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rsidR="00CE3FC2">
        <w:t>ASRJETS</w:t>
      </w:r>
      <w:r>
        <w:t xml:space="preserve"> </w:t>
      </w:r>
      <w:r w:rsidRPr="005F7EA7">
        <w:t xml:space="preserve"> and</w:t>
      </w:r>
      <w:proofErr w:type="gramEnd"/>
      <w:r w:rsidRPr="005F7EA7">
        <w:t xml:space="preserve"> must accompany any such material in order to be published by </w:t>
      </w:r>
      <w:r w:rsidR="00CE3FC2">
        <w:t>ASRJETS</w:t>
      </w:r>
      <w:r>
        <w:t xml:space="preserve"> </w:t>
      </w:r>
      <w:r w:rsidRPr="005F7EA7">
        <w:t>.</w:t>
      </w:r>
      <w:r>
        <w:t xml:space="preserve"> </w:t>
      </w:r>
      <w:r w:rsidRPr="005F7EA7">
        <w:t>Please read the form carefully</w:t>
      </w:r>
      <w:r>
        <w:t>.</w:t>
      </w:r>
    </w:p>
    <w:p w:rsidR="00366DA1" w:rsidRPr="004B286E" w:rsidRDefault="00366DA1" w:rsidP="004B286E">
      <w:pPr>
        <w:autoSpaceDE w:val="0"/>
        <w:autoSpaceDN w:val="0"/>
        <w:adjustRightInd w:val="0"/>
        <w:spacing w:before="240" w:line="360" w:lineRule="auto"/>
        <w:rPr>
          <w:b/>
          <w:bCs/>
          <w:color w:val="000000"/>
          <w:sz w:val="32"/>
          <w:szCs w:val="32"/>
          <w:highlight w:val="yellow"/>
        </w:rPr>
      </w:pPr>
      <w:r w:rsidRPr="00AD2CC9">
        <w:t>TITLE OF PAPER</w:t>
      </w:r>
      <w:r>
        <w:t xml:space="preserve"> </w:t>
      </w:r>
      <w:r w:rsidRPr="00AD2CC9">
        <w:t>INCLUDING ALL CONTENT IN ANY FORM, FORMAT,</w:t>
      </w:r>
      <w:r>
        <w:t xml:space="preserve"> </w:t>
      </w:r>
      <w:r w:rsidRPr="00AD2CC9">
        <w:t xml:space="preserve">OR MEDIA (hereinafter, </w:t>
      </w:r>
      <w:r w:rsidR="004B286E" w:rsidRPr="004B286E">
        <w:rPr>
          <w:sz w:val="32"/>
          <w:szCs w:val="32"/>
          <w:highlight w:val="yellow"/>
        </w:rPr>
        <w:t>(</w:t>
      </w:r>
      <w:r w:rsidRPr="004B286E">
        <w:rPr>
          <w:sz w:val="32"/>
          <w:szCs w:val="32"/>
          <w:highlight w:val="yellow"/>
        </w:rPr>
        <w:t>"</w:t>
      </w:r>
      <w:r w:rsidR="004B286E" w:rsidRPr="004B286E">
        <w:rPr>
          <w:b/>
          <w:bCs/>
          <w:color w:val="000000"/>
          <w:sz w:val="32"/>
          <w:szCs w:val="32"/>
          <w:highlight w:val="yellow"/>
        </w:rPr>
        <w:t>Engineering geological and geotechnical appraisal of Northern Mekelle town, Tigray, Northern Ethiopia</w:t>
      </w:r>
      <w:r w:rsidRPr="004B286E">
        <w:rPr>
          <w:sz w:val="32"/>
          <w:szCs w:val="32"/>
          <w:highlight w:val="yellow"/>
        </w:rPr>
        <w:t>"</w:t>
      </w:r>
      <w:proofErr w:type="gramStart"/>
      <w:r w:rsidRPr="004B286E">
        <w:rPr>
          <w:sz w:val="32"/>
          <w:szCs w:val="32"/>
          <w:highlight w:val="yellow"/>
        </w:rPr>
        <w:t>):</w:t>
      </w:r>
      <w:proofErr w:type="gramEnd"/>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4B286E" w:rsidRPr="004B286E" w:rsidRDefault="004B286E" w:rsidP="004B286E">
      <w:pPr>
        <w:autoSpaceDE w:val="0"/>
        <w:autoSpaceDN w:val="0"/>
        <w:adjustRightInd w:val="0"/>
        <w:spacing w:before="240" w:line="360" w:lineRule="auto"/>
        <w:rPr>
          <w:b/>
          <w:color w:val="000000"/>
          <w:sz w:val="18"/>
          <w:szCs w:val="18"/>
        </w:rPr>
      </w:pPr>
      <w:r w:rsidRPr="004B286E">
        <w:rPr>
          <w:b/>
          <w:color w:val="000000"/>
          <w:sz w:val="18"/>
          <w:szCs w:val="18"/>
          <w:highlight w:val="yellow"/>
        </w:rPr>
        <w:t xml:space="preserve">Ephrem Getahun Gure, </w:t>
      </w:r>
      <w:proofErr w:type="spellStart"/>
      <w:r w:rsidRPr="004B286E">
        <w:rPr>
          <w:b/>
          <w:color w:val="000000"/>
          <w:sz w:val="18"/>
          <w:szCs w:val="18"/>
          <w:highlight w:val="yellow"/>
        </w:rPr>
        <w:t>Kifle</w:t>
      </w:r>
      <w:proofErr w:type="spellEnd"/>
      <w:r w:rsidRPr="004B286E">
        <w:rPr>
          <w:b/>
          <w:color w:val="000000"/>
          <w:sz w:val="18"/>
          <w:szCs w:val="18"/>
          <w:highlight w:val="yellow"/>
        </w:rPr>
        <w:t xml:space="preserve"> </w:t>
      </w:r>
      <w:proofErr w:type="spellStart"/>
      <w:r w:rsidRPr="004B286E">
        <w:rPr>
          <w:b/>
          <w:color w:val="000000"/>
          <w:sz w:val="18"/>
          <w:szCs w:val="18"/>
          <w:highlight w:val="yellow"/>
        </w:rPr>
        <w:t>Weldearegay</w:t>
      </w:r>
      <w:proofErr w:type="spellEnd"/>
      <w:r w:rsidRPr="004B286E">
        <w:rPr>
          <w:b/>
          <w:color w:val="000000"/>
          <w:sz w:val="18"/>
          <w:szCs w:val="18"/>
          <w:highlight w:val="yellow"/>
        </w:rPr>
        <w:t xml:space="preserve"> (Dr.), </w:t>
      </w:r>
      <w:proofErr w:type="spellStart"/>
      <w:r w:rsidRPr="004B286E">
        <w:rPr>
          <w:b/>
          <w:color w:val="000000"/>
          <w:sz w:val="18"/>
          <w:szCs w:val="18"/>
          <w:highlight w:val="yellow"/>
        </w:rPr>
        <w:t>Gebremedihin</w:t>
      </w:r>
      <w:proofErr w:type="spellEnd"/>
      <w:r w:rsidRPr="004B286E">
        <w:rPr>
          <w:b/>
          <w:color w:val="000000"/>
          <w:sz w:val="18"/>
          <w:szCs w:val="18"/>
          <w:highlight w:val="yellow"/>
        </w:rPr>
        <w:t xml:space="preserve"> </w:t>
      </w:r>
      <w:proofErr w:type="spellStart"/>
      <w:r w:rsidRPr="004B286E">
        <w:rPr>
          <w:b/>
          <w:color w:val="000000"/>
          <w:sz w:val="18"/>
          <w:szCs w:val="18"/>
          <w:highlight w:val="yellow"/>
        </w:rPr>
        <w:t>Birhane</w:t>
      </w:r>
      <w:proofErr w:type="spellEnd"/>
      <w:r w:rsidRPr="004B286E">
        <w:rPr>
          <w:b/>
          <w:color w:val="000000"/>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8"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 xml:space="preserve">is original and that he/she is the author of the Work; to the </w:t>
      </w:r>
      <w:proofErr w:type="gramStart"/>
      <w:r w:rsidRPr="00AD2CC9">
        <w:t>extent</w:t>
      </w:r>
      <w:proofErr w:type="gramEnd"/>
      <w:r w:rsidRPr="00AD2CC9">
        <w:t xml:space="preserve">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distributes</w:t>
      </w:r>
      <w:proofErr w:type="gramEnd"/>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proofErr w:type="gramStart"/>
      <w:r>
        <w:t>ASRJETS</w:t>
      </w:r>
      <w:r w:rsidR="00366DA1">
        <w:t xml:space="preserve"> </w:t>
      </w:r>
      <w:r w:rsidR="00366DA1" w:rsidRPr="00156680">
        <w:t>,</w:t>
      </w:r>
      <w:proofErr w:type="gramEnd"/>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rsidR="00CE3FC2">
        <w:t>ASRJETS</w:t>
      </w:r>
      <w:r>
        <w:t xml:space="preserve"> </w:t>
      </w:r>
      <w:r w:rsidRPr="00156680">
        <w:t xml:space="preserve"> copyright</w:t>
      </w:r>
      <w:proofErr w:type="gramEnd"/>
      <w:r w:rsidRPr="00156680">
        <w:t xml:space="preserve">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rsidR="00CE3FC2">
        <w:t>ASRJETS</w:t>
      </w:r>
      <w:r>
        <w:t xml:space="preserve">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rsidR="00CE3FC2">
        <w:t>ASRJETS</w:t>
      </w:r>
      <w:r>
        <w:t xml:space="preserve"> .</w:t>
      </w:r>
      <w:proofErr w:type="gramEnd"/>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proofErr w:type="gramStart"/>
      <w:r>
        <w:rPr>
          <w:b/>
          <w:bCs/>
          <w:u w:val="single"/>
        </w:rPr>
        <w:t>ASRJETS</w:t>
      </w:r>
      <w:r w:rsidR="00366DA1">
        <w:rPr>
          <w:b/>
          <w:bCs/>
          <w:u w:val="single"/>
        </w:rPr>
        <w:t xml:space="preserve"> </w:t>
      </w:r>
      <w:r w:rsidR="00366DA1" w:rsidRPr="003462D3">
        <w:rPr>
          <w:b/>
          <w:bCs/>
          <w:u w:val="single"/>
        </w:rPr>
        <w:t xml:space="preserve"> Copyright</w:t>
      </w:r>
      <w:proofErr w:type="gramEnd"/>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rsidR="00CE3FC2">
        <w:t>ASRJETS</w:t>
      </w:r>
      <w:r>
        <w:t xml:space="preserve"> </w:t>
      </w:r>
      <w:r w:rsidRPr="00156680">
        <w:t xml:space="preserve"> assumes</w:t>
      </w:r>
      <w:proofErr w:type="gramEnd"/>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bookmarkStart w:id="0" w:name="_GoBack"/>
      <w:bookmarkEnd w:id="0"/>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proofErr w:type="gramStart"/>
      <w:r>
        <w:t>ASRJETS</w:t>
      </w:r>
      <w:r w:rsidR="00366DA1">
        <w:t xml:space="preserve"> </w:t>
      </w:r>
      <w:r w:rsidR="00366DA1" w:rsidRPr="00156680">
        <w:t xml:space="preserve"> 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proofErr w:type="gramStart"/>
      <w:r w:rsidR="00CE3FC2">
        <w:t>ASRJETS</w:t>
      </w:r>
      <w:r>
        <w:t xml:space="preserve">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proofErr w:type="gramStart"/>
      <w:r>
        <w:t>7.</w:t>
      </w:r>
      <w:r w:rsidRPr="001031AD">
        <w:t>It</w:t>
      </w:r>
      <w:proofErr w:type="gramEnd"/>
      <w:r w:rsidRPr="001031AD">
        <w:t xml:space="preserve">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4B286E" w:rsidRPr="00BB4083" w:rsidRDefault="004B286E" w:rsidP="004B286E">
      <w:pPr>
        <w:autoSpaceDE w:val="0"/>
        <w:autoSpaceDN w:val="0"/>
        <w:adjustRightInd w:val="0"/>
        <w:spacing w:line="360" w:lineRule="auto"/>
        <w:jc w:val="both"/>
        <w:rPr>
          <w:b/>
          <w:bCs/>
          <w:u w:val="single"/>
        </w:rPr>
      </w:pPr>
      <w:r w:rsidRPr="00F92CF9">
        <w:rPr>
          <w:b/>
          <w:bCs/>
          <w:shd w:val="clear" w:color="auto" w:fill="FFFFFF"/>
        </w:rPr>
        <w:t>Ephrem Get</w:t>
      </w:r>
      <w:r w:rsidRPr="00724550">
        <w:rPr>
          <w:b/>
          <w:bCs/>
        </w:rPr>
        <w:t>ahun</w:t>
      </w:r>
      <w:r>
        <w:rPr>
          <w:b/>
          <w:bCs/>
        </w:rPr>
        <w:t xml:space="preserve"> Gure</w:t>
      </w:r>
      <w:r>
        <w:rPr>
          <w:b/>
          <w:bCs/>
        </w:rPr>
        <w:tab/>
      </w:r>
      <w:r>
        <w:rPr>
          <w:b/>
          <w:bCs/>
        </w:rPr>
        <w:tab/>
      </w:r>
      <w:r>
        <w:rPr>
          <w:b/>
          <w:bCs/>
        </w:rPr>
        <w:tab/>
      </w:r>
      <w:r>
        <w:rPr>
          <w:b/>
          <w:bCs/>
        </w:rPr>
        <w:tab/>
      </w:r>
      <w:r>
        <w:rPr>
          <w:b/>
          <w:bCs/>
        </w:rPr>
        <w:tab/>
      </w:r>
      <w:r>
        <w:rPr>
          <w:b/>
          <w:bCs/>
        </w:rPr>
        <w:tab/>
        <w:t xml:space="preserve">                  </w:t>
      </w:r>
      <w:r>
        <w:rPr>
          <w:b/>
          <w:noProof/>
          <w:u w:val="single"/>
        </w:rPr>
        <w:drawing>
          <wp:inline distT="0" distB="0" distL="0" distR="0">
            <wp:extent cx="1133475" cy="495300"/>
            <wp:effectExtent l="0" t="0" r="0" b="0"/>
            <wp:docPr id="1" name="Picture 1" descr="Description: C:\Users\Ephrem0-\Desktop\jgj; j\pictures\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Ephrem0-\Desktop\jgj; j\pictures\Signat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rsidR="004B286E" w:rsidRDefault="004B286E" w:rsidP="004B286E">
      <w:pPr>
        <w:autoSpaceDE w:val="0"/>
        <w:autoSpaceDN w:val="0"/>
        <w:adjustRightInd w:val="0"/>
        <w:spacing w:line="360" w:lineRule="auto"/>
        <w:jc w:val="both"/>
        <w:rPr>
          <w:b/>
          <w:bCs/>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Pr>
          <w:b/>
          <w:bCs/>
        </w:rPr>
        <w:tab/>
      </w:r>
      <w:r>
        <w:rPr>
          <w:b/>
          <w:bCs/>
        </w:rPr>
        <w:tab/>
      </w:r>
      <w:r w:rsidRPr="00156680">
        <w:rPr>
          <w:b/>
          <w:bCs/>
        </w:rPr>
        <w:t>Date (</w:t>
      </w:r>
      <w:r>
        <w:rPr>
          <w:b/>
          <w:bCs/>
          <w:highlight w:val="yellow"/>
        </w:rPr>
        <w:t xml:space="preserve">November 8, 2014 </w:t>
      </w:r>
      <w:r w:rsidRPr="00724550">
        <w:rPr>
          <w:b/>
          <w:bCs/>
          <w:highlight w:val="yellow"/>
          <w:shd w:val="clear" w:color="auto" w:fill="FFFF00"/>
        </w:rPr>
        <w:t>Ephrem Get</w:t>
      </w:r>
      <w:r w:rsidRPr="00724550">
        <w:rPr>
          <w:b/>
          <w:bCs/>
          <w:shd w:val="clear" w:color="auto" w:fill="FFFF00"/>
        </w:rPr>
        <w:t>ahun</w:t>
      </w:r>
      <w:r>
        <w:rPr>
          <w:b/>
          <w:bCs/>
          <w:shd w:val="clear" w:color="auto" w:fill="FFFF00"/>
        </w:rPr>
        <w:t xml:space="preserve"> Gure</w:t>
      </w:r>
    </w:p>
    <w:p w:rsidR="00F5579F" w:rsidRDefault="00F5579F" w:rsidP="00366DA1">
      <w:pPr>
        <w:autoSpaceDE w:val="0"/>
        <w:autoSpaceDN w:val="0"/>
        <w:adjustRightInd w:val="0"/>
        <w:spacing w:line="360" w:lineRule="auto"/>
        <w:rPr>
          <w:b/>
          <w:bCs/>
          <w:u w:val="single"/>
        </w:rPr>
      </w:pPr>
    </w:p>
    <w:p w:rsidR="004B286E" w:rsidRDefault="004B286E" w:rsidP="00366DA1">
      <w:pPr>
        <w:autoSpaceDE w:val="0"/>
        <w:autoSpaceDN w:val="0"/>
        <w:adjustRightInd w:val="0"/>
        <w:spacing w:line="360" w:lineRule="auto"/>
        <w:rPr>
          <w:b/>
          <w:bCs/>
          <w:u w:val="single"/>
        </w:rPr>
      </w:pP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764FFE" w:rsidP="00A6327B">
      <w:pPr>
        <w:rPr>
          <w:color w:val="548DD4" w:themeColor="text2" w:themeTint="99"/>
        </w:rPr>
      </w:pPr>
      <w:hyperlink r:id="rId10"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1"/>
          <w:headerReference w:type="first" r:id="rId12"/>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FE" w:rsidRDefault="00764FFE" w:rsidP="00E05206">
      <w:r>
        <w:separator/>
      </w:r>
    </w:p>
  </w:endnote>
  <w:endnote w:type="continuationSeparator" w:id="0">
    <w:p w:rsidR="00764FFE" w:rsidRDefault="00764FFE"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764FFE">
        <w:pPr>
          <w:pStyle w:val="Footer"/>
        </w:pPr>
        <w:r>
          <w:fldChar w:fldCharType="begin"/>
        </w:r>
        <w:r>
          <w:instrText xml:space="preserve"> PAGE   \* MERGEFORMAT </w:instrText>
        </w:r>
        <w:r>
          <w:fldChar w:fldCharType="separate"/>
        </w:r>
        <w:r w:rsidR="00194217" w:rsidRPr="00194217">
          <w:rPr>
            <w:noProof/>
            <w:lang w:val="ar-SA"/>
          </w:rPr>
          <w:t>2</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FE" w:rsidRDefault="00764FFE" w:rsidP="00E05206">
      <w:r>
        <w:separator/>
      </w:r>
    </w:p>
  </w:footnote>
  <w:footnote w:type="continuationSeparator" w:id="0">
    <w:p w:rsidR="00764FFE" w:rsidRDefault="00764FFE"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11AEC"/>
    <w:rsid w:val="0005251C"/>
    <w:rsid w:val="0007305E"/>
    <w:rsid w:val="00076134"/>
    <w:rsid w:val="000A497B"/>
    <w:rsid w:val="000B2B3D"/>
    <w:rsid w:val="001031AD"/>
    <w:rsid w:val="001607F3"/>
    <w:rsid w:val="00161B9E"/>
    <w:rsid w:val="00194217"/>
    <w:rsid w:val="001C0D0F"/>
    <w:rsid w:val="001C7AB1"/>
    <w:rsid w:val="00261656"/>
    <w:rsid w:val="00273165"/>
    <w:rsid w:val="002F7756"/>
    <w:rsid w:val="0033563F"/>
    <w:rsid w:val="00345EA4"/>
    <w:rsid w:val="00366DA1"/>
    <w:rsid w:val="00384763"/>
    <w:rsid w:val="003E09FE"/>
    <w:rsid w:val="0045313D"/>
    <w:rsid w:val="004753F3"/>
    <w:rsid w:val="004B286E"/>
    <w:rsid w:val="005A50D4"/>
    <w:rsid w:val="006651DD"/>
    <w:rsid w:val="006A69A0"/>
    <w:rsid w:val="006B0C96"/>
    <w:rsid w:val="006D7988"/>
    <w:rsid w:val="006F4812"/>
    <w:rsid w:val="00753739"/>
    <w:rsid w:val="00764FFE"/>
    <w:rsid w:val="007B3841"/>
    <w:rsid w:val="007F75E8"/>
    <w:rsid w:val="008071A5"/>
    <w:rsid w:val="00847373"/>
    <w:rsid w:val="008B4680"/>
    <w:rsid w:val="008D2918"/>
    <w:rsid w:val="009F6719"/>
    <w:rsid w:val="00A6327B"/>
    <w:rsid w:val="00B014A1"/>
    <w:rsid w:val="00B61B06"/>
    <w:rsid w:val="00B77342"/>
    <w:rsid w:val="00C011A8"/>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srr.org/index.php?journal=gssrr&amp;page=inde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itor@asrjetsjour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1014</Words>
  <Characters>5783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Ephrem</cp:lastModifiedBy>
  <cp:revision>35</cp:revision>
  <dcterms:created xsi:type="dcterms:W3CDTF">2013-07-26T12:24:00Z</dcterms:created>
  <dcterms:modified xsi:type="dcterms:W3CDTF">2014-12-11T10:45:00Z</dcterms:modified>
</cp:coreProperties>
</file>