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F15" w:rsidRPr="001447BA" w:rsidRDefault="00460CD5" w:rsidP="000643D5">
      <w:pPr>
        <w:pStyle w:val="titre-article"/>
        <w:spacing w:line="240" w:lineRule="auto"/>
        <w:jc w:val="center"/>
        <w:rPr>
          <w:rFonts w:ascii="Times New Roman" w:hAnsi="Times New Roman"/>
          <w:szCs w:val="36"/>
        </w:rPr>
      </w:pPr>
      <w:r w:rsidRPr="00460CD5">
        <w:rPr>
          <w:rFonts w:ascii="Times New Roman" w:hAnsi="Times New Roman"/>
          <w:szCs w:val="36"/>
        </w:rPr>
        <w:t>Difficulties related to the implementation of ERPs in Morocco: Focus on Change Management</w:t>
      </w:r>
    </w:p>
    <w:p w:rsidR="00194010" w:rsidRPr="00FB7B50" w:rsidRDefault="00194010" w:rsidP="000643D5">
      <w:pPr>
        <w:pStyle w:val="Consign"/>
        <w:spacing w:before="0" w:after="120" w:line="240" w:lineRule="auto"/>
        <w:ind w:left="284" w:right="261" w:firstLine="284"/>
        <w:jc w:val="both"/>
        <w:rPr>
          <w:rFonts w:ascii="Times New Roman" w:hAnsi="Times New Roman"/>
          <w:b/>
          <w:sz w:val="28"/>
          <w:szCs w:val="28"/>
        </w:rPr>
      </w:pPr>
    </w:p>
    <w:p w:rsidR="00376F15" w:rsidRPr="000305B6" w:rsidRDefault="00982F68" w:rsidP="000305B6">
      <w:pPr>
        <w:autoSpaceDE w:val="0"/>
        <w:autoSpaceDN w:val="0"/>
        <w:adjustRightInd w:val="0"/>
        <w:spacing w:after="120" w:line="240" w:lineRule="auto"/>
        <w:ind w:left="284" w:right="261" w:firstLine="284"/>
        <w:jc w:val="both"/>
        <w:rPr>
          <w:rFonts w:ascii="Times New Roman" w:hAnsi="Times New Roman"/>
          <w:b/>
          <w:bCs/>
          <w:iCs/>
          <w:sz w:val="20"/>
          <w:lang w:val="fr-FR"/>
        </w:rPr>
      </w:pPr>
      <w:r w:rsidRPr="000305B6">
        <w:rPr>
          <w:rFonts w:ascii="Times New Roman" w:hAnsi="Times New Roman"/>
          <w:b/>
          <w:bCs/>
          <w:iCs/>
          <w:sz w:val="24"/>
          <w:szCs w:val="24"/>
          <w:lang w:val="fr-FR"/>
        </w:rPr>
        <w:t>Younous E</w:t>
      </w:r>
      <w:r w:rsidR="005162E1" w:rsidRPr="000305B6">
        <w:rPr>
          <w:rFonts w:ascii="Times New Roman" w:hAnsi="Times New Roman"/>
          <w:b/>
          <w:bCs/>
          <w:iCs/>
          <w:sz w:val="24"/>
          <w:szCs w:val="24"/>
          <w:lang w:val="fr-FR"/>
        </w:rPr>
        <w:t>L</w:t>
      </w:r>
      <w:r w:rsidRPr="000305B6">
        <w:rPr>
          <w:rFonts w:ascii="Times New Roman" w:hAnsi="Times New Roman"/>
          <w:b/>
          <w:bCs/>
          <w:iCs/>
          <w:sz w:val="24"/>
          <w:szCs w:val="24"/>
          <w:lang w:val="fr-FR"/>
        </w:rPr>
        <w:t xml:space="preserve"> M</w:t>
      </w:r>
      <w:r w:rsidR="005162E1" w:rsidRPr="000305B6">
        <w:rPr>
          <w:rFonts w:ascii="Times New Roman" w:hAnsi="Times New Roman"/>
          <w:b/>
          <w:bCs/>
          <w:iCs/>
          <w:sz w:val="24"/>
          <w:szCs w:val="24"/>
          <w:lang w:val="fr-FR"/>
        </w:rPr>
        <w:t>RINI</w:t>
      </w:r>
      <w:r w:rsidRPr="000305B6">
        <w:rPr>
          <w:rFonts w:ascii="Times New Roman" w:hAnsi="Times New Roman"/>
          <w:i/>
          <w:sz w:val="20"/>
          <w:szCs w:val="20"/>
          <w:vertAlign w:val="superscript"/>
          <w:lang w:val="fr-FR"/>
        </w:rPr>
        <w:t>(*)</w:t>
      </w:r>
      <w:r w:rsidR="00376F15" w:rsidRPr="000305B6">
        <w:rPr>
          <w:rFonts w:ascii="Times New Roman" w:hAnsi="Times New Roman"/>
          <w:b/>
          <w:bCs/>
          <w:iCs/>
          <w:sz w:val="24"/>
          <w:szCs w:val="24"/>
          <w:lang w:val="fr-FR"/>
        </w:rPr>
        <w:t>,</w:t>
      </w:r>
      <w:r w:rsidR="005162E1" w:rsidRPr="000305B6">
        <w:rPr>
          <w:rFonts w:ascii="Times New Roman" w:hAnsi="Times New Roman"/>
          <w:b/>
          <w:bCs/>
          <w:iCs/>
          <w:sz w:val="24"/>
          <w:szCs w:val="24"/>
          <w:lang w:val="fr-FR"/>
        </w:rPr>
        <w:t xml:space="preserve"> Mustapha BELAISSAOUI</w:t>
      </w:r>
      <w:r w:rsidR="005162E1" w:rsidRPr="000305B6">
        <w:rPr>
          <w:rFonts w:ascii="Times New Roman" w:hAnsi="Times New Roman"/>
          <w:i/>
          <w:sz w:val="20"/>
          <w:szCs w:val="20"/>
          <w:vertAlign w:val="superscript"/>
          <w:lang w:val="fr-FR"/>
        </w:rPr>
        <w:t xml:space="preserve"> (*)</w:t>
      </w:r>
      <w:r w:rsidR="005162E1" w:rsidRPr="000305B6">
        <w:rPr>
          <w:rFonts w:ascii="Times New Roman" w:hAnsi="Times New Roman"/>
          <w:b/>
          <w:bCs/>
          <w:iCs/>
          <w:sz w:val="24"/>
          <w:szCs w:val="24"/>
          <w:lang w:val="fr-FR"/>
        </w:rPr>
        <w:t xml:space="preserve">, </w:t>
      </w:r>
      <w:r w:rsidR="00021203" w:rsidRPr="000305B6">
        <w:rPr>
          <w:rFonts w:ascii="Times New Roman" w:hAnsi="Times New Roman"/>
          <w:b/>
          <w:bCs/>
          <w:iCs/>
          <w:sz w:val="24"/>
          <w:szCs w:val="24"/>
          <w:lang w:val="fr-FR"/>
        </w:rPr>
        <w:t xml:space="preserve">Issam </w:t>
      </w:r>
      <w:r w:rsidR="005162E1" w:rsidRPr="000305B6">
        <w:rPr>
          <w:rFonts w:ascii="Times New Roman" w:hAnsi="Times New Roman"/>
          <w:b/>
          <w:bCs/>
          <w:iCs/>
          <w:sz w:val="24"/>
          <w:szCs w:val="24"/>
          <w:lang w:val="fr-FR"/>
        </w:rPr>
        <w:t>TAQAFI</w:t>
      </w:r>
      <w:r w:rsidR="00A56D60" w:rsidRPr="000305B6">
        <w:rPr>
          <w:rFonts w:ascii="Times New Roman" w:hAnsi="Times New Roman"/>
          <w:i/>
          <w:sz w:val="20"/>
          <w:szCs w:val="20"/>
          <w:vertAlign w:val="superscript"/>
          <w:lang w:val="fr-FR"/>
        </w:rPr>
        <w:t>(</w:t>
      </w:r>
      <w:r w:rsidR="00021203" w:rsidRPr="000305B6">
        <w:rPr>
          <w:rFonts w:ascii="Times New Roman" w:hAnsi="Times New Roman"/>
          <w:i/>
          <w:sz w:val="20"/>
          <w:szCs w:val="20"/>
          <w:vertAlign w:val="superscript"/>
          <w:lang w:val="fr-FR"/>
        </w:rPr>
        <w:t>*)</w:t>
      </w:r>
    </w:p>
    <w:p w:rsidR="00885021" w:rsidRPr="008A36E2" w:rsidRDefault="008A67DD" w:rsidP="000643D5">
      <w:pPr>
        <w:spacing w:after="120" w:line="240" w:lineRule="auto"/>
        <w:ind w:left="284" w:right="261" w:firstLine="284"/>
        <w:jc w:val="both"/>
        <w:rPr>
          <w:rFonts w:ascii="Times New Roman" w:hAnsi="Times New Roman"/>
          <w:b/>
          <w:i/>
          <w:sz w:val="20"/>
          <w:szCs w:val="20"/>
        </w:rPr>
      </w:pPr>
      <w:r w:rsidRPr="008A67DD">
        <w:rPr>
          <w:rFonts w:ascii="Times New Roman" w:hAnsi="Times New Roman"/>
          <w:i/>
          <w:sz w:val="20"/>
          <w:szCs w:val="20"/>
          <w:vertAlign w:val="superscript"/>
        </w:rPr>
        <w:t>(</w:t>
      </w:r>
      <w:proofErr w:type="gramStart"/>
      <w:r w:rsidRPr="008A67DD">
        <w:rPr>
          <w:rFonts w:ascii="Times New Roman" w:hAnsi="Times New Roman"/>
          <w:i/>
          <w:sz w:val="20"/>
          <w:szCs w:val="20"/>
          <w:vertAlign w:val="superscript"/>
        </w:rPr>
        <w:t>* )</w:t>
      </w:r>
      <w:proofErr w:type="gramEnd"/>
      <w:r>
        <w:rPr>
          <w:rFonts w:ascii="Times New Roman" w:hAnsi="Times New Roman"/>
          <w:i/>
          <w:sz w:val="20"/>
          <w:szCs w:val="20"/>
        </w:rPr>
        <w:t xml:space="preserve"> : </w:t>
      </w:r>
      <w:r w:rsidR="00940265">
        <w:rPr>
          <w:rFonts w:ascii="Times New Roman" w:hAnsi="Times New Roman"/>
          <w:i/>
          <w:sz w:val="20"/>
          <w:szCs w:val="20"/>
        </w:rPr>
        <w:t xml:space="preserve">Information System of Support Decision </w:t>
      </w:r>
      <w:r w:rsidR="00940265" w:rsidRPr="000E62F0">
        <w:rPr>
          <w:rFonts w:ascii="Times New Roman" w:hAnsi="Times New Roman"/>
          <w:i/>
          <w:sz w:val="20"/>
          <w:szCs w:val="20"/>
        </w:rPr>
        <w:t>Laboratory</w:t>
      </w:r>
      <w:r w:rsidR="00940265">
        <w:rPr>
          <w:rFonts w:ascii="Times New Roman" w:hAnsi="Times New Roman"/>
          <w:i/>
          <w:sz w:val="20"/>
          <w:szCs w:val="20"/>
        </w:rPr>
        <w:t xml:space="preserve"> </w:t>
      </w:r>
      <w:r w:rsidR="000E62F0" w:rsidRPr="000E62F0">
        <w:rPr>
          <w:rFonts w:ascii="Times New Roman" w:hAnsi="Times New Roman"/>
          <w:i/>
          <w:sz w:val="20"/>
          <w:szCs w:val="20"/>
        </w:rPr>
        <w:t xml:space="preserve">(SIAD), National School of Commerce and Management (ENCG) of </w:t>
      </w:r>
      <w:proofErr w:type="spellStart"/>
      <w:r w:rsidR="000E62F0" w:rsidRPr="000E62F0">
        <w:rPr>
          <w:rFonts w:ascii="Times New Roman" w:hAnsi="Times New Roman"/>
          <w:i/>
          <w:sz w:val="20"/>
          <w:szCs w:val="20"/>
        </w:rPr>
        <w:t>Settat</w:t>
      </w:r>
      <w:proofErr w:type="spellEnd"/>
      <w:r w:rsidR="000E62F0" w:rsidRPr="000E62F0">
        <w:rPr>
          <w:rFonts w:ascii="Times New Roman" w:hAnsi="Times New Roman"/>
          <w:i/>
          <w:sz w:val="20"/>
          <w:szCs w:val="20"/>
        </w:rPr>
        <w:t xml:space="preserve">, Hassan </w:t>
      </w:r>
      <w:r w:rsidR="00FE6FE5">
        <w:rPr>
          <w:rFonts w:ascii="Times New Roman" w:hAnsi="Times New Roman"/>
          <w:i/>
          <w:sz w:val="20"/>
          <w:szCs w:val="20"/>
        </w:rPr>
        <w:t>1</w:t>
      </w:r>
      <w:r w:rsidR="00FE6FE5" w:rsidRPr="00FE6FE5">
        <w:rPr>
          <w:rFonts w:ascii="Times New Roman" w:hAnsi="Times New Roman"/>
          <w:i/>
          <w:sz w:val="20"/>
          <w:szCs w:val="20"/>
          <w:vertAlign w:val="superscript"/>
        </w:rPr>
        <w:t>st</w:t>
      </w:r>
      <w:r w:rsidR="00FE6FE5">
        <w:rPr>
          <w:rFonts w:ascii="Times New Roman" w:hAnsi="Times New Roman"/>
          <w:i/>
          <w:sz w:val="20"/>
          <w:szCs w:val="20"/>
        </w:rPr>
        <w:t xml:space="preserve"> </w:t>
      </w:r>
      <w:r w:rsidR="000E62F0" w:rsidRPr="000E62F0">
        <w:rPr>
          <w:rFonts w:ascii="Times New Roman" w:hAnsi="Times New Roman"/>
          <w:i/>
          <w:sz w:val="20"/>
          <w:szCs w:val="20"/>
        </w:rPr>
        <w:t xml:space="preserve">University, </w:t>
      </w:r>
      <w:proofErr w:type="spellStart"/>
      <w:r w:rsidR="000E62F0" w:rsidRPr="000E62F0">
        <w:rPr>
          <w:rFonts w:ascii="Times New Roman" w:hAnsi="Times New Roman"/>
          <w:i/>
          <w:sz w:val="20"/>
          <w:szCs w:val="20"/>
        </w:rPr>
        <w:t>Settat</w:t>
      </w:r>
      <w:proofErr w:type="spellEnd"/>
      <w:r w:rsidR="00885021" w:rsidRPr="008A36E2">
        <w:rPr>
          <w:rFonts w:ascii="Times New Roman" w:hAnsi="Times New Roman"/>
          <w:i/>
          <w:sz w:val="20"/>
          <w:szCs w:val="20"/>
        </w:rPr>
        <w:t xml:space="preserve">. </w:t>
      </w:r>
    </w:p>
    <w:p w:rsidR="002827D4" w:rsidRDefault="00DA07FA" w:rsidP="000643D5">
      <w:pPr>
        <w:pStyle w:val="Paragraphedeliste"/>
        <w:spacing w:after="120" w:line="240" w:lineRule="auto"/>
        <w:ind w:left="284" w:right="261" w:firstLine="284"/>
        <w:jc w:val="both"/>
        <w:rPr>
          <w:rFonts w:ascii="Times New Roman" w:hAnsi="Times New Roman" w:cs="Times New Roman"/>
          <w:i/>
          <w:sz w:val="20"/>
          <w:szCs w:val="20"/>
        </w:rPr>
      </w:pPr>
      <w:hyperlink r:id="rId8" w:history="1">
        <w:r w:rsidR="00007C6C" w:rsidRPr="0046209D">
          <w:rPr>
            <w:rStyle w:val="Lienhypertexte"/>
            <w:rFonts w:ascii="Times New Roman" w:hAnsi="Times New Roman"/>
            <w:i/>
            <w:iCs/>
            <w:sz w:val="20"/>
            <w:szCs w:val="20"/>
          </w:rPr>
          <w:t>younous.elmrini@gmail.com</w:t>
        </w:r>
      </w:hyperlink>
      <w:r w:rsidR="00885021" w:rsidRPr="008A36E2">
        <w:rPr>
          <w:rFonts w:ascii="Times New Roman" w:hAnsi="Times New Roman" w:cs="Times New Roman"/>
          <w:i/>
          <w:sz w:val="20"/>
          <w:szCs w:val="20"/>
        </w:rPr>
        <w:t xml:space="preserve"> </w:t>
      </w:r>
    </w:p>
    <w:p w:rsidR="005162E1" w:rsidRDefault="00DA07FA" w:rsidP="000643D5">
      <w:pPr>
        <w:pStyle w:val="Paragraphedeliste"/>
        <w:spacing w:after="120" w:line="240" w:lineRule="auto"/>
        <w:ind w:left="284" w:right="261" w:firstLine="284"/>
        <w:jc w:val="both"/>
        <w:rPr>
          <w:rFonts w:ascii="Times New Roman" w:hAnsi="Times New Roman" w:cs="Times New Roman"/>
          <w:i/>
          <w:sz w:val="20"/>
          <w:szCs w:val="20"/>
        </w:rPr>
      </w:pPr>
      <w:hyperlink r:id="rId9" w:history="1">
        <w:r w:rsidR="005162E1" w:rsidRPr="0046209D">
          <w:rPr>
            <w:rStyle w:val="Lienhypertexte"/>
            <w:rFonts w:ascii="Times New Roman" w:hAnsi="Times New Roman" w:cs="Times New Roman"/>
            <w:i/>
            <w:sz w:val="20"/>
            <w:szCs w:val="20"/>
          </w:rPr>
          <w:t>mbelaissaoui@gmail.com</w:t>
        </w:r>
      </w:hyperlink>
    </w:p>
    <w:p w:rsidR="00A56D60" w:rsidRDefault="00DA07FA" w:rsidP="000643D5">
      <w:pPr>
        <w:pStyle w:val="Paragraphedeliste"/>
        <w:spacing w:after="120" w:line="240" w:lineRule="auto"/>
        <w:ind w:left="284" w:right="261" w:firstLine="284"/>
        <w:jc w:val="both"/>
      </w:pPr>
      <w:hyperlink r:id="rId10" w:history="1">
        <w:r w:rsidR="00A56D60" w:rsidRPr="0046209D">
          <w:rPr>
            <w:rStyle w:val="Lienhypertexte"/>
            <w:rFonts w:ascii="Times New Roman" w:hAnsi="Times New Roman" w:cs="Times New Roman"/>
            <w:i/>
            <w:sz w:val="20"/>
            <w:szCs w:val="20"/>
          </w:rPr>
          <w:t>issam.taqafi@gmail.com</w:t>
        </w:r>
      </w:hyperlink>
    </w:p>
    <w:p w:rsidR="005162E1" w:rsidRDefault="005162E1" w:rsidP="000643D5">
      <w:pPr>
        <w:pStyle w:val="Paragraphedeliste"/>
        <w:spacing w:after="120" w:line="240" w:lineRule="auto"/>
        <w:ind w:left="284" w:right="261" w:firstLine="284"/>
        <w:jc w:val="both"/>
      </w:pPr>
    </w:p>
    <w:p w:rsidR="002827D4" w:rsidRPr="008D17AA" w:rsidRDefault="00A56D60" w:rsidP="000305B6">
      <w:pPr>
        <w:pStyle w:val="Paragraphedeliste"/>
        <w:spacing w:after="120" w:line="240" w:lineRule="auto"/>
        <w:ind w:left="284" w:right="261" w:firstLine="284"/>
        <w:jc w:val="both"/>
        <w:rPr>
          <w:rFonts w:ascii="Times New Roman" w:hAnsi="Times New Roman"/>
          <w:i/>
          <w:sz w:val="20"/>
          <w:szCs w:val="20"/>
        </w:rPr>
      </w:pPr>
      <w:r w:rsidRPr="00002655">
        <w:rPr>
          <w:rFonts w:ascii="Times New Roman" w:hAnsi="Times New Roman"/>
          <w:i/>
          <w:sz w:val="20"/>
          <w:szCs w:val="20"/>
        </w:rPr>
        <w:tab/>
      </w:r>
    </w:p>
    <w:p w:rsidR="00AE5F43" w:rsidRPr="009E32FF" w:rsidRDefault="00AE5F43" w:rsidP="000643D5">
      <w:pPr>
        <w:pBdr>
          <w:bottom w:val="single" w:sz="4" w:space="1" w:color="auto"/>
        </w:pBdr>
        <w:tabs>
          <w:tab w:val="left" w:pos="567"/>
        </w:tabs>
        <w:spacing w:after="0" w:line="240" w:lineRule="auto"/>
        <w:ind w:right="261"/>
        <w:jc w:val="both"/>
        <w:outlineLvl w:val="0"/>
        <w:rPr>
          <w:i/>
          <w:sz w:val="20"/>
          <w:szCs w:val="20"/>
        </w:rPr>
      </w:pPr>
      <w:r>
        <w:t xml:space="preserve">           </w:t>
      </w:r>
    </w:p>
    <w:p w:rsidR="00AE5F43" w:rsidRPr="009E32FF" w:rsidRDefault="00AE5F43" w:rsidP="000643D5">
      <w:pPr>
        <w:pStyle w:val="Paragraphedeliste"/>
        <w:spacing w:after="120" w:line="240" w:lineRule="auto"/>
        <w:ind w:left="284" w:right="261" w:firstLine="284"/>
        <w:jc w:val="both"/>
        <w:rPr>
          <w:i/>
          <w:sz w:val="20"/>
          <w:szCs w:val="20"/>
        </w:rPr>
      </w:pPr>
    </w:p>
    <w:p w:rsidR="008A67DD" w:rsidRPr="000643D5" w:rsidRDefault="008A67DD" w:rsidP="000643D5">
      <w:pPr>
        <w:spacing w:after="120" w:line="240" w:lineRule="auto"/>
        <w:ind w:left="284" w:right="261" w:firstLine="284"/>
        <w:jc w:val="both"/>
        <w:rPr>
          <w:rFonts w:ascii="Times New Roman" w:hAnsi="Times New Roman"/>
          <w:b/>
          <w:bCs/>
          <w:i/>
        </w:rPr>
      </w:pPr>
      <w:r w:rsidRPr="000643D5">
        <w:rPr>
          <w:rFonts w:ascii="Times New Roman" w:hAnsi="Times New Roman"/>
          <w:b/>
          <w:bCs/>
          <w:i/>
          <w:caps/>
        </w:rPr>
        <w:t>ABSTRACT</w:t>
      </w:r>
    </w:p>
    <w:p w:rsidR="00371EE5" w:rsidRDefault="00371EE5" w:rsidP="000643D5">
      <w:pPr>
        <w:spacing w:after="120" w:line="240" w:lineRule="auto"/>
        <w:ind w:left="284" w:right="261" w:firstLine="284"/>
        <w:jc w:val="both"/>
        <w:rPr>
          <w:rFonts w:ascii="Times New Roman" w:hAnsi="Times New Roman"/>
          <w:i/>
          <w:iCs/>
        </w:rPr>
      </w:pPr>
      <w:r w:rsidRPr="00F64395">
        <w:rPr>
          <w:rFonts w:ascii="Times New Roman" w:hAnsi="Times New Roman"/>
          <w:i/>
          <w:iCs/>
        </w:rPr>
        <w:t xml:space="preserve">The implementation of ERP (Enterprise Resource Planning) in the world represents today a critical </w:t>
      </w:r>
      <w:r w:rsidR="00CA338C" w:rsidRPr="00F64395">
        <w:rPr>
          <w:rFonts w:ascii="Times New Roman" w:hAnsi="Times New Roman"/>
          <w:i/>
          <w:iCs/>
        </w:rPr>
        <w:t>vector</w:t>
      </w:r>
      <w:r w:rsidRPr="00F64395">
        <w:rPr>
          <w:rFonts w:ascii="Times New Roman" w:hAnsi="Times New Roman"/>
          <w:i/>
          <w:iCs/>
        </w:rPr>
        <w:t xml:space="preserve"> </w:t>
      </w:r>
      <w:r w:rsidR="00485E4B" w:rsidRPr="00F64395">
        <w:rPr>
          <w:rFonts w:ascii="Times New Roman" w:hAnsi="Times New Roman"/>
          <w:i/>
          <w:iCs/>
        </w:rPr>
        <w:t>for introducing</w:t>
      </w:r>
      <w:r w:rsidRPr="00F64395">
        <w:rPr>
          <w:rFonts w:ascii="Times New Roman" w:hAnsi="Times New Roman"/>
          <w:i/>
          <w:iCs/>
        </w:rPr>
        <w:t xml:space="preserve"> major chang</w:t>
      </w:r>
      <w:r w:rsidR="00007C6C" w:rsidRPr="00F64395">
        <w:rPr>
          <w:rFonts w:ascii="Times New Roman" w:hAnsi="Times New Roman"/>
          <w:i/>
          <w:iCs/>
        </w:rPr>
        <w:t xml:space="preserve">es in the companies. The large </w:t>
      </w:r>
      <w:r w:rsidR="0056243C" w:rsidRPr="00F64395">
        <w:rPr>
          <w:rFonts w:ascii="Times New Roman" w:hAnsi="Times New Roman"/>
          <w:i/>
          <w:iCs/>
        </w:rPr>
        <w:t>Moroccan</w:t>
      </w:r>
      <w:r w:rsidRPr="00F64395">
        <w:rPr>
          <w:rFonts w:ascii="Times New Roman" w:hAnsi="Times New Roman"/>
          <w:i/>
          <w:iCs/>
        </w:rPr>
        <w:t xml:space="preserve"> companies took great part in this trend </w:t>
      </w:r>
      <w:r w:rsidR="00315F43">
        <w:rPr>
          <w:rFonts w:ascii="Times New Roman" w:hAnsi="Times New Roman"/>
          <w:i/>
          <w:iCs/>
        </w:rPr>
        <w:t>with</w:t>
      </w:r>
      <w:r w:rsidRPr="00F64395">
        <w:rPr>
          <w:rFonts w:ascii="Times New Roman" w:hAnsi="Times New Roman"/>
          <w:i/>
          <w:iCs/>
        </w:rPr>
        <w:t xml:space="preserve"> several implementations since 1995 using various products: Oracle Applications, </w:t>
      </w:r>
      <w:r w:rsidR="0035631A" w:rsidRPr="00F64395">
        <w:rPr>
          <w:rFonts w:ascii="Times New Roman" w:hAnsi="Times New Roman"/>
          <w:i/>
          <w:iCs/>
        </w:rPr>
        <w:t>SAP (Systems, Applications and Products for data processing)</w:t>
      </w:r>
      <w:r w:rsidRPr="00F64395">
        <w:rPr>
          <w:rFonts w:ascii="Times New Roman" w:hAnsi="Times New Roman"/>
          <w:i/>
          <w:iCs/>
        </w:rPr>
        <w:t xml:space="preserve">, </w:t>
      </w:r>
      <w:proofErr w:type="spellStart"/>
      <w:r w:rsidR="0035631A" w:rsidRPr="00F64395">
        <w:rPr>
          <w:rFonts w:ascii="Times New Roman" w:hAnsi="Times New Roman"/>
          <w:i/>
          <w:iCs/>
        </w:rPr>
        <w:t>Odoo</w:t>
      </w:r>
      <w:proofErr w:type="spellEnd"/>
      <w:r w:rsidR="0035631A" w:rsidRPr="00F64395">
        <w:rPr>
          <w:rFonts w:ascii="Times New Roman" w:hAnsi="Times New Roman"/>
          <w:i/>
          <w:iCs/>
        </w:rPr>
        <w:t xml:space="preserve">, </w:t>
      </w:r>
      <w:r w:rsidRPr="00F64395">
        <w:rPr>
          <w:rFonts w:ascii="Times New Roman" w:hAnsi="Times New Roman"/>
          <w:i/>
          <w:iCs/>
        </w:rPr>
        <w:t>etc. However, Enterprise Resource Planning</w:t>
      </w:r>
      <w:r w:rsidR="00004E94">
        <w:rPr>
          <w:rFonts w:ascii="Times New Roman" w:hAnsi="Times New Roman"/>
          <w:i/>
          <w:iCs/>
        </w:rPr>
        <w:t xml:space="preserve"> projects implementation</w:t>
      </w:r>
      <w:r w:rsidRPr="00F64395">
        <w:rPr>
          <w:rFonts w:ascii="Times New Roman" w:hAnsi="Times New Roman"/>
          <w:i/>
          <w:iCs/>
        </w:rPr>
        <w:t xml:space="preserve"> in Morocco</w:t>
      </w:r>
      <w:r w:rsidR="00004E94">
        <w:rPr>
          <w:rFonts w:ascii="Times New Roman" w:hAnsi="Times New Roman"/>
          <w:i/>
          <w:iCs/>
        </w:rPr>
        <w:t xml:space="preserve"> don’t accord enough interest </w:t>
      </w:r>
      <w:r w:rsidRPr="00F64395">
        <w:rPr>
          <w:rFonts w:ascii="Times New Roman" w:hAnsi="Times New Roman"/>
          <w:i/>
          <w:iCs/>
        </w:rPr>
        <w:t xml:space="preserve">for the </w:t>
      </w:r>
      <w:r w:rsidR="0035631A" w:rsidRPr="00F64395">
        <w:rPr>
          <w:rFonts w:ascii="Times New Roman" w:hAnsi="Times New Roman"/>
          <w:i/>
          <w:iCs/>
        </w:rPr>
        <w:t>c</w:t>
      </w:r>
      <w:r w:rsidRPr="00F64395">
        <w:rPr>
          <w:rFonts w:ascii="Times New Roman" w:hAnsi="Times New Roman"/>
          <w:i/>
          <w:iCs/>
        </w:rPr>
        <w:t xml:space="preserve">hange management discipline throughout the life cycle of the project. This represents a major obstacle to the success of this kind of strategic projects in terms of Project Management discipline. </w:t>
      </w:r>
      <w:r w:rsidR="00E03B02">
        <w:rPr>
          <w:rFonts w:ascii="Times New Roman" w:hAnsi="Times New Roman"/>
          <w:i/>
          <w:iCs/>
        </w:rPr>
        <w:t>In</w:t>
      </w:r>
      <w:r w:rsidRPr="00F64395">
        <w:rPr>
          <w:rFonts w:ascii="Times New Roman" w:hAnsi="Times New Roman"/>
          <w:i/>
          <w:iCs/>
        </w:rPr>
        <w:t xml:space="preserve"> this paper, we focus on this phenomenon </w:t>
      </w:r>
      <w:r w:rsidR="004352E9">
        <w:rPr>
          <w:rFonts w:ascii="Times New Roman" w:hAnsi="Times New Roman"/>
          <w:i/>
          <w:iCs/>
        </w:rPr>
        <w:t>by</w:t>
      </w:r>
      <w:r w:rsidRPr="00F64395">
        <w:rPr>
          <w:rFonts w:ascii="Times New Roman" w:hAnsi="Times New Roman"/>
          <w:i/>
          <w:iCs/>
        </w:rPr>
        <w:t xml:space="preserve"> study</w:t>
      </w:r>
      <w:r w:rsidR="004352E9">
        <w:rPr>
          <w:rFonts w:ascii="Times New Roman" w:hAnsi="Times New Roman"/>
          <w:i/>
          <w:iCs/>
        </w:rPr>
        <w:t xml:space="preserve">ing </w:t>
      </w:r>
      <w:r w:rsidRPr="00F64395">
        <w:rPr>
          <w:rFonts w:ascii="Times New Roman" w:hAnsi="Times New Roman"/>
          <w:i/>
          <w:iCs/>
        </w:rPr>
        <w:t xml:space="preserve">two large Moroccan companies </w:t>
      </w:r>
      <w:r w:rsidR="004352E9">
        <w:rPr>
          <w:rFonts w:ascii="Times New Roman" w:hAnsi="Times New Roman"/>
          <w:i/>
          <w:iCs/>
        </w:rPr>
        <w:t xml:space="preserve">related to </w:t>
      </w:r>
      <w:r w:rsidRPr="00F64395">
        <w:rPr>
          <w:rFonts w:ascii="Times New Roman" w:hAnsi="Times New Roman"/>
          <w:i/>
          <w:iCs/>
        </w:rPr>
        <w:t>two distinct business sectors</w:t>
      </w:r>
      <w:r w:rsidR="006C19BA">
        <w:rPr>
          <w:rFonts w:ascii="Times New Roman" w:hAnsi="Times New Roman"/>
          <w:i/>
          <w:iCs/>
        </w:rPr>
        <w:t xml:space="preserve">, using </w:t>
      </w:r>
      <w:r w:rsidRPr="00F64395">
        <w:rPr>
          <w:rFonts w:ascii="Times New Roman" w:hAnsi="Times New Roman"/>
          <w:i/>
          <w:iCs/>
        </w:rPr>
        <w:t xml:space="preserve">Action Research methodology. </w:t>
      </w:r>
      <w:r w:rsidR="00F72041">
        <w:rPr>
          <w:rFonts w:ascii="Times New Roman" w:hAnsi="Times New Roman"/>
          <w:i/>
          <w:iCs/>
        </w:rPr>
        <w:t xml:space="preserve">This study </w:t>
      </w:r>
      <w:r w:rsidRPr="00F64395">
        <w:rPr>
          <w:rFonts w:ascii="Times New Roman" w:hAnsi="Times New Roman"/>
          <w:i/>
          <w:iCs/>
        </w:rPr>
        <w:t xml:space="preserve">allowed </w:t>
      </w:r>
      <w:r w:rsidR="00F72041">
        <w:rPr>
          <w:rFonts w:ascii="Times New Roman" w:hAnsi="Times New Roman"/>
          <w:i/>
          <w:iCs/>
        </w:rPr>
        <w:t xml:space="preserve">us </w:t>
      </w:r>
      <w:r w:rsidRPr="00F64395">
        <w:rPr>
          <w:rFonts w:ascii="Times New Roman" w:hAnsi="Times New Roman"/>
          <w:i/>
          <w:iCs/>
        </w:rPr>
        <w:t xml:space="preserve">listing </w:t>
      </w:r>
      <w:r w:rsidR="00007C6C" w:rsidRPr="00F64395">
        <w:rPr>
          <w:rFonts w:ascii="Times New Roman" w:hAnsi="Times New Roman"/>
          <w:i/>
          <w:iCs/>
        </w:rPr>
        <w:t>different</w:t>
      </w:r>
      <w:r w:rsidRPr="00F64395">
        <w:rPr>
          <w:rFonts w:ascii="Times New Roman" w:hAnsi="Times New Roman"/>
          <w:i/>
          <w:iCs/>
        </w:rPr>
        <w:t xml:space="preserve"> missing parts in change management based on a literature review confronted with a reality experienced in a Moroccan context. Finally, we try to </w:t>
      </w:r>
      <w:r w:rsidR="005731A9">
        <w:rPr>
          <w:rFonts w:ascii="Times New Roman" w:hAnsi="Times New Roman"/>
          <w:i/>
          <w:iCs/>
        </w:rPr>
        <w:t>identify</w:t>
      </w:r>
      <w:r w:rsidRPr="00F64395">
        <w:rPr>
          <w:rFonts w:ascii="Times New Roman" w:hAnsi="Times New Roman"/>
          <w:i/>
          <w:iCs/>
        </w:rPr>
        <w:t xml:space="preserve"> the main difficulties in change management by classifying them in different levels.</w:t>
      </w:r>
    </w:p>
    <w:p w:rsidR="00942C44" w:rsidRPr="00F64395" w:rsidRDefault="00942C44" w:rsidP="000643D5">
      <w:pPr>
        <w:spacing w:after="120" w:line="240" w:lineRule="auto"/>
        <w:ind w:left="284" w:right="261" w:firstLine="284"/>
        <w:jc w:val="both"/>
        <w:rPr>
          <w:rFonts w:ascii="Times New Roman" w:hAnsi="Times New Roman"/>
          <w:i/>
          <w:iCs/>
        </w:rPr>
      </w:pPr>
    </w:p>
    <w:p w:rsidR="008A67DD" w:rsidRDefault="000305B6" w:rsidP="000643D5">
      <w:pPr>
        <w:spacing w:after="120" w:line="240" w:lineRule="auto"/>
        <w:ind w:left="284" w:right="261" w:firstLine="284"/>
        <w:jc w:val="both"/>
        <w:rPr>
          <w:rFonts w:ascii="Times New Roman" w:hAnsi="Times New Roman"/>
        </w:rPr>
      </w:pPr>
      <w:r>
        <w:rPr>
          <w:rFonts w:ascii="Times New Roman" w:hAnsi="Times New Roman"/>
          <w:b/>
          <w:bCs/>
          <w:i/>
          <w:noProof/>
          <w:u w:val="single"/>
          <w:lang w:val="fr-FR" w:eastAsia="fr-FR" w:bidi="ar-SA"/>
        </w:rPr>
        <mc:AlternateContent>
          <mc:Choice Requires="wps">
            <w:drawing>
              <wp:anchor distT="4294967295" distB="4294967295" distL="114300" distR="114300" simplePos="0" relativeHeight="251679744" behindDoc="0" locked="0" layoutInCell="1" allowOverlap="1">
                <wp:simplePos x="0" y="0"/>
                <wp:positionH relativeFrom="column">
                  <wp:posOffset>170815</wp:posOffset>
                </wp:positionH>
                <wp:positionV relativeFrom="paragraph">
                  <wp:posOffset>389254</wp:posOffset>
                </wp:positionV>
                <wp:extent cx="3983355" cy="0"/>
                <wp:effectExtent l="0" t="0" r="36195"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3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68E1F" id="_x0000_t32" coordsize="21600,21600" o:spt="32" o:oned="t" path="m,l21600,21600e" filled="f">
                <v:path arrowok="t" fillok="f" o:connecttype="none"/>
                <o:lock v:ext="edit" shapetype="t"/>
              </v:shapetype>
              <v:shape id="AutoShape 6" o:spid="_x0000_s1026" type="#_x0000_t32" style="position:absolute;margin-left:13.45pt;margin-top:30.65pt;width:313.6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W3O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"/>
            </w:pict>
          </mc:Fallback>
        </mc:AlternateContent>
      </w:r>
      <w:r w:rsidR="008A67DD" w:rsidRPr="000643D5">
        <w:rPr>
          <w:rFonts w:ascii="Times New Roman" w:hAnsi="Times New Roman"/>
          <w:b/>
          <w:bCs/>
          <w:i/>
          <w:caps/>
        </w:rPr>
        <w:t>KEYWORDS</w:t>
      </w:r>
      <w:r w:rsidR="008A67DD" w:rsidRPr="000643D5">
        <w:rPr>
          <w:rFonts w:ascii="Times New Roman" w:hAnsi="Times New Roman"/>
          <w:b/>
          <w:bCs/>
          <w:i/>
        </w:rPr>
        <w:t>:</w:t>
      </w:r>
      <w:r w:rsidR="008A67DD" w:rsidRPr="00F64395">
        <w:rPr>
          <w:rFonts w:ascii="Times New Roman" w:hAnsi="Times New Roman"/>
        </w:rPr>
        <w:t xml:space="preserve"> </w:t>
      </w:r>
      <w:r w:rsidR="00B04C93" w:rsidRPr="00F64395">
        <w:rPr>
          <w:rFonts w:ascii="Times New Roman" w:hAnsi="Times New Roman"/>
          <w:i/>
          <w:iCs/>
        </w:rPr>
        <w:t>Enterprise</w:t>
      </w:r>
      <w:r w:rsidR="009D3992" w:rsidRPr="00F64395">
        <w:rPr>
          <w:rFonts w:ascii="Times New Roman" w:hAnsi="Times New Roman"/>
          <w:i/>
          <w:iCs/>
        </w:rPr>
        <w:t xml:space="preserve"> Resource Planning (ERP), Change Management, </w:t>
      </w:r>
      <w:r w:rsidR="00D931F9" w:rsidRPr="00F64395">
        <w:rPr>
          <w:rFonts w:ascii="Times New Roman" w:hAnsi="Times New Roman"/>
          <w:i/>
          <w:iCs/>
        </w:rPr>
        <w:t>Project Management, Morocco</w:t>
      </w:r>
      <w:r w:rsidR="009D3992" w:rsidRPr="00F64395">
        <w:rPr>
          <w:rFonts w:ascii="Times New Roman" w:hAnsi="Times New Roman"/>
          <w:i/>
          <w:iCs/>
        </w:rPr>
        <w:t xml:space="preserve">, </w:t>
      </w:r>
      <w:r w:rsidR="006D75C3" w:rsidRPr="00F64395">
        <w:rPr>
          <w:rFonts w:ascii="Times New Roman" w:hAnsi="Times New Roman"/>
          <w:i/>
          <w:iCs/>
        </w:rPr>
        <w:t>Large companies</w:t>
      </w:r>
      <w:r w:rsidR="009D3992" w:rsidRPr="00F64395">
        <w:rPr>
          <w:rFonts w:ascii="Times New Roman" w:hAnsi="Times New Roman"/>
          <w:i/>
          <w:iCs/>
        </w:rPr>
        <w:t>.</w:t>
      </w:r>
      <w:r w:rsidR="008A67DD" w:rsidRPr="00F64395">
        <w:rPr>
          <w:rFonts w:ascii="Times New Roman" w:hAnsi="Times New Roman"/>
        </w:rPr>
        <w:t xml:space="preserve">   </w:t>
      </w:r>
    </w:p>
    <w:p w:rsidR="00942C44" w:rsidRDefault="00942C44" w:rsidP="000643D5">
      <w:pPr>
        <w:spacing w:after="120" w:line="240" w:lineRule="auto"/>
        <w:ind w:left="284" w:right="261" w:firstLine="284"/>
        <w:jc w:val="both"/>
        <w:rPr>
          <w:rFonts w:ascii="Times New Roman" w:hAnsi="Times New Roman"/>
        </w:rPr>
      </w:pPr>
    </w:p>
    <w:p w:rsidR="0062336C" w:rsidRDefault="0062336C" w:rsidP="000643D5">
      <w:pPr>
        <w:spacing w:after="120" w:line="240" w:lineRule="auto"/>
        <w:ind w:left="284" w:right="261" w:firstLine="284"/>
        <w:jc w:val="both"/>
        <w:rPr>
          <w:rFonts w:ascii="Times New Roman" w:hAnsi="Times New Roman"/>
        </w:rPr>
      </w:pPr>
    </w:p>
    <w:p w:rsidR="0062336C" w:rsidRDefault="0062336C" w:rsidP="000643D5">
      <w:pPr>
        <w:spacing w:after="120" w:line="240" w:lineRule="auto"/>
        <w:ind w:left="284" w:right="261" w:firstLine="284"/>
        <w:jc w:val="both"/>
        <w:rPr>
          <w:rFonts w:ascii="Times New Roman" w:hAnsi="Times New Roman"/>
        </w:rPr>
      </w:pPr>
    </w:p>
    <w:p w:rsidR="0062336C" w:rsidRDefault="0062336C" w:rsidP="000643D5">
      <w:pPr>
        <w:spacing w:after="120" w:line="240" w:lineRule="auto"/>
        <w:ind w:left="284" w:right="261" w:firstLine="284"/>
        <w:jc w:val="both"/>
        <w:rPr>
          <w:rFonts w:ascii="Times New Roman" w:hAnsi="Times New Roman"/>
        </w:rPr>
      </w:pPr>
    </w:p>
    <w:p w:rsidR="0062336C" w:rsidRDefault="0062336C" w:rsidP="000643D5">
      <w:pPr>
        <w:spacing w:after="120" w:line="240" w:lineRule="auto"/>
        <w:ind w:left="284" w:right="261" w:firstLine="284"/>
        <w:jc w:val="both"/>
        <w:rPr>
          <w:rFonts w:ascii="Times New Roman" w:hAnsi="Times New Roman"/>
        </w:rPr>
      </w:pPr>
    </w:p>
    <w:p w:rsidR="000305B6" w:rsidRDefault="000305B6" w:rsidP="000643D5">
      <w:pPr>
        <w:spacing w:after="120" w:line="240" w:lineRule="auto"/>
        <w:ind w:left="284" w:right="261" w:firstLine="284"/>
        <w:jc w:val="both"/>
        <w:rPr>
          <w:rFonts w:ascii="Times New Roman" w:hAnsi="Times New Roman"/>
        </w:rPr>
      </w:pPr>
    </w:p>
    <w:p w:rsidR="000305B6" w:rsidRDefault="000305B6" w:rsidP="000643D5">
      <w:pPr>
        <w:spacing w:after="120" w:line="240" w:lineRule="auto"/>
        <w:ind w:left="284" w:right="261" w:firstLine="284"/>
        <w:jc w:val="both"/>
        <w:rPr>
          <w:rFonts w:ascii="Times New Roman" w:hAnsi="Times New Roman"/>
        </w:rPr>
      </w:pPr>
    </w:p>
    <w:p w:rsidR="0062336C" w:rsidRPr="00F64395" w:rsidRDefault="0062336C" w:rsidP="000643D5">
      <w:pPr>
        <w:spacing w:after="120" w:line="240" w:lineRule="auto"/>
        <w:ind w:left="284" w:right="261" w:firstLine="284"/>
        <w:jc w:val="both"/>
        <w:rPr>
          <w:rFonts w:ascii="Times New Roman" w:hAnsi="Times New Roman"/>
        </w:rPr>
      </w:pPr>
    </w:p>
    <w:p w:rsidR="00371EE5" w:rsidRDefault="00371EE5" w:rsidP="000643D5">
      <w:pPr>
        <w:pStyle w:val="Paragraphedeliste"/>
        <w:spacing w:after="120" w:line="240" w:lineRule="auto"/>
        <w:ind w:left="568" w:right="261"/>
        <w:jc w:val="both"/>
        <w:rPr>
          <w:rFonts w:ascii="Times New Roman" w:hAnsi="Times New Roman" w:cs="Times New Roman"/>
          <w:b/>
          <w:bCs/>
          <w:sz w:val="20"/>
          <w:szCs w:val="20"/>
        </w:rPr>
      </w:pPr>
    </w:p>
    <w:p w:rsidR="00FE5152" w:rsidRDefault="00FE5152" w:rsidP="000643D5">
      <w:pPr>
        <w:pStyle w:val="Paragraphedeliste"/>
        <w:spacing w:after="120" w:line="240" w:lineRule="auto"/>
        <w:ind w:left="568" w:right="261"/>
        <w:jc w:val="both"/>
        <w:rPr>
          <w:rFonts w:ascii="Times New Roman" w:hAnsi="Times New Roman" w:cs="Times New Roman"/>
          <w:b/>
          <w:bCs/>
          <w:sz w:val="20"/>
          <w:szCs w:val="20"/>
        </w:rPr>
      </w:pPr>
    </w:p>
    <w:p w:rsidR="003B2224" w:rsidRPr="00F64395" w:rsidRDefault="009B6EA7" w:rsidP="000643D5">
      <w:pPr>
        <w:pStyle w:val="Paragraphedeliste"/>
        <w:numPr>
          <w:ilvl w:val="0"/>
          <w:numId w:val="1"/>
        </w:numPr>
        <w:spacing w:before="480" w:after="240" w:line="240" w:lineRule="auto"/>
        <w:ind w:right="261"/>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E25F0" w:rsidRPr="00F64395">
        <w:rPr>
          <w:rFonts w:ascii="Times New Roman" w:hAnsi="Times New Roman" w:cs="Times New Roman"/>
          <w:b/>
          <w:bCs/>
          <w:sz w:val="24"/>
          <w:szCs w:val="24"/>
        </w:rPr>
        <w:t xml:space="preserve">Introduction </w:t>
      </w:r>
    </w:p>
    <w:p w:rsidR="007B702C" w:rsidRPr="007B702C" w:rsidRDefault="007B702C" w:rsidP="007B702C">
      <w:pPr>
        <w:spacing w:after="120" w:line="240" w:lineRule="auto"/>
        <w:ind w:left="284" w:right="261" w:firstLine="284"/>
        <w:jc w:val="both"/>
        <w:rPr>
          <w:rFonts w:asciiTheme="majorBidi" w:hAnsiTheme="majorBidi" w:cstheme="majorBidi"/>
          <w:sz w:val="24"/>
          <w:szCs w:val="24"/>
        </w:rPr>
      </w:pPr>
      <w:r w:rsidRPr="007B702C">
        <w:rPr>
          <w:rFonts w:asciiTheme="majorBidi" w:hAnsiTheme="majorBidi" w:cstheme="majorBidi"/>
          <w:sz w:val="24"/>
          <w:szCs w:val="24"/>
        </w:rPr>
        <w:t>Change management is a subject that requires more and more attention from companies wishing to migrate from a current state to an ambitious goal, usually through a business project. More specifically, ERP implementation projects within large organizations present an opportunity</w:t>
      </w:r>
      <w:r w:rsidR="00E25E85">
        <w:rPr>
          <w:rFonts w:asciiTheme="majorBidi" w:hAnsiTheme="majorBidi" w:cstheme="majorBidi"/>
          <w:sz w:val="24"/>
          <w:szCs w:val="24"/>
        </w:rPr>
        <w:t xml:space="preserve"> </w:t>
      </w:r>
      <w:r w:rsidRPr="007B702C">
        <w:rPr>
          <w:rFonts w:asciiTheme="majorBidi" w:hAnsiTheme="majorBidi" w:cstheme="majorBidi"/>
          <w:sz w:val="24"/>
          <w:szCs w:val="24"/>
        </w:rPr>
        <w:t>and</w:t>
      </w:r>
      <w:r w:rsidR="00E25E85">
        <w:rPr>
          <w:rFonts w:asciiTheme="majorBidi" w:hAnsiTheme="majorBidi" w:cstheme="majorBidi"/>
          <w:sz w:val="24"/>
          <w:szCs w:val="24"/>
        </w:rPr>
        <w:t>/or</w:t>
      </w:r>
      <w:r w:rsidRPr="007B702C">
        <w:rPr>
          <w:rFonts w:asciiTheme="majorBidi" w:hAnsiTheme="majorBidi" w:cstheme="majorBidi"/>
          <w:sz w:val="24"/>
          <w:szCs w:val="24"/>
        </w:rPr>
        <w:t xml:space="preserve"> an adequate means to lead a </w:t>
      </w:r>
      <w:r w:rsidR="00196078">
        <w:rPr>
          <w:rFonts w:asciiTheme="majorBidi" w:hAnsiTheme="majorBidi" w:cstheme="majorBidi"/>
          <w:sz w:val="24"/>
          <w:szCs w:val="24"/>
        </w:rPr>
        <w:t>deep</w:t>
      </w:r>
      <w:r w:rsidRPr="007B702C">
        <w:rPr>
          <w:rFonts w:asciiTheme="majorBidi" w:hAnsiTheme="majorBidi" w:cstheme="majorBidi"/>
          <w:sz w:val="24"/>
          <w:szCs w:val="24"/>
        </w:rPr>
        <w:t xml:space="preserve"> transformation in the company: change management is the key in this context in conjunction with project management.</w:t>
      </w:r>
    </w:p>
    <w:p w:rsidR="00371EE5" w:rsidRPr="00E44AA4" w:rsidRDefault="007B702C" w:rsidP="007B702C">
      <w:pPr>
        <w:spacing w:after="120" w:line="240" w:lineRule="auto"/>
        <w:ind w:left="284" w:right="261" w:firstLine="284"/>
        <w:jc w:val="both"/>
        <w:rPr>
          <w:rFonts w:asciiTheme="majorBidi" w:hAnsiTheme="majorBidi" w:cstheme="majorBidi"/>
          <w:sz w:val="24"/>
          <w:szCs w:val="24"/>
        </w:rPr>
      </w:pPr>
      <w:r w:rsidRPr="007B702C">
        <w:rPr>
          <w:rFonts w:asciiTheme="majorBidi" w:hAnsiTheme="majorBidi" w:cstheme="majorBidi"/>
          <w:sz w:val="24"/>
          <w:szCs w:val="24"/>
        </w:rPr>
        <w:t xml:space="preserve">The following is an attempt to highlight the key role </w:t>
      </w:r>
      <w:r w:rsidR="00202E5D">
        <w:rPr>
          <w:rFonts w:asciiTheme="majorBidi" w:hAnsiTheme="majorBidi" w:cstheme="majorBidi"/>
          <w:sz w:val="24"/>
          <w:szCs w:val="24"/>
        </w:rPr>
        <w:t xml:space="preserve">of </w:t>
      </w:r>
      <w:r w:rsidRPr="007B702C">
        <w:rPr>
          <w:rFonts w:asciiTheme="majorBidi" w:hAnsiTheme="majorBidi" w:cstheme="majorBidi"/>
          <w:sz w:val="24"/>
          <w:szCs w:val="24"/>
        </w:rPr>
        <w:t>change management in the success of such ERP implementation projects</w:t>
      </w:r>
      <w:r w:rsidR="00202E5D">
        <w:rPr>
          <w:rFonts w:asciiTheme="majorBidi" w:hAnsiTheme="majorBidi" w:cstheme="majorBidi"/>
          <w:sz w:val="24"/>
          <w:szCs w:val="24"/>
        </w:rPr>
        <w:t xml:space="preserve">. This </w:t>
      </w:r>
      <w:r w:rsidRPr="007B702C">
        <w:rPr>
          <w:rFonts w:asciiTheme="majorBidi" w:hAnsiTheme="majorBidi" w:cstheme="majorBidi"/>
          <w:sz w:val="24"/>
          <w:szCs w:val="24"/>
        </w:rPr>
        <w:t xml:space="preserve">paper </w:t>
      </w:r>
      <w:r w:rsidR="00202E5D">
        <w:rPr>
          <w:rFonts w:asciiTheme="majorBidi" w:hAnsiTheme="majorBidi" w:cstheme="majorBidi"/>
          <w:sz w:val="24"/>
          <w:szCs w:val="24"/>
        </w:rPr>
        <w:t xml:space="preserve">describes </w:t>
      </w:r>
      <w:r w:rsidRPr="007B702C">
        <w:rPr>
          <w:rFonts w:asciiTheme="majorBidi" w:hAnsiTheme="majorBidi" w:cstheme="majorBidi"/>
          <w:sz w:val="24"/>
          <w:szCs w:val="24"/>
        </w:rPr>
        <w:t xml:space="preserve">the difficulties associated with this </w:t>
      </w:r>
      <w:r w:rsidR="00202E5D">
        <w:rPr>
          <w:rFonts w:asciiTheme="majorBidi" w:hAnsiTheme="majorBidi" w:cstheme="majorBidi"/>
          <w:sz w:val="24"/>
          <w:szCs w:val="24"/>
        </w:rPr>
        <w:t xml:space="preserve">ERP projects </w:t>
      </w:r>
      <w:r w:rsidRPr="007B702C">
        <w:rPr>
          <w:rFonts w:asciiTheme="majorBidi" w:hAnsiTheme="majorBidi" w:cstheme="majorBidi"/>
          <w:sz w:val="24"/>
          <w:szCs w:val="24"/>
        </w:rPr>
        <w:t>implementation</w:t>
      </w:r>
      <w:r w:rsidR="00202E5D">
        <w:rPr>
          <w:rFonts w:asciiTheme="majorBidi" w:hAnsiTheme="majorBidi" w:cstheme="majorBidi"/>
          <w:sz w:val="24"/>
          <w:szCs w:val="24"/>
        </w:rPr>
        <w:t>.</w:t>
      </w:r>
    </w:p>
    <w:p w:rsidR="00F2409D" w:rsidRPr="00F64395" w:rsidRDefault="00EE104B" w:rsidP="000643D5">
      <w:pPr>
        <w:pStyle w:val="Paragraphedeliste"/>
        <w:numPr>
          <w:ilvl w:val="0"/>
          <w:numId w:val="1"/>
        </w:numPr>
        <w:spacing w:before="480" w:after="240" w:line="240" w:lineRule="auto"/>
        <w:ind w:right="261"/>
        <w:jc w:val="both"/>
        <w:rPr>
          <w:rFonts w:ascii="Times New Roman" w:hAnsi="Times New Roman"/>
          <w:b/>
          <w:sz w:val="24"/>
          <w:szCs w:val="24"/>
        </w:rPr>
      </w:pPr>
      <w:r>
        <w:rPr>
          <w:rFonts w:ascii="Times New Roman" w:hAnsi="Times New Roman"/>
          <w:b/>
          <w:sz w:val="24"/>
          <w:szCs w:val="24"/>
        </w:rPr>
        <w:t>Semantic problem</w:t>
      </w:r>
    </w:p>
    <w:p w:rsidR="00F2409D" w:rsidRPr="00F64395" w:rsidRDefault="00F2409D" w:rsidP="000643D5">
      <w:pPr>
        <w:pStyle w:val="Paragraphedeliste"/>
        <w:spacing w:after="120" w:line="240" w:lineRule="auto"/>
        <w:ind w:left="284" w:right="261" w:firstLine="284"/>
        <w:jc w:val="both"/>
        <w:rPr>
          <w:rFonts w:ascii="Times New Roman" w:hAnsi="Times New Roman"/>
          <w:b/>
          <w:sz w:val="24"/>
          <w:szCs w:val="24"/>
        </w:rPr>
      </w:pPr>
    </w:p>
    <w:p w:rsidR="00F2409D" w:rsidRPr="00F64395" w:rsidRDefault="00F2409D" w:rsidP="000643D5">
      <w:pPr>
        <w:pStyle w:val="Paragraphedeliste"/>
        <w:numPr>
          <w:ilvl w:val="1"/>
          <w:numId w:val="1"/>
        </w:numPr>
        <w:spacing w:before="480" w:after="240" w:line="240" w:lineRule="auto"/>
        <w:ind w:left="714" w:right="261" w:hanging="357"/>
        <w:jc w:val="both"/>
        <w:rPr>
          <w:rFonts w:ascii="Times New Roman" w:hAnsi="Times New Roman"/>
          <w:b/>
          <w:sz w:val="24"/>
          <w:szCs w:val="24"/>
        </w:rPr>
      </w:pPr>
      <w:r w:rsidRPr="00F64395">
        <w:rPr>
          <w:rFonts w:ascii="Times New Roman" w:hAnsi="Times New Roman"/>
          <w:b/>
          <w:i/>
          <w:sz w:val="24"/>
          <w:szCs w:val="24"/>
        </w:rPr>
        <w:t>Chang</w:t>
      </w:r>
      <w:r w:rsidR="006A6754">
        <w:rPr>
          <w:rFonts w:ascii="Times New Roman" w:hAnsi="Times New Roman"/>
          <w:b/>
          <w:i/>
          <w:sz w:val="24"/>
          <w:szCs w:val="24"/>
        </w:rPr>
        <w:t>e</w:t>
      </w:r>
      <w:r w:rsidRPr="00F64395">
        <w:rPr>
          <w:rFonts w:ascii="Times New Roman" w:hAnsi="Times New Roman"/>
          <w:b/>
          <w:i/>
          <w:sz w:val="24"/>
          <w:szCs w:val="24"/>
        </w:rPr>
        <w:t>:</w:t>
      </w:r>
    </w:p>
    <w:p w:rsidR="0051688A" w:rsidRDefault="006A6754" w:rsidP="000643D5">
      <w:pPr>
        <w:spacing w:after="120" w:line="240" w:lineRule="auto"/>
        <w:ind w:left="284" w:right="261" w:firstLine="284"/>
        <w:jc w:val="both"/>
        <w:rPr>
          <w:rFonts w:asciiTheme="majorBidi" w:hAnsiTheme="majorBidi" w:cstheme="majorBidi"/>
          <w:sz w:val="24"/>
          <w:szCs w:val="24"/>
        </w:rPr>
      </w:pPr>
      <w:r w:rsidRPr="006A6754">
        <w:rPr>
          <w:rFonts w:asciiTheme="majorBidi" w:hAnsiTheme="majorBidi" w:cstheme="majorBidi"/>
          <w:sz w:val="24"/>
          <w:szCs w:val="24"/>
        </w:rPr>
        <w:t xml:space="preserve">Van de </w:t>
      </w:r>
      <w:proofErr w:type="spellStart"/>
      <w:r w:rsidRPr="006A6754">
        <w:rPr>
          <w:rFonts w:asciiTheme="majorBidi" w:hAnsiTheme="majorBidi" w:cstheme="majorBidi"/>
          <w:sz w:val="24"/>
          <w:szCs w:val="24"/>
        </w:rPr>
        <w:t>Ven</w:t>
      </w:r>
      <w:proofErr w:type="spellEnd"/>
      <w:r w:rsidRPr="006A6754">
        <w:rPr>
          <w:rFonts w:asciiTheme="majorBidi" w:hAnsiTheme="majorBidi" w:cstheme="majorBidi"/>
          <w:sz w:val="24"/>
          <w:szCs w:val="24"/>
        </w:rPr>
        <w:t xml:space="preserve"> and Poole (1995) believe that "change is an observed event and a differentiation in the form, quality or state of an organizational entity over time". </w:t>
      </w:r>
      <w:proofErr w:type="spellStart"/>
      <w:r w:rsidRPr="006A6754">
        <w:rPr>
          <w:rFonts w:asciiTheme="majorBidi" w:hAnsiTheme="majorBidi" w:cstheme="majorBidi"/>
          <w:sz w:val="24"/>
          <w:szCs w:val="24"/>
        </w:rPr>
        <w:t>Bouchra</w:t>
      </w:r>
      <w:proofErr w:type="spellEnd"/>
      <w:r w:rsidRPr="006A6754">
        <w:rPr>
          <w:rFonts w:asciiTheme="majorBidi" w:hAnsiTheme="majorBidi" w:cstheme="majorBidi"/>
          <w:sz w:val="24"/>
          <w:szCs w:val="24"/>
        </w:rPr>
        <w:t xml:space="preserve"> and </w:t>
      </w:r>
      <w:proofErr w:type="spellStart"/>
      <w:r w:rsidRPr="006A6754">
        <w:rPr>
          <w:rFonts w:asciiTheme="majorBidi" w:hAnsiTheme="majorBidi" w:cstheme="majorBidi"/>
          <w:sz w:val="24"/>
          <w:szCs w:val="24"/>
        </w:rPr>
        <w:t>Chafik</w:t>
      </w:r>
      <w:proofErr w:type="spellEnd"/>
      <w:r w:rsidRPr="006A6754">
        <w:rPr>
          <w:rFonts w:asciiTheme="majorBidi" w:hAnsiTheme="majorBidi" w:cstheme="majorBidi"/>
          <w:sz w:val="24"/>
          <w:szCs w:val="24"/>
        </w:rPr>
        <w:t xml:space="preserve"> (2013) add that "change operates in many ways. It is a rich and varied concept depending on the depth, </w:t>
      </w:r>
      <w:r w:rsidR="00D10BBA">
        <w:rPr>
          <w:rFonts w:asciiTheme="majorBidi" w:hAnsiTheme="majorBidi" w:cstheme="majorBidi"/>
          <w:sz w:val="24"/>
          <w:szCs w:val="24"/>
        </w:rPr>
        <w:t>scope</w:t>
      </w:r>
      <w:r w:rsidRPr="006A6754">
        <w:rPr>
          <w:rFonts w:asciiTheme="majorBidi" w:hAnsiTheme="majorBidi" w:cstheme="majorBidi"/>
          <w:sz w:val="24"/>
          <w:szCs w:val="24"/>
        </w:rPr>
        <w:t xml:space="preserve"> and pace with which it operates. The change can be incremental or global. It is also distinguished by the speed of progression and its continuity over time (Figure.1). It can be </w:t>
      </w:r>
      <w:r w:rsidR="00F120CA">
        <w:rPr>
          <w:rFonts w:asciiTheme="majorBidi" w:hAnsiTheme="majorBidi" w:cstheme="majorBidi"/>
          <w:sz w:val="24"/>
          <w:szCs w:val="24"/>
        </w:rPr>
        <w:t>limited</w:t>
      </w:r>
      <w:r w:rsidRPr="006A6754">
        <w:rPr>
          <w:rFonts w:asciiTheme="majorBidi" w:hAnsiTheme="majorBidi" w:cstheme="majorBidi"/>
          <w:sz w:val="24"/>
          <w:szCs w:val="24"/>
        </w:rPr>
        <w:t xml:space="preserve"> and brief, very large and heavy, long and deep, fast and violent, or consensual or imposed.</w:t>
      </w:r>
    </w:p>
    <w:p w:rsidR="00041223" w:rsidRDefault="00041223" w:rsidP="000643D5">
      <w:pPr>
        <w:spacing w:after="120" w:line="240" w:lineRule="auto"/>
        <w:ind w:left="284" w:right="261" w:firstLine="284"/>
        <w:jc w:val="both"/>
        <w:rPr>
          <w:rFonts w:asciiTheme="majorBidi" w:hAnsiTheme="majorBidi" w:cstheme="majorBidi"/>
          <w:sz w:val="24"/>
          <w:szCs w:val="24"/>
        </w:rPr>
      </w:pPr>
    </w:p>
    <w:p w:rsidR="0051688A" w:rsidRDefault="0051688A" w:rsidP="000643D5">
      <w:pPr>
        <w:spacing w:after="120" w:line="240" w:lineRule="auto"/>
        <w:ind w:left="284" w:right="261" w:firstLine="284"/>
        <w:jc w:val="both"/>
        <w:rPr>
          <w:rFonts w:asciiTheme="majorBidi" w:hAnsiTheme="majorBidi" w:cstheme="majorBidi"/>
          <w:sz w:val="24"/>
          <w:szCs w:val="24"/>
        </w:rPr>
      </w:pPr>
    </w:p>
    <w:p w:rsidR="00A04AFC" w:rsidRDefault="000305B6" w:rsidP="000643D5">
      <w:pPr>
        <w:spacing w:after="120" w:line="240" w:lineRule="auto"/>
        <w:ind w:left="284" w:right="261" w:firstLine="284"/>
        <w:jc w:val="both"/>
        <w:rPr>
          <w:rFonts w:asciiTheme="majorBidi" w:hAnsiTheme="majorBidi" w:cstheme="majorBidi"/>
          <w:sz w:val="20"/>
          <w:szCs w:val="20"/>
        </w:rPr>
      </w:pPr>
      <w:r>
        <w:rPr>
          <w:rFonts w:asciiTheme="majorBidi" w:hAnsiTheme="majorBidi" w:cstheme="majorBidi"/>
          <w:noProof/>
          <w:sz w:val="20"/>
          <w:szCs w:val="20"/>
          <w:lang w:val="fr-FR" w:eastAsia="fr-FR" w:bidi="ar-SA"/>
        </w:rPr>
        <mc:AlternateContent>
          <mc:Choice Requires="wps">
            <w:drawing>
              <wp:anchor distT="0" distB="0" distL="114300" distR="114300" simplePos="0" relativeHeight="251680768" behindDoc="0" locked="0" layoutInCell="1" allowOverlap="1">
                <wp:simplePos x="0" y="0"/>
                <wp:positionH relativeFrom="column">
                  <wp:posOffset>1019810</wp:posOffset>
                </wp:positionH>
                <wp:positionV relativeFrom="paragraph">
                  <wp:posOffset>30480</wp:posOffset>
                </wp:positionV>
                <wp:extent cx="3752215" cy="2560320"/>
                <wp:effectExtent l="5080" t="9525" r="5080" b="1143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215" cy="2560320"/>
                        </a:xfrm>
                        <a:prstGeom prst="rect">
                          <a:avLst/>
                        </a:prstGeom>
                        <a:solidFill>
                          <a:srgbClr val="FFFFFF"/>
                        </a:solidFill>
                        <a:ln w="9525">
                          <a:solidFill>
                            <a:srgbClr val="000000"/>
                          </a:solidFill>
                          <a:miter lim="800000"/>
                          <a:headEnd/>
                          <a:tailEnd/>
                        </a:ln>
                      </wps:spPr>
                      <wps:txbx>
                        <w:txbxContent>
                          <w:p w:rsidR="00BF2A76" w:rsidRDefault="00BF2A76" w:rsidP="00C473BB">
                            <w:r w:rsidRPr="0045405B">
                              <w:rPr>
                                <w:noProof/>
                                <w:lang w:val="fr-FR" w:eastAsia="fr-FR" w:bidi="ar-SA"/>
                              </w:rPr>
                              <w:drawing>
                                <wp:inline distT="0" distB="0" distL="0" distR="0">
                                  <wp:extent cx="3679825" cy="2501230"/>
                                  <wp:effectExtent l="19050" t="0" r="0" b="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679825" cy="250123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80.3pt;margin-top:2.4pt;width:295.45pt;height:20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">
                <v:textbox inset="0,0,0,0">
                  <w:txbxContent>
                    <w:p w:rsidR="00BF2A76" w:rsidRDefault="00BF2A76" w:rsidP="00C473BB">
                      <w:r w:rsidRPr="0045405B">
                        <w:rPr>
                          <w:noProof/>
                          <w:lang w:val="fr-FR" w:eastAsia="fr-FR" w:bidi="ar-SA"/>
                        </w:rPr>
                        <w:drawing>
                          <wp:inline distT="0" distB="0" distL="0" distR="0">
                            <wp:extent cx="3679825" cy="2501230"/>
                            <wp:effectExtent l="19050" t="0" r="0" b="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679825" cy="2501230"/>
                                    </a:xfrm>
                                    <a:prstGeom prst="rect">
                                      <a:avLst/>
                                    </a:prstGeom>
                                    <a:noFill/>
                                    <a:ln w="9525">
                                      <a:noFill/>
                                      <a:miter lim="800000"/>
                                      <a:headEnd/>
                                      <a:tailEnd/>
                                    </a:ln>
                                  </pic:spPr>
                                </pic:pic>
                              </a:graphicData>
                            </a:graphic>
                          </wp:inline>
                        </w:drawing>
                      </w:r>
                    </w:p>
                  </w:txbxContent>
                </v:textbox>
              </v:rect>
            </w:pict>
          </mc:Fallback>
        </mc:AlternateContent>
      </w:r>
    </w:p>
    <w:p w:rsidR="00A04AFC" w:rsidRDefault="00A04AFC" w:rsidP="000643D5">
      <w:pPr>
        <w:spacing w:after="120" w:line="240" w:lineRule="auto"/>
        <w:ind w:left="284" w:right="261" w:firstLine="284"/>
        <w:jc w:val="both"/>
        <w:rPr>
          <w:rFonts w:asciiTheme="majorBidi" w:hAnsiTheme="majorBidi" w:cstheme="majorBidi"/>
          <w:sz w:val="20"/>
          <w:szCs w:val="20"/>
        </w:rPr>
      </w:pPr>
    </w:p>
    <w:p w:rsidR="00C473BB" w:rsidRDefault="00C473BB" w:rsidP="000643D5">
      <w:pPr>
        <w:spacing w:after="120" w:line="240" w:lineRule="auto"/>
        <w:ind w:left="284" w:right="261" w:firstLine="284"/>
        <w:jc w:val="both"/>
        <w:rPr>
          <w:rFonts w:asciiTheme="majorBidi" w:hAnsiTheme="majorBidi" w:cstheme="majorBidi"/>
          <w:sz w:val="20"/>
          <w:szCs w:val="20"/>
        </w:rPr>
      </w:pPr>
    </w:p>
    <w:p w:rsidR="00C473BB" w:rsidRDefault="00C473BB" w:rsidP="000643D5">
      <w:pPr>
        <w:spacing w:after="120" w:line="240" w:lineRule="auto"/>
        <w:ind w:left="284" w:right="261" w:firstLine="284"/>
        <w:jc w:val="both"/>
        <w:rPr>
          <w:rFonts w:asciiTheme="majorBidi" w:hAnsiTheme="majorBidi" w:cstheme="majorBidi"/>
          <w:sz w:val="20"/>
          <w:szCs w:val="20"/>
        </w:rPr>
      </w:pPr>
    </w:p>
    <w:p w:rsidR="00C473BB" w:rsidRDefault="00C473BB" w:rsidP="000643D5">
      <w:pPr>
        <w:spacing w:after="120" w:line="240" w:lineRule="auto"/>
        <w:ind w:left="284" w:right="261" w:firstLine="284"/>
        <w:jc w:val="both"/>
        <w:rPr>
          <w:rFonts w:asciiTheme="majorBidi" w:hAnsiTheme="majorBidi" w:cstheme="majorBidi"/>
          <w:sz w:val="20"/>
          <w:szCs w:val="20"/>
        </w:rPr>
      </w:pPr>
    </w:p>
    <w:p w:rsidR="00C473BB" w:rsidRDefault="00C473BB" w:rsidP="000643D5">
      <w:pPr>
        <w:spacing w:after="120" w:line="240" w:lineRule="auto"/>
        <w:ind w:left="284" w:right="261" w:firstLine="284"/>
        <w:jc w:val="both"/>
        <w:rPr>
          <w:rFonts w:asciiTheme="majorBidi" w:hAnsiTheme="majorBidi" w:cstheme="majorBidi"/>
          <w:sz w:val="20"/>
          <w:szCs w:val="20"/>
        </w:rPr>
      </w:pPr>
    </w:p>
    <w:p w:rsidR="00C473BB" w:rsidRDefault="00C473BB" w:rsidP="000643D5">
      <w:pPr>
        <w:spacing w:after="120" w:line="240" w:lineRule="auto"/>
        <w:ind w:left="284" w:right="261" w:firstLine="284"/>
        <w:jc w:val="both"/>
        <w:rPr>
          <w:rFonts w:asciiTheme="majorBidi" w:hAnsiTheme="majorBidi" w:cstheme="majorBidi"/>
          <w:sz w:val="20"/>
          <w:szCs w:val="20"/>
        </w:rPr>
      </w:pPr>
    </w:p>
    <w:p w:rsidR="00C473BB" w:rsidRDefault="00C473BB" w:rsidP="000643D5">
      <w:pPr>
        <w:spacing w:after="120" w:line="240" w:lineRule="auto"/>
        <w:ind w:left="284" w:right="261" w:firstLine="284"/>
        <w:jc w:val="both"/>
        <w:rPr>
          <w:rFonts w:asciiTheme="majorBidi" w:hAnsiTheme="majorBidi" w:cstheme="majorBidi"/>
          <w:sz w:val="20"/>
          <w:szCs w:val="20"/>
        </w:rPr>
      </w:pPr>
    </w:p>
    <w:p w:rsidR="00C473BB" w:rsidRDefault="00C473BB" w:rsidP="000643D5">
      <w:pPr>
        <w:spacing w:after="120" w:line="240" w:lineRule="auto"/>
        <w:ind w:left="284" w:right="261" w:firstLine="284"/>
        <w:jc w:val="both"/>
        <w:rPr>
          <w:rFonts w:asciiTheme="majorBidi" w:hAnsiTheme="majorBidi" w:cstheme="majorBidi"/>
          <w:sz w:val="20"/>
          <w:szCs w:val="20"/>
        </w:rPr>
      </w:pPr>
    </w:p>
    <w:p w:rsidR="00C473BB" w:rsidRDefault="00C473BB" w:rsidP="000643D5">
      <w:pPr>
        <w:spacing w:after="120" w:line="240" w:lineRule="auto"/>
        <w:ind w:left="284" w:right="261" w:firstLine="284"/>
        <w:jc w:val="both"/>
        <w:rPr>
          <w:rFonts w:asciiTheme="majorBidi" w:hAnsiTheme="majorBidi" w:cstheme="majorBidi"/>
          <w:sz w:val="20"/>
          <w:szCs w:val="20"/>
        </w:rPr>
      </w:pPr>
    </w:p>
    <w:p w:rsidR="00C473BB" w:rsidRDefault="00C473BB" w:rsidP="000643D5">
      <w:pPr>
        <w:spacing w:after="120" w:line="240" w:lineRule="auto"/>
        <w:ind w:left="284" w:right="261" w:firstLine="284"/>
        <w:jc w:val="both"/>
        <w:rPr>
          <w:rFonts w:asciiTheme="majorBidi" w:hAnsiTheme="majorBidi" w:cstheme="majorBidi"/>
          <w:sz w:val="20"/>
          <w:szCs w:val="20"/>
        </w:rPr>
      </w:pPr>
    </w:p>
    <w:p w:rsidR="00C473BB" w:rsidRDefault="00C473BB" w:rsidP="000643D5">
      <w:pPr>
        <w:spacing w:after="120" w:line="240" w:lineRule="auto"/>
        <w:ind w:left="284" w:right="261" w:firstLine="284"/>
        <w:jc w:val="both"/>
        <w:rPr>
          <w:rFonts w:asciiTheme="majorBidi" w:hAnsiTheme="majorBidi" w:cstheme="majorBidi"/>
          <w:sz w:val="20"/>
          <w:szCs w:val="20"/>
        </w:rPr>
      </w:pPr>
    </w:p>
    <w:p w:rsidR="00C473BB" w:rsidRDefault="00D57AA1" w:rsidP="000643D5">
      <w:pPr>
        <w:spacing w:after="120" w:line="240" w:lineRule="auto"/>
        <w:ind w:left="284" w:right="261" w:firstLine="284"/>
        <w:jc w:val="center"/>
        <w:rPr>
          <w:rFonts w:ascii="Times New Roman" w:hAnsi="Times New Roman"/>
          <w:sz w:val="20"/>
          <w:szCs w:val="20"/>
        </w:rPr>
      </w:pPr>
      <w:r w:rsidRPr="00830B0D">
        <w:rPr>
          <w:rFonts w:ascii="Times New Roman" w:hAnsi="Times New Roman"/>
          <w:b/>
          <w:sz w:val="20"/>
          <w:szCs w:val="20"/>
        </w:rPr>
        <w:t>Figure.</w:t>
      </w:r>
      <w:r w:rsidR="000C53F1" w:rsidRPr="00830B0D">
        <w:rPr>
          <w:rFonts w:ascii="Times New Roman" w:hAnsi="Times New Roman"/>
          <w:b/>
          <w:sz w:val="20"/>
          <w:szCs w:val="20"/>
        </w:rPr>
        <w:t>1:</w:t>
      </w:r>
      <w:r w:rsidRPr="00830B0D">
        <w:rPr>
          <w:rFonts w:ascii="Times New Roman" w:hAnsi="Times New Roman"/>
          <w:sz w:val="20"/>
          <w:szCs w:val="20"/>
        </w:rPr>
        <w:t xml:space="preserve"> </w:t>
      </w:r>
      <w:r w:rsidR="006E7EF5">
        <w:rPr>
          <w:rFonts w:ascii="Times New Roman" w:hAnsi="Times New Roman"/>
          <w:sz w:val="20"/>
          <w:szCs w:val="20"/>
        </w:rPr>
        <w:t>Change</w:t>
      </w:r>
      <w:r w:rsidR="000A210C" w:rsidRPr="000A210C">
        <w:rPr>
          <w:rFonts w:ascii="Times New Roman" w:hAnsi="Times New Roman"/>
          <w:sz w:val="20"/>
          <w:szCs w:val="20"/>
        </w:rPr>
        <w:t xml:space="preserve"> dimensions </w:t>
      </w:r>
      <w:r w:rsidR="005D41CF">
        <w:rPr>
          <w:rFonts w:ascii="Times New Roman" w:hAnsi="Times New Roman"/>
          <w:sz w:val="20"/>
          <w:szCs w:val="20"/>
        </w:rPr>
        <w:t>related to o</w:t>
      </w:r>
      <w:r w:rsidR="000A210C" w:rsidRPr="000A210C">
        <w:rPr>
          <w:rFonts w:ascii="Times New Roman" w:hAnsi="Times New Roman"/>
          <w:sz w:val="20"/>
          <w:szCs w:val="20"/>
        </w:rPr>
        <w:t>rganization</w:t>
      </w:r>
      <w:r w:rsidR="008D24CB">
        <w:rPr>
          <w:rFonts w:ascii="Times New Roman" w:hAnsi="Times New Roman"/>
          <w:sz w:val="20"/>
          <w:szCs w:val="20"/>
        </w:rPr>
        <w:t>s</w:t>
      </w:r>
    </w:p>
    <w:p w:rsidR="000C53F1" w:rsidRDefault="000C53F1" w:rsidP="000643D5">
      <w:pPr>
        <w:spacing w:after="120" w:line="240" w:lineRule="auto"/>
        <w:ind w:left="284" w:right="261" w:firstLine="284"/>
        <w:jc w:val="center"/>
        <w:rPr>
          <w:rFonts w:asciiTheme="majorBidi" w:hAnsiTheme="majorBidi" w:cstheme="majorBidi"/>
          <w:sz w:val="20"/>
          <w:szCs w:val="20"/>
        </w:rPr>
      </w:pPr>
    </w:p>
    <w:p w:rsidR="000C53F1" w:rsidRDefault="000C53F1" w:rsidP="000643D5">
      <w:pPr>
        <w:spacing w:after="120" w:line="240" w:lineRule="auto"/>
        <w:ind w:left="284" w:right="261" w:firstLine="284"/>
        <w:jc w:val="center"/>
        <w:rPr>
          <w:rFonts w:asciiTheme="majorBidi" w:hAnsiTheme="majorBidi" w:cstheme="majorBidi"/>
          <w:sz w:val="20"/>
          <w:szCs w:val="20"/>
        </w:rPr>
      </w:pPr>
    </w:p>
    <w:p w:rsidR="00CF26ED" w:rsidRPr="00F64395" w:rsidRDefault="006E5691" w:rsidP="000643D5">
      <w:pPr>
        <w:pStyle w:val="Paragraphedeliste"/>
        <w:numPr>
          <w:ilvl w:val="1"/>
          <w:numId w:val="1"/>
        </w:numPr>
        <w:spacing w:before="480" w:after="240" w:line="240" w:lineRule="auto"/>
        <w:ind w:left="714" w:right="261" w:hanging="357"/>
        <w:jc w:val="both"/>
        <w:rPr>
          <w:rFonts w:ascii="Times New Roman" w:hAnsi="Times New Roman"/>
          <w:b/>
          <w:sz w:val="24"/>
          <w:szCs w:val="24"/>
        </w:rPr>
      </w:pPr>
      <w:r>
        <w:rPr>
          <w:rFonts w:ascii="Times New Roman" w:hAnsi="Times New Roman"/>
          <w:b/>
          <w:i/>
          <w:sz w:val="24"/>
          <w:szCs w:val="24"/>
        </w:rPr>
        <w:lastRenderedPageBreak/>
        <w:t>Change management</w:t>
      </w:r>
    </w:p>
    <w:p w:rsidR="00B005A4" w:rsidRDefault="00B005A4" w:rsidP="000643D5">
      <w:pPr>
        <w:shd w:val="clear" w:color="auto" w:fill="FFFFFF"/>
        <w:spacing w:after="120" w:line="240" w:lineRule="auto"/>
        <w:ind w:left="284" w:right="261" w:firstLine="284"/>
        <w:jc w:val="both"/>
        <w:rPr>
          <w:rFonts w:asciiTheme="majorBidi" w:hAnsiTheme="majorBidi" w:cstheme="majorBidi"/>
          <w:sz w:val="24"/>
          <w:szCs w:val="24"/>
        </w:rPr>
      </w:pPr>
      <w:r w:rsidRPr="00B005A4">
        <w:rPr>
          <w:rFonts w:asciiTheme="majorBidi" w:hAnsiTheme="majorBidi" w:cstheme="majorBidi"/>
          <w:sz w:val="24"/>
          <w:szCs w:val="24"/>
        </w:rPr>
        <w:t xml:space="preserve">According to Iles and Sutherland (2001) the literature on change management is </w:t>
      </w:r>
      <w:r w:rsidR="0076276F">
        <w:rPr>
          <w:rFonts w:asciiTheme="majorBidi" w:hAnsiTheme="majorBidi" w:cstheme="majorBidi"/>
          <w:sz w:val="24"/>
          <w:szCs w:val="24"/>
        </w:rPr>
        <w:t>large</w:t>
      </w:r>
      <w:r w:rsidRPr="00B005A4">
        <w:rPr>
          <w:rFonts w:asciiTheme="majorBidi" w:hAnsiTheme="majorBidi" w:cstheme="majorBidi"/>
          <w:sz w:val="24"/>
          <w:szCs w:val="24"/>
        </w:rPr>
        <w:t xml:space="preserve"> and not easy to </w:t>
      </w:r>
      <w:r w:rsidR="0076276F">
        <w:rPr>
          <w:rFonts w:asciiTheme="majorBidi" w:hAnsiTheme="majorBidi" w:cstheme="majorBidi"/>
          <w:sz w:val="24"/>
          <w:szCs w:val="24"/>
        </w:rPr>
        <w:t>handle</w:t>
      </w:r>
      <w:r w:rsidRPr="00B005A4">
        <w:rPr>
          <w:rFonts w:asciiTheme="majorBidi" w:hAnsiTheme="majorBidi" w:cstheme="majorBidi"/>
          <w:sz w:val="24"/>
          <w:szCs w:val="24"/>
        </w:rPr>
        <w:t xml:space="preserve">. It is enriched with numerous contributions from several </w:t>
      </w:r>
      <w:proofErr w:type="gramStart"/>
      <w:r w:rsidRPr="00B005A4">
        <w:rPr>
          <w:rFonts w:asciiTheme="majorBidi" w:hAnsiTheme="majorBidi" w:cstheme="majorBidi"/>
          <w:sz w:val="24"/>
          <w:szCs w:val="24"/>
        </w:rPr>
        <w:t>disciplines</w:t>
      </w:r>
      <w:r w:rsidR="003942CF">
        <w:rPr>
          <w:rFonts w:asciiTheme="majorBidi" w:hAnsiTheme="majorBidi" w:cstheme="majorBidi"/>
          <w:sz w:val="24"/>
          <w:szCs w:val="24"/>
        </w:rPr>
        <w:t xml:space="preserve"> </w:t>
      </w:r>
      <w:r w:rsidRPr="00B005A4">
        <w:rPr>
          <w:rFonts w:asciiTheme="majorBidi" w:hAnsiTheme="majorBidi" w:cstheme="majorBidi"/>
          <w:sz w:val="24"/>
          <w:szCs w:val="24"/>
        </w:rPr>
        <w:t>:</w:t>
      </w:r>
      <w:proofErr w:type="gramEnd"/>
      <w:r w:rsidRPr="00B005A4">
        <w:rPr>
          <w:rFonts w:asciiTheme="majorBidi" w:hAnsiTheme="majorBidi" w:cstheme="majorBidi"/>
          <w:sz w:val="24"/>
          <w:szCs w:val="24"/>
        </w:rPr>
        <w:t xml:space="preserve"> psychology, sociology, politics, engineering sciences and others. The managerial dimension of change </w:t>
      </w:r>
      <w:r w:rsidR="007A7738">
        <w:rPr>
          <w:rFonts w:asciiTheme="majorBidi" w:hAnsiTheme="majorBidi" w:cstheme="majorBidi"/>
          <w:sz w:val="24"/>
          <w:szCs w:val="24"/>
        </w:rPr>
        <w:t>requires</w:t>
      </w:r>
      <w:r w:rsidRPr="00B005A4">
        <w:rPr>
          <w:rFonts w:asciiTheme="majorBidi" w:hAnsiTheme="majorBidi" w:cstheme="majorBidi"/>
          <w:sz w:val="24"/>
          <w:szCs w:val="24"/>
        </w:rPr>
        <w:t xml:space="preserve"> the notion of performance</w:t>
      </w:r>
      <w:r w:rsidR="008D6BB4">
        <w:rPr>
          <w:rFonts w:asciiTheme="majorBidi" w:hAnsiTheme="majorBidi" w:cstheme="majorBidi"/>
          <w:sz w:val="24"/>
          <w:szCs w:val="24"/>
        </w:rPr>
        <w:t xml:space="preserve">, </w:t>
      </w:r>
      <w:r w:rsidR="007F12D2">
        <w:rPr>
          <w:rFonts w:asciiTheme="majorBidi" w:hAnsiTheme="majorBidi" w:cstheme="majorBidi"/>
          <w:sz w:val="24"/>
          <w:szCs w:val="24"/>
        </w:rPr>
        <w:t xml:space="preserve">and </w:t>
      </w:r>
      <w:r w:rsidRPr="00B005A4">
        <w:rPr>
          <w:rFonts w:asciiTheme="majorBidi" w:hAnsiTheme="majorBidi" w:cstheme="majorBidi"/>
          <w:sz w:val="24"/>
          <w:szCs w:val="24"/>
        </w:rPr>
        <w:t xml:space="preserve">is presented by studies of change in organizations, according to two main </w:t>
      </w:r>
      <w:proofErr w:type="gramStart"/>
      <w:r w:rsidR="00395889">
        <w:rPr>
          <w:rFonts w:asciiTheme="majorBidi" w:hAnsiTheme="majorBidi" w:cstheme="majorBidi"/>
          <w:sz w:val="24"/>
          <w:szCs w:val="24"/>
        </w:rPr>
        <w:t xml:space="preserve">topics </w:t>
      </w:r>
      <w:r w:rsidRPr="00B005A4">
        <w:rPr>
          <w:rFonts w:asciiTheme="majorBidi" w:hAnsiTheme="majorBidi" w:cstheme="majorBidi"/>
          <w:sz w:val="24"/>
          <w:szCs w:val="24"/>
        </w:rPr>
        <w:t>:</w:t>
      </w:r>
      <w:proofErr w:type="gramEnd"/>
    </w:p>
    <w:p w:rsidR="00373E4C" w:rsidRPr="00F64395" w:rsidRDefault="00286A5A" w:rsidP="00B005A4">
      <w:pPr>
        <w:pStyle w:val="Paragraphedeliste"/>
        <w:numPr>
          <w:ilvl w:val="0"/>
          <w:numId w:val="8"/>
        </w:numPr>
        <w:shd w:val="clear" w:color="auto" w:fill="FFFFFF"/>
        <w:spacing w:after="120" w:line="240" w:lineRule="auto"/>
        <w:ind w:right="261"/>
        <w:jc w:val="both"/>
        <w:rPr>
          <w:rFonts w:asciiTheme="majorBidi" w:hAnsiTheme="majorBidi" w:cstheme="majorBidi"/>
          <w:sz w:val="24"/>
          <w:szCs w:val="24"/>
        </w:rPr>
      </w:pPr>
      <w:r>
        <w:rPr>
          <w:rFonts w:asciiTheme="majorBidi" w:hAnsiTheme="majorBidi" w:cstheme="majorBidi"/>
          <w:sz w:val="24"/>
          <w:szCs w:val="24"/>
        </w:rPr>
        <w:t>I</w:t>
      </w:r>
      <w:r w:rsidR="00B005A4" w:rsidRPr="00B005A4">
        <w:rPr>
          <w:rFonts w:asciiTheme="majorBidi" w:hAnsiTheme="majorBidi" w:cstheme="majorBidi"/>
          <w:sz w:val="24"/>
          <w:szCs w:val="24"/>
        </w:rPr>
        <w:t xml:space="preserve">t is involved in the definition of objectives </w:t>
      </w:r>
      <w:r>
        <w:rPr>
          <w:rFonts w:asciiTheme="majorBidi" w:hAnsiTheme="majorBidi" w:cstheme="majorBidi"/>
          <w:sz w:val="24"/>
          <w:szCs w:val="24"/>
        </w:rPr>
        <w:t xml:space="preserve">related </w:t>
      </w:r>
      <w:r w:rsidR="00B005A4" w:rsidRPr="00B005A4">
        <w:rPr>
          <w:rFonts w:asciiTheme="majorBidi" w:hAnsiTheme="majorBidi" w:cstheme="majorBidi"/>
          <w:sz w:val="24"/>
          <w:szCs w:val="24"/>
        </w:rPr>
        <w:t>to the environmental data. In this case, the change is consistent with the strategy and becomes a strategic change</w:t>
      </w:r>
    </w:p>
    <w:p w:rsidR="00373E4C" w:rsidRPr="00F64395" w:rsidRDefault="007767AE" w:rsidP="007767AE">
      <w:pPr>
        <w:pStyle w:val="Paragraphedeliste"/>
        <w:numPr>
          <w:ilvl w:val="0"/>
          <w:numId w:val="8"/>
        </w:numPr>
        <w:shd w:val="clear" w:color="auto" w:fill="FFFFFF"/>
        <w:spacing w:after="120" w:line="240" w:lineRule="auto"/>
        <w:ind w:right="261"/>
        <w:jc w:val="both"/>
        <w:rPr>
          <w:rFonts w:asciiTheme="majorBidi" w:hAnsiTheme="majorBidi" w:cstheme="majorBidi"/>
          <w:sz w:val="24"/>
          <w:szCs w:val="24"/>
        </w:rPr>
      </w:pPr>
      <w:r w:rsidRPr="007767AE">
        <w:rPr>
          <w:rFonts w:asciiTheme="majorBidi" w:hAnsiTheme="majorBidi" w:cstheme="majorBidi"/>
          <w:sz w:val="24"/>
          <w:szCs w:val="24"/>
        </w:rPr>
        <w:t>It can also seek to change the organization and becomes an organizational change.</w:t>
      </w:r>
    </w:p>
    <w:p w:rsidR="0051688A" w:rsidRPr="00F64395" w:rsidRDefault="0093034E" w:rsidP="000643D5">
      <w:pPr>
        <w:shd w:val="clear" w:color="auto" w:fill="FFFFFF"/>
        <w:spacing w:after="120" w:line="240" w:lineRule="auto"/>
        <w:ind w:left="284" w:right="261" w:firstLine="284"/>
        <w:jc w:val="both"/>
        <w:rPr>
          <w:rFonts w:asciiTheme="majorBidi" w:hAnsiTheme="majorBidi" w:cstheme="majorBidi"/>
          <w:sz w:val="24"/>
          <w:szCs w:val="24"/>
        </w:rPr>
      </w:pPr>
      <w:r w:rsidRPr="0093034E">
        <w:rPr>
          <w:rFonts w:asciiTheme="majorBidi" w:hAnsiTheme="majorBidi" w:cstheme="majorBidi"/>
          <w:sz w:val="24"/>
          <w:szCs w:val="24"/>
        </w:rPr>
        <w:t xml:space="preserve">Being not dissociated, the two types of change mobilize the actors when </w:t>
      </w:r>
      <w:r w:rsidR="00E248E2">
        <w:rPr>
          <w:rFonts w:asciiTheme="majorBidi" w:hAnsiTheme="majorBidi" w:cstheme="majorBidi"/>
          <w:sz w:val="24"/>
          <w:szCs w:val="24"/>
        </w:rPr>
        <w:t>it comes to</w:t>
      </w:r>
      <w:r w:rsidRPr="0093034E">
        <w:rPr>
          <w:rFonts w:asciiTheme="majorBidi" w:hAnsiTheme="majorBidi" w:cstheme="majorBidi"/>
          <w:sz w:val="24"/>
          <w:szCs w:val="24"/>
        </w:rPr>
        <w:t xml:space="preserve"> </w:t>
      </w:r>
      <w:r w:rsidR="002C5490">
        <w:rPr>
          <w:rFonts w:asciiTheme="majorBidi" w:hAnsiTheme="majorBidi" w:cstheme="majorBidi"/>
          <w:sz w:val="24"/>
          <w:szCs w:val="24"/>
        </w:rPr>
        <w:t xml:space="preserve">change </w:t>
      </w:r>
      <w:r w:rsidRPr="0093034E">
        <w:rPr>
          <w:rFonts w:asciiTheme="majorBidi" w:hAnsiTheme="majorBidi" w:cstheme="majorBidi"/>
          <w:sz w:val="24"/>
          <w:szCs w:val="24"/>
        </w:rPr>
        <w:t xml:space="preserve">management. Change takes a strategic dimension when </w:t>
      </w:r>
      <w:r w:rsidR="00596599">
        <w:rPr>
          <w:rFonts w:asciiTheme="majorBidi" w:hAnsiTheme="majorBidi" w:cstheme="majorBidi"/>
          <w:sz w:val="24"/>
          <w:szCs w:val="24"/>
        </w:rPr>
        <w:t>we are interested</w:t>
      </w:r>
      <w:r w:rsidRPr="0093034E">
        <w:rPr>
          <w:rFonts w:asciiTheme="majorBidi" w:hAnsiTheme="majorBidi" w:cstheme="majorBidi"/>
          <w:sz w:val="24"/>
          <w:szCs w:val="24"/>
        </w:rPr>
        <w:t xml:space="preserve"> </w:t>
      </w:r>
      <w:r w:rsidR="00975FE9">
        <w:rPr>
          <w:rFonts w:asciiTheme="majorBidi" w:hAnsiTheme="majorBidi" w:cstheme="majorBidi"/>
          <w:sz w:val="24"/>
          <w:szCs w:val="24"/>
        </w:rPr>
        <w:t>in</w:t>
      </w:r>
      <w:r w:rsidRPr="0093034E">
        <w:rPr>
          <w:rFonts w:asciiTheme="majorBidi" w:hAnsiTheme="majorBidi" w:cstheme="majorBidi"/>
          <w:sz w:val="24"/>
          <w:szCs w:val="24"/>
        </w:rPr>
        <w:t xml:space="preserve"> its effects. A strategic change links organizational change with </w:t>
      </w:r>
      <w:r w:rsidR="006305DC">
        <w:rPr>
          <w:rFonts w:asciiTheme="majorBidi" w:hAnsiTheme="majorBidi" w:cstheme="majorBidi"/>
          <w:sz w:val="24"/>
          <w:szCs w:val="24"/>
        </w:rPr>
        <w:t xml:space="preserve">project </w:t>
      </w:r>
      <w:r w:rsidRPr="0093034E">
        <w:rPr>
          <w:rFonts w:asciiTheme="majorBidi" w:hAnsiTheme="majorBidi" w:cstheme="majorBidi"/>
          <w:sz w:val="24"/>
          <w:szCs w:val="24"/>
        </w:rPr>
        <w:t xml:space="preserve">purpose. The change significantly modifies the effectiveness of the organization (Carton, 2006) and challenges a dimension of performance, say </w:t>
      </w:r>
      <w:proofErr w:type="spellStart"/>
      <w:r w:rsidRPr="0093034E">
        <w:rPr>
          <w:rFonts w:asciiTheme="majorBidi" w:hAnsiTheme="majorBidi" w:cstheme="majorBidi"/>
          <w:sz w:val="24"/>
          <w:szCs w:val="24"/>
        </w:rPr>
        <w:t>Bouchra</w:t>
      </w:r>
      <w:proofErr w:type="spellEnd"/>
      <w:r w:rsidRPr="0093034E">
        <w:rPr>
          <w:rFonts w:asciiTheme="majorBidi" w:hAnsiTheme="majorBidi" w:cstheme="majorBidi"/>
          <w:sz w:val="24"/>
          <w:szCs w:val="24"/>
        </w:rPr>
        <w:t xml:space="preserve"> and </w:t>
      </w:r>
      <w:proofErr w:type="spellStart"/>
      <w:r w:rsidRPr="0093034E">
        <w:rPr>
          <w:rFonts w:asciiTheme="majorBidi" w:hAnsiTheme="majorBidi" w:cstheme="majorBidi"/>
          <w:sz w:val="24"/>
          <w:szCs w:val="24"/>
        </w:rPr>
        <w:t>Chafik</w:t>
      </w:r>
      <w:proofErr w:type="spellEnd"/>
      <w:r w:rsidRPr="0093034E">
        <w:rPr>
          <w:rFonts w:asciiTheme="majorBidi" w:hAnsiTheme="majorBidi" w:cstheme="majorBidi"/>
          <w:sz w:val="24"/>
          <w:szCs w:val="24"/>
        </w:rPr>
        <w:t xml:space="preserve"> (2013).</w:t>
      </w:r>
    </w:p>
    <w:p w:rsidR="004851FD" w:rsidRPr="00F64395" w:rsidRDefault="004851FD" w:rsidP="000643D5">
      <w:pPr>
        <w:pStyle w:val="Paragraphedeliste"/>
        <w:numPr>
          <w:ilvl w:val="1"/>
          <w:numId w:val="1"/>
        </w:numPr>
        <w:spacing w:before="480" w:after="240" w:line="240" w:lineRule="auto"/>
        <w:ind w:left="714" w:right="261" w:hanging="357"/>
        <w:jc w:val="both"/>
        <w:rPr>
          <w:rFonts w:ascii="Times New Roman" w:hAnsi="Times New Roman"/>
          <w:b/>
          <w:sz w:val="24"/>
          <w:szCs w:val="24"/>
        </w:rPr>
      </w:pPr>
      <w:r w:rsidRPr="00F64395">
        <w:rPr>
          <w:rFonts w:ascii="Times New Roman" w:hAnsi="Times New Roman"/>
          <w:b/>
          <w:i/>
          <w:sz w:val="24"/>
          <w:szCs w:val="24"/>
        </w:rPr>
        <w:t>Confusion</w:t>
      </w:r>
      <w:r w:rsidR="00A96EEA">
        <w:rPr>
          <w:rFonts w:ascii="Times New Roman" w:hAnsi="Times New Roman"/>
          <w:b/>
          <w:i/>
          <w:sz w:val="24"/>
          <w:szCs w:val="24"/>
        </w:rPr>
        <w:t xml:space="preserve"> between change and change management</w:t>
      </w:r>
      <w:r w:rsidRPr="00F64395">
        <w:rPr>
          <w:rFonts w:ascii="Times New Roman" w:hAnsi="Times New Roman"/>
          <w:b/>
          <w:i/>
          <w:sz w:val="24"/>
          <w:szCs w:val="24"/>
        </w:rPr>
        <w:t>:</w:t>
      </w:r>
    </w:p>
    <w:p w:rsidR="00373E4C" w:rsidRDefault="003F3693" w:rsidP="000643D5">
      <w:pPr>
        <w:shd w:val="clear" w:color="auto" w:fill="FFFFFF"/>
        <w:spacing w:after="120" w:line="240" w:lineRule="auto"/>
        <w:ind w:left="284" w:right="261" w:firstLine="284"/>
        <w:jc w:val="both"/>
        <w:rPr>
          <w:rFonts w:asciiTheme="majorBidi" w:hAnsiTheme="majorBidi" w:cstheme="majorBidi"/>
          <w:sz w:val="24"/>
          <w:szCs w:val="24"/>
        </w:rPr>
      </w:pPr>
      <w:r w:rsidRPr="003F3693">
        <w:rPr>
          <w:rFonts w:asciiTheme="majorBidi" w:hAnsiTheme="majorBidi" w:cstheme="majorBidi"/>
          <w:sz w:val="24"/>
          <w:szCs w:val="24"/>
        </w:rPr>
        <w:t xml:space="preserve">A study on the confusion between change and change management was conducted in 2011 revealing that </w:t>
      </w:r>
      <w:r w:rsidR="002C622A" w:rsidRPr="003F3693">
        <w:rPr>
          <w:rFonts w:asciiTheme="majorBidi" w:hAnsiTheme="majorBidi" w:cstheme="majorBidi"/>
          <w:sz w:val="24"/>
          <w:szCs w:val="24"/>
        </w:rPr>
        <w:t>most of</w:t>
      </w:r>
      <w:r w:rsidRPr="003F3693">
        <w:rPr>
          <w:rFonts w:asciiTheme="majorBidi" w:hAnsiTheme="majorBidi" w:cstheme="majorBidi"/>
          <w:sz w:val="24"/>
          <w:szCs w:val="24"/>
        </w:rPr>
        <w:t xml:space="preserve"> the population present this confusion (</w:t>
      </w:r>
      <w:proofErr w:type="spellStart"/>
      <w:r w:rsidRPr="003F3693">
        <w:rPr>
          <w:rFonts w:asciiTheme="majorBidi" w:hAnsiTheme="majorBidi" w:cstheme="majorBidi"/>
          <w:sz w:val="24"/>
          <w:szCs w:val="24"/>
        </w:rPr>
        <w:t>Prosci</w:t>
      </w:r>
      <w:proofErr w:type="spellEnd"/>
      <w:r w:rsidRPr="003F3693">
        <w:rPr>
          <w:rFonts w:asciiTheme="majorBidi" w:hAnsiTheme="majorBidi" w:cstheme="majorBidi"/>
          <w:sz w:val="24"/>
          <w:szCs w:val="24"/>
        </w:rPr>
        <w:t>, 2011):</w:t>
      </w:r>
    </w:p>
    <w:p w:rsidR="0051688A" w:rsidRDefault="0051688A" w:rsidP="000643D5">
      <w:pPr>
        <w:shd w:val="clear" w:color="auto" w:fill="FFFFFF"/>
        <w:spacing w:after="120" w:line="240" w:lineRule="auto"/>
        <w:ind w:left="284" w:right="261" w:firstLine="284"/>
        <w:jc w:val="both"/>
        <w:rPr>
          <w:rFonts w:asciiTheme="majorBidi" w:hAnsiTheme="majorBidi" w:cstheme="majorBidi"/>
          <w:sz w:val="24"/>
          <w:szCs w:val="24"/>
        </w:rPr>
      </w:pPr>
    </w:p>
    <w:p w:rsidR="00373E4C" w:rsidRDefault="000305B6" w:rsidP="000643D5">
      <w:pPr>
        <w:shd w:val="clear" w:color="auto" w:fill="FFFFFF"/>
        <w:spacing w:after="120" w:line="240" w:lineRule="auto"/>
        <w:ind w:left="284" w:right="261" w:firstLine="284"/>
        <w:jc w:val="both"/>
        <w:rPr>
          <w:rFonts w:asciiTheme="majorBidi" w:hAnsiTheme="majorBidi" w:cstheme="majorBidi"/>
          <w:sz w:val="20"/>
          <w:szCs w:val="20"/>
        </w:rPr>
      </w:pPr>
      <w:r>
        <w:rPr>
          <w:rFonts w:asciiTheme="majorBidi" w:hAnsiTheme="majorBidi" w:cstheme="majorBidi"/>
          <w:noProof/>
          <w:sz w:val="20"/>
          <w:szCs w:val="20"/>
          <w:lang w:val="fr-FR" w:eastAsia="fr-FR" w:bidi="ar-SA"/>
        </w:rPr>
        <mc:AlternateContent>
          <mc:Choice Requires="wps">
            <w:drawing>
              <wp:anchor distT="0" distB="0" distL="114300" distR="114300" simplePos="0" relativeHeight="251681792" behindDoc="0" locked="0" layoutInCell="1" allowOverlap="1">
                <wp:simplePos x="0" y="0"/>
                <wp:positionH relativeFrom="column">
                  <wp:posOffset>1254760</wp:posOffset>
                </wp:positionH>
                <wp:positionV relativeFrom="paragraph">
                  <wp:posOffset>19685</wp:posOffset>
                </wp:positionV>
                <wp:extent cx="3402965" cy="2465070"/>
                <wp:effectExtent l="11430" t="12700" r="5080" b="825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965" cy="2465070"/>
                        </a:xfrm>
                        <a:prstGeom prst="rect">
                          <a:avLst/>
                        </a:prstGeom>
                        <a:solidFill>
                          <a:srgbClr val="FFFFFF"/>
                        </a:solidFill>
                        <a:ln w="9525">
                          <a:solidFill>
                            <a:srgbClr val="000000"/>
                          </a:solidFill>
                          <a:miter lim="800000"/>
                          <a:headEnd/>
                          <a:tailEnd/>
                        </a:ln>
                      </wps:spPr>
                      <wps:txbx>
                        <w:txbxContent>
                          <w:p w:rsidR="00BF2A76" w:rsidRDefault="00BF2A76" w:rsidP="004851FD">
                            <w:r w:rsidRPr="0045405B">
                              <w:rPr>
                                <w:noProof/>
                                <w:lang w:val="fr-FR" w:eastAsia="fr-FR" w:bidi="ar-SA"/>
                              </w:rPr>
                              <w:drawing>
                                <wp:inline distT="0" distB="0" distL="0" distR="0">
                                  <wp:extent cx="3304595" cy="2428564"/>
                                  <wp:effectExtent l="19050" t="0" r="0" b="0"/>
                                  <wp:docPr id="2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307569" cy="243075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98.8pt;margin-top:1.55pt;width:267.95pt;height:19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">
                <v:textbox inset="0,0,0,0">
                  <w:txbxContent>
                    <w:p w:rsidR="00BF2A76" w:rsidRDefault="00BF2A76" w:rsidP="004851FD">
                      <w:r w:rsidRPr="0045405B">
                        <w:rPr>
                          <w:noProof/>
                          <w:lang w:val="fr-FR" w:eastAsia="fr-FR" w:bidi="ar-SA"/>
                        </w:rPr>
                        <w:drawing>
                          <wp:inline distT="0" distB="0" distL="0" distR="0">
                            <wp:extent cx="3304595" cy="2428564"/>
                            <wp:effectExtent l="19050" t="0" r="0" b="0"/>
                            <wp:docPr id="2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307569" cy="2430750"/>
                                    </a:xfrm>
                                    <a:prstGeom prst="rect">
                                      <a:avLst/>
                                    </a:prstGeom>
                                    <a:noFill/>
                                    <a:ln w="9525">
                                      <a:noFill/>
                                      <a:miter lim="800000"/>
                                      <a:headEnd/>
                                      <a:tailEnd/>
                                    </a:ln>
                                  </pic:spPr>
                                </pic:pic>
                              </a:graphicData>
                            </a:graphic>
                          </wp:inline>
                        </w:drawing>
                      </w:r>
                    </w:p>
                  </w:txbxContent>
                </v:textbox>
              </v:rect>
            </w:pict>
          </mc:Fallback>
        </mc:AlternateContent>
      </w:r>
    </w:p>
    <w:p w:rsidR="004851FD" w:rsidRDefault="004851FD" w:rsidP="000643D5">
      <w:pPr>
        <w:shd w:val="clear" w:color="auto" w:fill="FFFFFF"/>
        <w:spacing w:after="120" w:line="240" w:lineRule="auto"/>
        <w:ind w:left="284" w:right="261" w:firstLine="284"/>
        <w:jc w:val="both"/>
        <w:rPr>
          <w:rFonts w:asciiTheme="majorBidi" w:hAnsiTheme="majorBidi" w:cstheme="majorBidi"/>
          <w:sz w:val="20"/>
          <w:szCs w:val="20"/>
        </w:rPr>
      </w:pPr>
    </w:p>
    <w:p w:rsidR="004851FD" w:rsidRDefault="004851FD" w:rsidP="000643D5">
      <w:pPr>
        <w:shd w:val="clear" w:color="auto" w:fill="FFFFFF"/>
        <w:spacing w:after="120" w:line="240" w:lineRule="auto"/>
        <w:ind w:left="284" w:right="261" w:firstLine="284"/>
        <w:jc w:val="both"/>
        <w:rPr>
          <w:rFonts w:asciiTheme="majorBidi" w:hAnsiTheme="majorBidi" w:cstheme="majorBidi"/>
          <w:sz w:val="20"/>
          <w:szCs w:val="20"/>
        </w:rPr>
      </w:pPr>
    </w:p>
    <w:p w:rsidR="004851FD" w:rsidRDefault="004851FD" w:rsidP="000643D5">
      <w:pPr>
        <w:shd w:val="clear" w:color="auto" w:fill="FFFFFF"/>
        <w:spacing w:after="120" w:line="240" w:lineRule="auto"/>
        <w:ind w:left="284" w:right="261" w:firstLine="284"/>
        <w:jc w:val="both"/>
        <w:rPr>
          <w:rFonts w:asciiTheme="majorBidi" w:hAnsiTheme="majorBidi" w:cstheme="majorBidi"/>
          <w:sz w:val="20"/>
          <w:szCs w:val="20"/>
        </w:rPr>
      </w:pPr>
    </w:p>
    <w:p w:rsidR="004851FD" w:rsidRDefault="004851FD" w:rsidP="000643D5">
      <w:pPr>
        <w:shd w:val="clear" w:color="auto" w:fill="FFFFFF"/>
        <w:spacing w:after="120" w:line="240" w:lineRule="auto"/>
        <w:ind w:left="284" w:right="261" w:firstLine="284"/>
        <w:jc w:val="both"/>
        <w:rPr>
          <w:rFonts w:asciiTheme="majorBidi" w:hAnsiTheme="majorBidi" w:cstheme="majorBidi"/>
          <w:sz w:val="20"/>
          <w:szCs w:val="20"/>
        </w:rPr>
      </w:pPr>
    </w:p>
    <w:p w:rsidR="004851FD" w:rsidRDefault="004851FD" w:rsidP="000643D5">
      <w:pPr>
        <w:shd w:val="clear" w:color="auto" w:fill="FFFFFF"/>
        <w:spacing w:after="120" w:line="240" w:lineRule="auto"/>
        <w:ind w:left="284" w:right="261" w:firstLine="284"/>
        <w:jc w:val="both"/>
        <w:rPr>
          <w:rFonts w:asciiTheme="majorBidi" w:hAnsiTheme="majorBidi" w:cstheme="majorBidi"/>
          <w:sz w:val="20"/>
          <w:szCs w:val="20"/>
        </w:rPr>
      </w:pPr>
    </w:p>
    <w:p w:rsidR="004851FD" w:rsidRDefault="004851FD" w:rsidP="000643D5">
      <w:pPr>
        <w:shd w:val="clear" w:color="auto" w:fill="FFFFFF"/>
        <w:spacing w:after="120" w:line="240" w:lineRule="auto"/>
        <w:ind w:left="284" w:right="261" w:firstLine="284"/>
        <w:jc w:val="both"/>
        <w:rPr>
          <w:rFonts w:asciiTheme="majorBidi" w:hAnsiTheme="majorBidi" w:cstheme="majorBidi"/>
          <w:sz w:val="20"/>
          <w:szCs w:val="20"/>
        </w:rPr>
      </w:pPr>
    </w:p>
    <w:p w:rsidR="004851FD" w:rsidRDefault="004851FD" w:rsidP="000643D5">
      <w:pPr>
        <w:shd w:val="clear" w:color="auto" w:fill="FFFFFF"/>
        <w:spacing w:after="120" w:line="240" w:lineRule="auto"/>
        <w:ind w:left="284" w:right="261" w:firstLine="284"/>
        <w:jc w:val="both"/>
        <w:rPr>
          <w:rFonts w:asciiTheme="majorBidi" w:hAnsiTheme="majorBidi" w:cstheme="majorBidi"/>
          <w:sz w:val="20"/>
          <w:szCs w:val="20"/>
        </w:rPr>
      </w:pPr>
    </w:p>
    <w:p w:rsidR="004851FD" w:rsidRDefault="004851FD" w:rsidP="000643D5">
      <w:pPr>
        <w:shd w:val="clear" w:color="auto" w:fill="FFFFFF"/>
        <w:spacing w:after="120" w:line="240" w:lineRule="auto"/>
        <w:ind w:left="284" w:right="261" w:firstLine="284"/>
        <w:jc w:val="both"/>
        <w:rPr>
          <w:rFonts w:asciiTheme="majorBidi" w:hAnsiTheme="majorBidi" w:cstheme="majorBidi"/>
          <w:sz w:val="20"/>
          <w:szCs w:val="20"/>
        </w:rPr>
      </w:pPr>
    </w:p>
    <w:p w:rsidR="004851FD" w:rsidRDefault="004851FD" w:rsidP="000643D5">
      <w:pPr>
        <w:shd w:val="clear" w:color="auto" w:fill="FFFFFF"/>
        <w:spacing w:after="120" w:line="240" w:lineRule="auto"/>
        <w:ind w:left="284" w:right="261" w:firstLine="284"/>
        <w:jc w:val="both"/>
        <w:rPr>
          <w:rFonts w:asciiTheme="majorBidi" w:hAnsiTheme="majorBidi" w:cstheme="majorBidi"/>
          <w:sz w:val="20"/>
          <w:szCs w:val="20"/>
        </w:rPr>
      </w:pPr>
    </w:p>
    <w:p w:rsidR="004851FD" w:rsidRDefault="004851FD" w:rsidP="000643D5">
      <w:pPr>
        <w:shd w:val="clear" w:color="auto" w:fill="FFFFFF"/>
        <w:spacing w:after="120" w:line="240" w:lineRule="auto"/>
        <w:ind w:left="284" w:right="261" w:firstLine="284"/>
        <w:jc w:val="both"/>
        <w:rPr>
          <w:rFonts w:asciiTheme="majorBidi" w:hAnsiTheme="majorBidi" w:cstheme="majorBidi"/>
          <w:sz w:val="20"/>
          <w:szCs w:val="20"/>
        </w:rPr>
      </w:pPr>
    </w:p>
    <w:p w:rsidR="0051688A" w:rsidRDefault="0051688A" w:rsidP="000643D5">
      <w:pPr>
        <w:shd w:val="clear" w:color="auto" w:fill="FFFFFF"/>
        <w:spacing w:after="120" w:line="240" w:lineRule="auto"/>
        <w:ind w:left="284" w:right="261" w:firstLine="284"/>
        <w:jc w:val="both"/>
        <w:rPr>
          <w:rFonts w:asciiTheme="majorBidi" w:hAnsiTheme="majorBidi" w:cstheme="majorBidi"/>
          <w:sz w:val="20"/>
          <w:szCs w:val="20"/>
        </w:rPr>
      </w:pPr>
    </w:p>
    <w:p w:rsidR="004851FD" w:rsidRDefault="004851FD" w:rsidP="000643D5">
      <w:pPr>
        <w:spacing w:after="120" w:line="240" w:lineRule="auto"/>
        <w:ind w:left="284" w:right="261" w:firstLine="284"/>
        <w:jc w:val="center"/>
        <w:rPr>
          <w:rFonts w:asciiTheme="majorBidi" w:hAnsiTheme="majorBidi" w:cstheme="majorBidi"/>
          <w:sz w:val="20"/>
          <w:szCs w:val="20"/>
        </w:rPr>
      </w:pPr>
      <w:proofErr w:type="gramStart"/>
      <w:r w:rsidRPr="00830B0D">
        <w:rPr>
          <w:rFonts w:ascii="Times New Roman" w:hAnsi="Times New Roman"/>
          <w:b/>
          <w:sz w:val="20"/>
          <w:szCs w:val="20"/>
        </w:rPr>
        <w:t>Figure.</w:t>
      </w:r>
      <w:r w:rsidR="002938C4">
        <w:rPr>
          <w:rFonts w:ascii="Times New Roman" w:hAnsi="Times New Roman"/>
          <w:b/>
          <w:sz w:val="20"/>
          <w:szCs w:val="20"/>
        </w:rPr>
        <w:t>2</w:t>
      </w:r>
      <w:r w:rsidRPr="00830B0D">
        <w:rPr>
          <w:rFonts w:ascii="Times New Roman" w:hAnsi="Times New Roman"/>
          <w:b/>
          <w:sz w:val="20"/>
          <w:szCs w:val="20"/>
        </w:rPr>
        <w:t> :</w:t>
      </w:r>
      <w:proofErr w:type="gramEnd"/>
      <w:r w:rsidRPr="00830B0D">
        <w:rPr>
          <w:rFonts w:ascii="Times New Roman" w:hAnsi="Times New Roman"/>
          <w:sz w:val="20"/>
          <w:szCs w:val="20"/>
        </w:rPr>
        <w:t xml:space="preserve"> </w:t>
      </w:r>
      <w:r w:rsidR="0055659C" w:rsidRPr="0055659C">
        <w:rPr>
          <w:rFonts w:ascii="Times New Roman" w:hAnsi="Times New Roman"/>
          <w:sz w:val="20"/>
          <w:szCs w:val="20"/>
        </w:rPr>
        <w:t>Confusion between change and change management</w:t>
      </w:r>
    </w:p>
    <w:p w:rsidR="004851FD" w:rsidRDefault="004851FD" w:rsidP="000643D5">
      <w:pPr>
        <w:shd w:val="clear" w:color="auto" w:fill="FFFFFF"/>
        <w:spacing w:after="120" w:line="240" w:lineRule="auto"/>
        <w:ind w:left="284" w:right="261" w:firstLine="284"/>
        <w:jc w:val="both"/>
        <w:rPr>
          <w:rFonts w:asciiTheme="majorBidi" w:hAnsiTheme="majorBidi" w:cstheme="majorBidi"/>
          <w:sz w:val="20"/>
          <w:szCs w:val="20"/>
        </w:rPr>
      </w:pPr>
    </w:p>
    <w:p w:rsidR="00B159D2" w:rsidRPr="00F64395" w:rsidRDefault="00077ED0" w:rsidP="000643D5">
      <w:pPr>
        <w:spacing w:after="120" w:line="240" w:lineRule="auto"/>
        <w:ind w:left="284" w:right="261" w:firstLine="284"/>
        <w:jc w:val="both"/>
        <w:rPr>
          <w:rFonts w:asciiTheme="majorBidi" w:hAnsiTheme="majorBidi" w:cstheme="majorBidi"/>
          <w:sz w:val="24"/>
          <w:szCs w:val="24"/>
        </w:rPr>
      </w:pPr>
      <w:r w:rsidRPr="00077ED0">
        <w:rPr>
          <w:rFonts w:asciiTheme="majorBidi" w:hAnsiTheme="majorBidi" w:cstheme="majorBidi"/>
          <w:sz w:val="24"/>
          <w:szCs w:val="24"/>
        </w:rPr>
        <w:t>To do without, (</w:t>
      </w:r>
      <w:proofErr w:type="spellStart"/>
      <w:r w:rsidRPr="00077ED0">
        <w:rPr>
          <w:rFonts w:asciiTheme="majorBidi" w:hAnsiTheme="majorBidi" w:cstheme="majorBidi"/>
          <w:sz w:val="24"/>
          <w:szCs w:val="24"/>
        </w:rPr>
        <w:t>Prosci</w:t>
      </w:r>
      <w:proofErr w:type="spellEnd"/>
      <w:r w:rsidRPr="00077ED0">
        <w:rPr>
          <w:rFonts w:asciiTheme="majorBidi" w:hAnsiTheme="majorBidi" w:cstheme="majorBidi"/>
          <w:sz w:val="24"/>
          <w:szCs w:val="24"/>
        </w:rPr>
        <w:t xml:space="preserve">, 2011) has characterized the junction between change and change management as follows: Changes in an organization aim to create new future states in relation to the way we operate. To achieve </w:t>
      </w:r>
      <w:r w:rsidR="001A7BB3">
        <w:rPr>
          <w:rFonts w:asciiTheme="majorBidi" w:hAnsiTheme="majorBidi" w:cstheme="majorBidi"/>
          <w:sz w:val="24"/>
          <w:szCs w:val="24"/>
        </w:rPr>
        <w:t>them</w:t>
      </w:r>
      <w:r w:rsidRPr="00077ED0">
        <w:rPr>
          <w:rFonts w:asciiTheme="majorBidi" w:hAnsiTheme="majorBidi" w:cstheme="majorBidi"/>
          <w:sz w:val="24"/>
          <w:szCs w:val="24"/>
        </w:rPr>
        <w:t xml:space="preserve">, employees must </w:t>
      </w:r>
      <w:r w:rsidR="000E7516">
        <w:rPr>
          <w:rFonts w:asciiTheme="majorBidi" w:hAnsiTheme="majorBidi" w:cstheme="majorBidi"/>
          <w:sz w:val="24"/>
          <w:szCs w:val="24"/>
        </w:rPr>
        <w:t>work</w:t>
      </w:r>
      <w:r w:rsidRPr="00077ED0">
        <w:rPr>
          <w:rFonts w:asciiTheme="majorBidi" w:hAnsiTheme="majorBidi" w:cstheme="majorBidi"/>
          <w:sz w:val="24"/>
          <w:szCs w:val="24"/>
        </w:rPr>
        <w:t xml:space="preserve"> differently. The achievement of the future state</w:t>
      </w:r>
      <w:r w:rsidR="00D33F19">
        <w:rPr>
          <w:rFonts w:asciiTheme="majorBidi" w:hAnsiTheme="majorBidi" w:cstheme="majorBidi"/>
          <w:sz w:val="24"/>
          <w:szCs w:val="24"/>
        </w:rPr>
        <w:t>s</w:t>
      </w:r>
      <w:r w:rsidRPr="00077ED0">
        <w:rPr>
          <w:rFonts w:asciiTheme="majorBidi" w:hAnsiTheme="majorBidi" w:cstheme="majorBidi"/>
          <w:sz w:val="24"/>
          <w:szCs w:val="24"/>
        </w:rPr>
        <w:t xml:space="preserve"> depends on the success of those who reach their own personal future states. Change Management is the structured approach (tool) that allows these individual employees to adopt the changes required by the projects.</w:t>
      </w:r>
    </w:p>
    <w:p w:rsidR="004851FD" w:rsidRPr="00F64395" w:rsidRDefault="005C06BD" w:rsidP="000643D5">
      <w:pPr>
        <w:pStyle w:val="Paragraphedeliste"/>
        <w:numPr>
          <w:ilvl w:val="1"/>
          <w:numId w:val="1"/>
        </w:numPr>
        <w:spacing w:before="480" w:after="240" w:line="240" w:lineRule="auto"/>
        <w:ind w:left="714" w:right="261" w:hanging="357"/>
        <w:jc w:val="both"/>
        <w:rPr>
          <w:rFonts w:ascii="Times New Roman" w:hAnsi="Times New Roman"/>
          <w:b/>
          <w:sz w:val="24"/>
          <w:szCs w:val="24"/>
        </w:rPr>
      </w:pPr>
      <w:r>
        <w:rPr>
          <w:rFonts w:ascii="Times New Roman" w:hAnsi="Times New Roman"/>
          <w:b/>
          <w:i/>
          <w:sz w:val="24"/>
          <w:szCs w:val="24"/>
        </w:rPr>
        <w:lastRenderedPageBreak/>
        <w:t>Change management according to ITIL</w:t>
      </w:r>
      <w:r w:rsidR="00AE5977" w:rsidRPr="00F64395">
        <w:rPr>
          <w:rFonts w:ascii="Times New Roman" w:hAnsi="Times New Roman"/>
          <w:b/>
          <w:i/>
          <w:sz w:val="24"/>
          <w:szCs w:val="24"/>
        </w:rPr>
        <w:t>:</w:t>
      </w:r>
    </w:p>
    <w:p w:rsidR="0051688A" w:rsidRDefault="00AC7620" w:rsidP="000643D5">
      <w:pPr>
        <w:spacing w:after="120" w:line="240" w:lineRule="auto"/>
        <w:ind w:left="284" w:right="261" w:firstLine="284"/>
        <w:jc w:val="both"/>
        <w:rPr>
          <w:rFonts w:asciiTheme="majorBidi" w:hAnsiTheme="majorBidi" w:cstheme="majorBidi"/>
          <w:sz w:val="24"/>
          <w:szCs w:val="24"/>
        </w:rPr>
      </w:pPr>
      <w:r w:rsidRPr="00AC7620">
        <w:rPr>
          <w:rFonts w:asciiTheme="majorBidi" w:hAnsiTheme="majorBidi" w:cstheme="majorBidi"/>
          <w:sz w:val="24"/>
          <w:szCs w:val="24"/>
        </w:rPr>
        <w:t>Another confusion (especially in English) exists between the change management defined above and the change management according to the Information Technology Infrastructure Library (ITIL)</w:t>
      </w:r>
      <w:r w:rsidR="00874BDF">
        <w:rPr>
          <w:rFonts w:asciiTheme="majorBidi" w:hAnsiTheme="majorBidi" w:cstheme="majorBidi"/>
          <w:sz w:val="24"/>
          <w:szCs w:val="24"/>
        </w:rPr>
        <w:t>, i</w:t>
      </w:r>
      <w:r w:rsidRPr="00AC7620">
        <w:rPr>
          <w:rFonts w:asciiTheme="majorBidi" w:hAnsiTheme="majorBidi" w:cstheme="majorBidi"/>
          <w:sz w:val="24"/>
          <w:szCs w:val="24"/>
        </w:rPr>
        <w:t xml:space="preserve">n </w:t>
      </w:r>
      <w:r w:rsidR="00874BDF">
        <w:rPr>
          <w:rFonts w:asciiTheme="majorBidi" w:hAnsiTheme="majorBidi" w:cstheme="majorBidi"/>
          <w:sz w:val="24"/>
          <w:szCs w:val="24"/>
        </w:rPr>
        <w:t xml:space="preserve">which </w:t>
      </w:r>
      <w:r w:rsidRPr="00AC7620">
        <w:rPr>
          <w:rFonts w:asciiTheme="majorBidi" w:hAnsiTheme="majorBidi" w:cstheme="majorBidi"/>
          <w:sz w:val="24"/>
          <w:szCs w:val="24"/>
        </w:rPr>
        <w:t>(Figure .</w:t>
      </w:r>
      <w:r w:rsidR="001D674A" w:rsidRPr="00AC7620">
        <w:rPr>
          <w:rFonts w:asciiTheme="majorBidi" w:hAnsiTheme="majorBidi" w:cstheme="majorBidi"/>
          <w:sz w:val="24"/>
          <w:szCs w:val="24"/>
        </w:rPr>
        <w:t>3</w:t>
      </w:r>
      <w:r w:rsidR="001D674A">
        <w:rPr>
          <w:rFonts w:asciiTheme="majorBidi" w:hAnsiTheme="majorBidi" w:cstheme="majorBidi"/>
          <w:sz w:val="24"/>
          <w:szCs w:val="24"/>
        </w:rPr>
        <w:t>:</w:t>
      </w:r>
      <w:r w:rsidR="00035723">
        <w:rPr>
          <w:rFonts w:asciiTheme="majorBidi" w:hAnsiTheme="majorBidi" w:cstheme="majorBidi"/>
          <w:sz w:val="24"/>
          <w:szCs w:val="24"/>
        </w:rPr>
        <w:t xml:space="preserve"> </w:t>
      </w:r>
      <w:r w:rsidRPr="00AC7620">
        <w:rPr>
          <w:rFonts w:asciiTheme="majorBidi" w:hAnsiTheme="majorBidi" w:cstheme="majorBidi"/>
          <w:sz w:val="24"/>
          <w:szCs w:val="24"/>
        </w:rPr>
        <w:t>last brick in the transition service), change management is a very important process among the processes of transition management. Indeed, it makes it possible to anticipate the negative impacts following any change in the information system through several phases: identification, impact study, approval, etc. This process is totally independent of managing changes in ERP implementation projects.</w:t>
      </w:r>
    </w:p>
    <w:p w:rsidR="0051688A" w:rsidRPr="00F64395" w:rsidRDefault="0051688A" w:rsidP="000643D5">
      <w:pPr>
        <w:spacing w:after="120" w:line="240" w:lineRule="auto"/>
        <w:ind w:left="284" w:right="261" w:firstLine="284"/>
        <w:jc w:val="both"/>
        <w:rPr>
          <w:rFonts w:asciiTheme="majorBidi" w:hAnsiTheme="majorBidi" w:cstheme="majorBidi"/>
          <w:sz w:val="24"/>
          <w:szCs w:val="24"/>
        </w:rPr>
      </w:pPr>
    </w:p>
    <w:p w:rsidR="00AE5977" w:rsidRDefault="00AE5977" w:rsidP="000643D5">
      <w:pPr>
        <w:spacing w:after="120" w:line="240" w:lineRule="auto"/>
        <w:ind w:left="284" w:right="261" w:firstLine="284"/>
        <w:jc w:val="both"/>
        <w:rPr>
          <w:rFonts w:asciiTheme="majorBidi" w:hAnsiTheme="majorBidi" w:cstheme="majorBidi"/>
          <w:sz w:val="20"/>
          <w:szCs w:val="20"/>
        </w:rPr>
      </w:pPr>
    </w:p>
    <w:p w:rsidR="006449FF" w:rsidRDefault="0051688A" w:rsidP="0056243C">
      <w:pPr>
        <w:spacing w:after="120" w:line="240" w:lineRule="auto"/>
        <w:ind w:left="284" w:right="261" w:firstLine="1134"/>
        <w:jc w:val="both"/>
        <w:rPr>
          <w:rFonts w:asciiTheme="majorBidi" w:hAnsiTheme="majorBidi" w:cstheme="majorBidi"/>
          <w:sz w:val="20"/>
          <w:szCs w:val="20"/>
        </w:rPr>
      </w:pPr>
      <w:r w:rsidRPr="00AA495C">
        <w:rPr>
          <w:noProof/>
          <w:lang w:val="fr-FR" w:eastAsia="fr-FR" w:bidi="ar-SA"/>
        </w:rPr>
        <w:drawing>
          <wp:inline distT="0" distB="0" distL="0" distR="0">
            <wp:extent cx="4083007" cy="2814761"/>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088553" cy="2818584"/>
                    </a:xfrm>
                    <a:prstGeom prst="rect">
                      <a:avLst/>
                    </a:prstGeom>
                    <a:noFill/>
                    <a:ln w="9525">
                      <a:noFill/>
                      <a:miter lim="800000"/>
                      <a:headEnd/>
                      <a:tailEnd/>
                    </a:ln>
                  </pic:spPr>
                </pic:pic>
              </a:graphicData>
            </a:graphic>
          </wp:inline>
        </w:drawing>
      </w:r>
    </w:p>
    <w:p w:rsidR="004851FD" w:rsidRDefault="004851FD" w:rsidP="000643D5">
      <w:pPr>
        <w:spacing w:after="120" w:line="240" w:lineRule="auto"/>
        <w:ind w:left="284" w:right="261" w:firstLine="284"/>
        <w:jc w:val="center"/>
        <w:rPr>
          <w:rFonts w:asciiTheme="majorBidi" w:hAnsiTheme="majorBidi" w:cstheme="majorBidi"/>
          <w:sz w:val="20"/>
          <w:szCs w:val="20"/>
        </w:rPr>
      </w:pPr>
      <w:proofErr w:type="gramStart"/>
      <w:r w:rsidRPr="00830B0D">
        <w:rPr>
          <w:rFonts w:ascii="Times New Roman" w:hAnsi="Times New Roman"/>
          <w:b/>
          <w:sz w:val="20"/>
          <w:szCs w:val="20"/>
        </w:rPr>
        <w:t>Figure.</w:t>
      </w:r>
      <w:r w:rsidR="006449FF">
        <w:rPr>
          <w:rFonts w:ascii="Times New Roman" w:hAnsi="Times New Roman"/>
          <w:b/>
          <w:sz w:val="20"/>
          <w:szCs w:val="20"/>
        </w:rPr>
        <w:t>3</w:t>
      </w:r>
      <w:r w:rsidRPr="00830B0D">
        <w:rPr>
          <w:rFonts w:ascii="Times New Roman" w:hAnsi="Times New Roman"/>
          <w:b/>
          <w:sz w:val="20"/>
          <w:szCs w:val="20"/>
        </w:rPr>
        <w:t> :</w:t>
      </w:r>
      <w:proofErr w:type="gramEnd"/>
      <w:r w:rsidRPr="00830B0D">
        <w:rPr>
          <w:rFonts w:ascii="Times New Roman" w:hAnsi="Times New Roman"/>
          <w:sz w:val="20"/>
          <w:szCs w:val="20"/>
        </w:rPr>
        <w:t xml:space="preserve"> </w:t>
      </w:r>
      <w:r w:rsidR="006449FF">
        <w:rPr>
          <w:rFonts w:ascii="Times New Roman" w:hAnsi="Times New Roman"/>
          <w:i/>
          <w:sz w:val="20"/>
          <w:szCs w:val="20"/>
        </w:rPr>
        <w:t>ITIL</w:t>
      </w:r>
      <w:r w:rsidR="00DE133E">
        <w:rPr>
          <w:rFonts w:ascii="Times New Roman" w:hAnsi="Times New Roman"/>
          <w:i/>
          <w:sz w:val="20"/>
          <w:szCs w:val="20"/>
        </w:rPr>
        <w:t xml:space="preserve"> Lifecycle</w:t>
      </w:r>
    </w:p>
    <w:p w:rsidR="00C403FB" w:rsidRPr="00F64395" w:rsidRDefault="00BA38D3" w:rsidP="000643D5">
      <w:pPr>
        <w:pStyle w:val="Paragraphedeliste"/>
        <w:numPr>
          <w:ilvl w:val="0"/>
          <w:numId w:val="1"/>
        </w:numPr>
        <w:spacing w:before="480" w:after="240" w:line="240" w:lineRule="auto"/>
        <w:ind w:right="261"/>
        <w:jc w:val="both"/>
        <w:rPr>
          <w:rFonts w:ascii="Times New Roman" w:hAnsi="Times New Roman"/>
          <w:b/>
          <w:sz w:val="24"/>
          <w:szCs w:val="24"/>
        </w:rPr>
      </w:pPr>
      <w:r>
        <w:rPr>
          <w:rFonts w:ascii="Times New Roman" w:hAnsi="Times New Roman"/>
          <w:b/>
          <w:sz w:val="24"/>
          <w:szCs w:val="24"/>
        </w:rPr>
        <w:t>Literary review</w:t>
      </w:r>
    </w:p>
    <w:p w:rsidR="00C403FB" w:rsidRPr="00F64395" w:rsidRDefault="008B34A0" w:rsidP="000643D5">
      <w:pPr>
        <w:shd w:val="clear" w:color="auto" w:fill="FFFFFF"/>
        <w:spacing w:after="120" w:line="240" w:lineRule="auto"/>
        <w:ind w:left="284" w:right="261" w:firstLine="284"/>
        <w:jc w:val="both"/>
        <w:rPr>
          <w:rFonts w:asciiTheme="majorBidi" w:hAnsiTheme="majorBidi" w:cstheme="majorBidi"/>
          <w:sz w:val="24"/>
          <w:szCs w:val="24"/>
        </w:rPr>
      </w:pPr>
      <w:proofErr w:type="spellStart"/>
      <w:r w:rsidRPr="008B34A0">
        <w:rPr>
          <w:rFonts w:asciiTheme="majorBidi" w:hAnsiTheme="majorBidi" w:cstheme="majorBidi"/>
          <w:sz w:val="24"/>
          <w:szCs w:val="24"/>
        </w:rPr>
        <w:t>Kerzner</w:t>
      </w:r>
      <w:proofErr w:type="spellEnd"/>
      <w:r w:rsidRPr="008B34A0">
        <w:rPr>
          <w:rFonts w:asciiTheme="majorBidi" w:hAnsiTheme="majorBidi" w:cstheme="majorBidi"/>
          <w:sz w:val="24"/>
          <w:szCs w:val="24"/>
        </w:rPr>
        <w:t xml:space="preserve"> (2013) discussed the significant impact of organizational change and culture on the project implementation process. </w:t>
      </w:r>
      <w:proofErr w:type="spellStart"/>
      <w:r w:rsidRPr="008B34A0">
        <w:rPr>
          <w:rFonts w:asciiTheme="majorBidi" w:hAnsiTheme="majorBidi" w:cstheme="majorBidi"/>
          <w:sz w:val="24"/>
          <w:szCs w:val="24"/>
        </w:rPr>
        <w:t>Kloppenborg</w:t>
      </w:r>
      <w:proofErr w:type="spellEnd"/>
      <w:r w:rsidRPr="008B34A0">
        <w:rPr>
          <w:rFonts w:asciiTheme="majorBidi" w:hAnsiTheme="majorBidi" w:cstheme="majorBidi"/>
          <w:sz w:val="24"/>
          <w:szCs w:val="24"/>
        </w:rPr>
        <w:t xml:space="preserve"> and </w:t>
      </w:r>
      <w:proofErr w:type="spellStart"/>
      <w:r w:rsidRPr="008B34A0">
        <w:rPr>
          <w:rFonts w:asciiTheme="majorBidi" w:hAnsiTheme="majorBidi" w:cstheme="majorBidi"/>
          <w:sz w:val="24"/>
          <w:szCs w:val="24"/>
        </w:rPr>
        <w:t>Opfer</w:t>
      </w:r>
      <w:proofErr w:type="spellEnd"/>
      <w:r w:rsidRPr="008B34A0">
        <w:rPr>
          <w:rFonts w:asciiTheme="majorBidi" w:hAnsiTheme="majorBidi" w:cstheme="majorBidi"/>
          <w:sz w:val="24"/>
          <w:szCs w:val="24"/>
        </w:rPr>
        <w:t xml:space="preserve"> (2002) and </w:t>
      </w:r>
      <w:proofErr w:type="spellStart"/>
      <w:r w:rsidRPr="008B34A0">
        <w:rPr>
          <w:rFonts w:asciiTheme="majorBidi" w:hAnsiTheme="majorBidi" w:cstheme="majorBidi"/>
          <w:sz w:val="24"/>
          <w:szCs w:val="24"/>
        </w:rPr>
        <w:t>Leybourne</w:t>
      </w:r>
      <w:proofErr w:type="spellEnd"/>
      <w:r w:rsidRPr="008B34A0">
        <w:rPr>
          <w:rFonts w:asciiTheme="majorBidi" w:hAnsiTheme="majorBidi" w:cstheme="majorBidi"/>
          <w:sz w:val="24"/>
          <w:szCs w:val="24"/>
        </w:rPr>
        <w:t xml:space="preserve"> (2007) evaluated the project management literature and concluded that while efforts to identify the importance of social / psychological approaches to project success are increasing, the implementation of a strategic change remains a </w:t>
      </w:r>
      <w:r w:rsidR="00EA0739">
        <w:rPr>
          <w:rFonts w:asciiTheme="majorBidi" w:hAnsiTheme="majorBidi" w:cstheme="majorBidi"/>
          <w:sz w:val="24"/>
          <w:szCs w:val="24"/>
        </w:rPr>
        <w:t>company</w:t>
      </w:r>
      <w:r w:rsidR="00945109">
        <w:rPr>
          <w:rFonts w:asciiTheme="majorBidi" w:hAnsiTheme="majorBidi" w:cstheme="majorBidi"/>
          <w:sz w:val="24"/>
          <w:szCs w:val="24"/>
        </w:rPr>
        <w:t xml:space="preserve"> scale</w:t>
      </w:r>
      <w:r w:rsidRPr="008B34A0">
        <w:rPr>
          <w:rFonts w:asciiTheme="majorBidi" w:hAnsiTheme="majorBidi" w:cstheme="majorBidi"/>
          <w:sz w:val="24"/>
          <w:szCs w:val="24"/>
        </w:rPr>
        <w:t xml:space="preserve"> problem that </w:t>
      </w:r>
      <w:r w:rsidR="00B73100" w:rsidRPr="008B34A0">
        <w:rPr>
          <w:rFonts w:asciiTheme="majorBidi" w:hAnsiTheme="majorBidi" w:cstheme="majorBidi"/>
          <w:sz w:val="24"/>
          <w:szCs w:val="24"/>
        </w:rPr>
        <w:t>cannot</w:t>
      </w:r>
      <w:r w:rsidRPr="008B34A0">
        <w:rPr>
          <w:rFonts w:asciiTheme="majorBidi" w:hAnsiTheme="majorBidi" w:cstheme="majorBidi"/>
          <w:sz w:val="24"/>
          <w:szCs w:val="24"/>
        </w:rPr>
        <w:t xml:space="preserve"> be solved by an exclusive focus on the project process. More recently, the PMI (Project Management Institute) seems to be formally recognizing the import</w:t>
      </w:r>
      <w:r w:rsidR="00E03F9E">
        <w:rPr>
          <w:rFonts w:asciiTheme="majorBidi" w:hAnsiTheme="majorBidi" w:cstheme="majorBidi"/>
          <w:sz w:val="24"/>
          <w:szCs w:val="24"/>
        </w:rPr>
        <w:t>ance</w:t>
      </w:r>
      <w:r w:rsidRPr="008B34A0">
        <w:rPr>
          <w:rFonts w:asciiTheme="majorBidi" w:hAnsiTheme="majorBidi" w:cstheme="majorBidi"/>
          <w:sz w:val="24"/>
          <w:szCs w:val="24"/>
        </w:rPr>
        <w:t xml:space="preserve"> of organizational change management to the success of the project: the PMI has integrated change management into its program at its conference in 2014. This recommendation was issued by </w:t>
      </w:r>
      <w:proofErr w:type="spellStart"/>
      <w:r w:rsidRPr="008B34A0">
        <w:rPr>
          <w:rFonts w:asciiTheme="majorBidi" w:hAnsiTheme="majorBidi" w:cstheme="majorBidi"/>
          <w:sz w:val="24"/>
          <w:szCs w:val="24"/>
        </w:rPr>
        <w:t>Hornstein</w:t>
      </w:r>
      <w:proofErr w:type="spellEnd"/>
      <w:r w:rsidRPr="008B34A0">
        <w:rPr>
          <w:rFonts w:asciiTheme="majorBidi" w:hAnsiTheme="majorBidi" w:cstheme="majorBidi"/>
          <w:sz w:val="24"/>
          <w:szCs w:val="24"/>
        </w:rPr>
        <w:t xml:space="preserve"> (2015) who strongly emphasized that project management processes and the training of new project managers must consider the impact of organizational changes in the success or failure of the projects.</w:t>
      </w:r>
    </w:p>
    <w:p w:rsidR="00C403FB" w:rsidRPr="00F64395" w:rsidRDefault="00632C9A" w:rsidP="000643D5">
      <w:pPr>
        <w:shd w:val="clear" w:color="auto" w:fill="FFFFFF"/>
        <w:spacing w:after="120" w:line="240" w:lineRule="auto"/>
        <w:ind w:left="284" w:right="261" w:firstLine="284"/>
        <w:jc w:val="both"/>
        <w:rPr>
          <w:rFonts w:asciiTheme="majorBidi" w:hAnsiTheme="majorBidi" w:cstheme="majorBidi"/>
          <w:sz w:val="24"/>
          <w:szCs w:val="24"/>
        </w:rPr>
      </w:pPr>
      <w:r w:rsidRPr="00632C9A">
        <w:rPr>
          <w:rFonts w:asciiTheme="majorBidi" w:hAnsiTheme="majorBidi" w:cstheme="majorBidi"/>
          <w:sz w:val="24"/>
          <w:szCs w:val="24"/>
        </w:rPr>
        <w:lastRenderedPageBreak/>
        <w:t xml:space="preserve">Even though change management is starting to have a relatively weak representation in the project management literature (communications, stakeholders, etc.), these </w:t>
      </w:r>
      <w:r w:rsidR="00C648EB">
        <w:rPr>
          <w:rFonts w:asciiTheme="majorBidi" w:hAnsiTheme="majorBidi" w:cstheme="majorBidi"/>
          <w:sz w:val="24"/>
          <w:szCs w:val="24"/>
        </w:rPr>
        <w:t>referential</w:t>
      </w:r>
      <w:r w:rsidRPr="00632C9A">
        <w:rPr>
          <w:rFonts w:asciiTheme="majorBidi" w:hAnsiTheme="majorBidi" w:cstheme="majorBidi"/>
          <w:sz w:val="24"/>
          <w:szCs w:val="24"/>
        </w:rPr>
        <w:t xml:space="preserve"> </w:t>
      </w:r>
      <w:r w:rsidR="00C648EB" w:rsidRPr="00632C9A">
        <w:rPr>
          <w:rFonts w:asciiTheme="majorBidi" w:hAnsiTheme="majorBidi" w:cstheme="majorBidi"/>
          <w:sz w:val="24"/>
          <w:szCs w:val="24"/>
        </w:rPr>
        <w:t>do</w:t>
      </w:r>
      <w:r w:rsidR="00C648EB">
        <w:rPr>
          <w:rFonts w:asciiTheme="majorBidi" w:hAnsiTheme="majorBidi" w:cstheme="majorBidi"/>
          <w:sz w:val="24"/>
          <w:szCs w:val="24"/>
        </w:rPr>
        <w:t>n</w:t>
      </w:r>
      <w:r w:rsidR="00C648EB" w:rsidRPr="00632C9A">
        <w:rPr>
          <w:rFonts w:asciiTheme="majorBidi" w:hAnsiTheme="majorBidi" w:cstheme="majorBidi"/>
          <w:sz w:val="24"/>
          <w:szCs w:val="24"/>
        </w:rPr>
        <w:t>’t</w:t>
      </w:r>
      <w:r w:rsidRPr="00632C9A">
        <w:rPr>
          <w:rFonts w:asciiTheme="majorBidi" w:hAnsiTheme="majorBidi" w:cstheme="majorBidi"/>
          <w:sz w:val="24"/>
          <w:szCs w:val="24"/>
        </w:rPr>
        <w:t xml:space="preserve"> specifically address the management of organizational and behavioral changes as indicated for example in the process of change management. </w:t>
      </w:r>
      <w:proofErr w:type="gramStart"/>
      <w:r w:rsidRPr="00632C9A">
        <w:rPr>
          <w:rFonts w:asciiTheme="majorBidi" w:hAnsiTheme="majorBidi" w:cstheme="majorBidi"/>
          <w:sz w:val="24"/>
          <w:szCs w:val="24"/>
        </w:rPr>
        <w:t>change</w:t>
      </w:r>
      <w:proofErr w:type="gramEnd"/>
      <w:r w:rsidRPr="00632C9A">
        <w:rPr>
          <w:rFonts w:asciiTheme="majorBidi" w:hAnsiTheme="majorBidi" w:cstheme="majorBidi"/>
          <w:sz w:val="24"/>
          <w:szCs w:val="24"/>
        </w:rPr>
        <w:t xml:space="preserve"> in 8 steps of </w:t>
      </w:r>
      <w:proofErr w:type="spellStart"/>
      <w:r w:rsidRPr="00632C9A">
        <w:rPr>
          <w:rFonts w:asciiTheme="majorBidi" w:hAnsiTheme="majorBidi" w:cstheme="majorBidi"/>
          <w:sz w:val="24"/>
          <w:szCs w:val="24"/>
        </w:rPr>
        <w:t>Kotter</w:t>
      </w:r>
      <w:proofErr w:type="spellEnd"/>
      <w:r w:rsidRPr="00632C9A">
        <w:rPr>
          <w:rFonts w:asciiTheme="majorBidi" w:hAnsiTheme="majorBidi" w:cstheme="majorBidi"/>
          <w:sz w:val="24"/>
          <w:szCs w:val="24"/>
        </w:rPr>
        <w:t xml:space="preserve"> (1996).</w:t>
      </w:r>
    </w:p>
    <w:p w:rsidR="00C403FB" w:rsidRPr="00D14DB7" w:rsidRDefault="00335C05" w:rsidP="000643D5">
      <w:pPr>
        <w:shd w:val="clear" w:color="auto" w:fill="FFFFFF"/>
        <w:spacing w:after="120" w:line="240" w:lineRule="auto"/>
        <w:ind w:left="284" w:right="261" w:firstLine="284"/>
        <w:jc w:val="both"/>
        <w:rPr>
          <w:rFonts w:asciiTheme="majorBidi" w:hAnsiTheme="majorBidi" w:cstheme="majorBidi"/>
          <w:sz w:val="24"/>
          <w:szCs w:val="24"/>
        </w:rPr>
      </w:pPr>
      <w:r w:rsidRPr="00335C05">
        <w:rPr>
          <w:rFonts w:asciiTheme="majorBidi" w:hAnsiTheme="majorBidi" w:cstheme="majorBidi"/>
          <w:sz w:val="24"/>
          <w:szCs w:val="24"/>
        </w:rPr>
        <w:t xml:space="preserve">Choi (2011) in an integrative literature review confirmed the importance of </w:t>
      </w:r>
      <w:r w:rsidR="00B04C93" w:rsidRPr="00335C05">
        <w:rPr>
          <w:rFonts w:asciiTheme="majorBidi" w:hAnsiTheme="majorBidi" w:cstheme="majorBidi"/>
          <w:sz w:val="24"/>
          <w:szCs w:val="24"/>
        </w:rPr>
        <w:t>employee</w:t>
      </w:r>
      <w:r w:rsidR="00B04C93">
        <w:rPr>
          <w:rFonts w:asciiTheme="majorBidi" w:hAnsiTheme="majorBidi" w:cstheme="majorBidi"/>
          <w:sz w:val="24"/>
          <w:szCs w:val="24"/>
        </w:rPr>
        <w:t>s’</w:t>
      </w:r>
      <w:r w:rsidRPr="00335C05">
        <w:rPr>
          <w:rFonts w:asciiTheme="majorBidi" w:hAnsiTheme="majorBidi" w:cstheme="majorBidi"/>
          <w:sz w:val="24"/>
          <w:szCs w:val="24"/>
        </w:rPr>
        <w:t xml:space="preserve"> engagement and identified four </w:t>
      </w:r>
      <w:r w:rsidR="00DD2115">
        <w:rPr>
          <w:rFonts w:asciiTheme="majorBidi" w:hAnsiTheme="majorBidi" w:cstheme="majorBidi"/>
          <w:sz w:val="24"/>
          <w:szCs w:val="24"/>
        </w:rPr>
        <w:t>behaviors</w:t>
      </w:r>
      <w:r w:rsidRPr="00335C05">
        <w:rPr>
          <w:rFonts w:asciiTheme="majorBidi" w:hAnsiTheme="majorBidi" w:cstheme="majorBidi"/>
          <w:sz w:val="24"/>
          <w:szCs w:val="24"/>
        </w:rPr>
        <w:t xml:space="preserve"> </w:t>
      </w:r>
      <w:r w:rsidR="00DD2115">
        <w:rPr>
          <w:rFonts w:asciiTheme="majorBidi" w:hAnsiTheme="majorBidi" w:cstheme="majorBidi"/>
          <w:sz w:val="24"/>
          <w:szCs w:val="24"/>
        </w:rPr>
        <w:t xml:space="preserve">required to accept </w:t>
      </w:r>
      <w:r w:rsidRPr="00335C05">
        <w:rPr>
          <w:rFonts w:asciiTheme="majorBidi" w:hAnsiTheme="majorBidi" w:cstheme="majorBidi"/>
          <w:sz w:val="24"/>
          <w:szCs w:val="24"/>
        </w:rPr>
        <w:t xml:space="preserve">organizational change: </w:t>
      </w:r>
      <w:r w:rsidR="00AE17D5">
        <w:rPr>
          <w:rFonts w:asciiTheme="majorBidi" w:hAnsiTheme="majorBidi" w:cstheme="majorBidi"/>
          <w:sz w:val="24"/>
          <w:szCs w:val="24"/>
        </w:rPr>
        <w:t>T</w:t>
      </w:r>
      <w:r w:rsidRPr="00335C05">
        <w:rPr>
          <w:rFonts w:asciiTheme="majorBidi" w:hAnsiTheme="majorBidi" w:cstheme="majorBidi"/>
          <w:sz w:val="24"/>
          <w:szCs w:val="24"/>
        </w:rPr>
        <w:t xml:space="preserve">he will to change, </w:t>
      </w:r>
      <w:r w:rsidR="00B04C93">
        <w:rPr>
          <w:rFonts w:asciiTheme="majorBidi" w:hAnsiTheme="majorBidi" w:cstheme="majorBidi"/>
          <w:sz w:val="24"/>
          <w:szCs w:val="24"/>
        </w:rPr>
        <w:t>the</w:t>
      </w:r>
      <w:r w:rsidRPr="00335C05">
        <w:rPr>
          <w:rFonts w:asciiTheme="majorBidi" w:hAnsiTheme="majorBidi" w:cstheme="majorBidi"/>
          <w:sz w:val="24"/>
          <w:szCs w:val="24"/>
        </w:rPr>
        <w:t xml:space="preserve"> commitment to change, </w:t>
      </w:r>
      <w:r w:rsidR="00B04C93">
        <w:rPr>
          <w:rFonts w:asciiTheme="majorBidi" w:hAnsiTheme="majorBidi" w:cstheme="majorBidi"/>
          <w:sz w:val="24"/>
          <w:szCs w:val="24"/>
        </w:rPr>
        <w:t>the</w:t>
      </w:r>
      <w:r w:rsidRPr="00335C05">
        <w:rPr>
          <w:rFonts w:asciiTheme="majorBidi" w:hAnsiTheme="majorBidi" w:cstheme="majorBidi"/>
          <w:sz w:val="24"/>
          <w:szCs w:val="24"/>
        </w:rPr>
        <w:t xml:space="preserve"> </w:t>
      </w:r>
      <w:r w:rsidR="00535DE9">
        <w:rPr>
          <w:rFonts w:asciiTheme="majorBidi" w:hAnsiTheme="majorBidi" w:cstheme="majorBidi"/>
          <w:sz w:val="24"/>
          <w:szCs w:val="24"/>
        </w:rPr>
        <w:t>opening</w:t>
      </w:r>
      <w:r w:rsidRPr="00335C05">
        <w:rPr>
          <w:rFonts w:asciiTheme="majorBidi" w:hAnsiTheme="majorBidi" w:cstheme="majorBidi"/>
          <w:sz w:val="24"/>
          <w:szCs w:val="24"/>
        </w:rPr>
        <w:t xml:space="preserve"> to change and cynicism towards change</w:t>
      </w:r>
      <w:r w:rsidR="00C403FB" w:rsidRPr="00335C05">
        <w:rPr>
          <w:rFonts w:asciiTheme="majorBidi" w:hAnsiTheme="majorBidi" w:cstheme="majorBidi"/>
          <w:sz w:val="24"/>
          <w:szCs w:val="24"/>
        </w:rPr>
        <w:t xml:space="preserve">. </w:t>
      </w:r>
      <w:r w:rsidR="00AA5283" w:rsidRPr="00AA5283">
        <w:rPr>
          <w:rFonts w:asciiTheme="majorBidi" w:hAnsiTheme="majorBidi" w:cstheme="majorBidi"/>
          <w:sz w:val="24"/>
          <w:szCs w:val="24"/>
        </w:rPr>
        <w:t xml:space="preserve">John </w:t>
      </w:r>
      <w:proofErr w:type="spellStart"/>
      <w:r w:rsidR="00AA5283" w:rsidRPr="00AA5283">
        <w:rPr>
          <w:rFonts w:asciiTheme="majorBidi" w:hAnsiTheme="majorBidi" w:cstheme="majorBidi"/>
          <w:sz w:val="24"/>
          <w:szCs w:val="24"/>
        </w:rPr>
        <w:t>Kotter</w:t>
      </w:r>
      <w:proofErr w:type="spellEnd"/>
      <w:r w:rsidR="00AA5283" w:rsidRPr="00AA5283">
        <w:rPr>
          <w:rFonts w:asciiTheme="majorBidi" w:hAnsiTheme="majorBidi" w:cstheme="majorBidi"/>
          <w:sz w:val="24"/>
          <w:szCs w:val="24"/>
        </w:rPr>
        <w:t xml:space="preserve"> (1996, 2008), a professor at Harvard Business School, made it clear that the focus on leadership change minimizes complacency and then reinforces the alignment and motivation of people affected by change</w:t>
      </w:r>
      <w:r w:rsidR="0078129B">
        <w:rPr>
          <w:rFonts w:asciiTheme="majorBidi" w:hAnsiTheme="majorBidi" w:cstheme="majorBidi"/>
          <w:sz w:val="24"/>
          <w:szCs w:val="24"/>
        </w:rPr>
        <w:t>,</w:t>
      </w:r>
      <w:r w:rsidR="00AA5283" w:rsidRPr="00AA5283">
        <w:rPr>
          <w:rFonts w:asciiTheme="majorBidi" w:hAnsiTheme="majorBidi" w:cstheme="majorBidi"/>
          <w:sz w:val="24"/>
          <w:szCs w:val="24"/>
        </w:rPr>
        <w:t xml:space="preserve"> so they are ready to support and adopt it. Harvey </w:t>
      </w:r>
      <w:proofErr w:type="spellStart"/>
      <w:r w:rsidR="00AA5283" w:rsidRPr="00AA5283">
        <w:rPr>
          <w:rFonts w:asciiTheme="majorBidi" w:hAnsiTheme="majorBidi" w:cstheme="majorBidi"/>
          <w:sz w:val="24"/>
          <w:szCs w:val="24"/>
        </w:rPr>
        <w:t>Kolodny</w:t>
      </w:r>
      <w:proofErr w:type="spellEnd"/>
      <w:r w:rsidR="00AA5283" w:rsidRPr="00AA5283">
        <w:rPr>
          <w:rFonts w:asciiTheme="majorBidi" w:hAnsiTheme="majorBidi" w:cstheme="majorBidi"/>
          <w:sz w:val="24"/>
          <w:szCs w:val="24"/>
        </w:rPr>
        <w:t>, recognized the need to integrate the practice of change management with project management (</w:t>
      </w:r>
      <w:proofErr w:type="spellStart"/>
      <w:r w:rsidR="00AA5283" w:rsidRPr="00AA5283">
        <w:rPr>
          <w:rFonts w:asciiTheme="majorBidi" w:hAnsiTheme="majorBidi" w:cstheme="majorBidi"/>
          <w:sz w:val="24"/>
          <w:szCs w:val="24"/>
        </w:rPr>
        <w:t>Kolodny</w:t>
      </w:r>
      <w:proofErr w:type="spellEnd"/>
      <w:r w:rsidR="00AA5283" w:rsidRPr="00AA5283">
        <w:rPr>
          <w:rFonts w:asciiTheme="majorBidi" w:hAnsiTheme="majorBidi" w:cstheme="majorBidi"/>
          <w:sz w:val="24"/>
          <w:szCs w:val="24"/>
        </w:rPr>
        <w:t xml:space="preserve">, 2004). He said that it is necessary for the successful implementation of major managerial innovations (such as the implementation of an ERP). </w:t>
      </w:r>
      <w:proofErr w:type="spellStart"/>
      <w:r w:rsidR="00AA5283" w:rsidRPr="00AA5283">
        <w:rPr>
          <w:rFonts w:asciiTheme="majorBidi" w:hAnsiTheme="majorBidi" w:cstheme="majorBidi"/>
          <w:sz w:val="24"/>
          <w:szCs w:val="24"/>
        </w:rPr>
        <w:t>Kolodny</w:t>
      </w:r>
      <w:proofErr w:type="spellEnd"/>
      <w:r w:rsidR="00AA5283" w:rsidRPr="00AA5283">
        <w:rPr>
          <w:rFonts w:asciiTheme="majorBidi" w:hAnsiTheme="majorBidi" w:cstheme="majorBidi"/>
          <w:sz w:val="24"/>
          <w:szCs w:val="24"/>
        </w:rPr>
        <w:t xml:space="preserve"> (2004) argues that organizations should benefit from the synthesis of both approaches</w:t>
      </w:r>
      <w:r w:rsidR="00C403FB" w:rsidRPr="00AA5283">
        <w:rPr>
          <w:rFonts w:asciiTheme="majorBidi" w:hAnsiTheme="majorBidi" w:cstheme="majorBidi"/>
          <w:sz w:val="24"/>
          <w:szCs w:val="24"/>
        </w:rPr>
        <w:t xml:space="preserve">. </w:t>
      </w:r>
      <w:r w:rsidR="00D14DB7" w:rsidRPr="00D14DB7">
        <w:rPr>
          <w:rFonts w:asciiTheme="majorBidi" w:hAnsiTheme="majorBidi" w:cstheme="majorBidi"/>
          <w:sz w:val="24"/>
          <w:szCs w:val="24"/>
        </w:rPr>
        <w:t xml:space="preserve">Crawford and </w:t>
      </w:r>
      <w:proofErr w:type="spellStart"/>
      <w:r w:rsidR="00D14DB7" w:rsidRPr="00D14DB7">
        <w:rPr>
          <w:rFonts w:asciiTheme="majorBidi" w:hAnsiTheme="majorBidi" w:cstheme="majorBidi"/>
          <w:sz w:val="24"/>
          <w:szCs w:val="24"/>
        </w:rPr>
        <w:t>Hassner-Nahmias</w:t>
      </w:r>
      <w:proofErr w:type="spellEnd"/>
      <w:r w:rsidR="00D14DB7" w:rsidRPr="00D14DB7">
        <w:rPr>
          <w:rFonts w:asciiTheme="majorBidi" w:hAnsiTheme="majorBidi" w:cstheme="majorBidi"/>
          <w:sz w:val="24"/>
          <w:szCs w:val="24"/>
        </w:rPr>
        <w:t xml:space="preserve"> (2010), using data from change projects embedded in IT implementations in different organizations, confirm the recommendations</w:t>
      </w:r>
      <w:r w:rsidR="007D4A08">
        <w:rPr>
          <w:rFonts w:asciiTheme="majorBidi" w:hAnsiTheme="majorBidi" w:cstheme="majorBidi"/>
          <w:sz w:val="24"/>
          <w:szCs w:val="24"/>
        </w:rPr>
        <w:t xml:space="preserve"> </w:t>
      </w:r>
      <w:proofErr w:type="spellStart"/>
      <w:proofErr w:type="gramStart"/>
      <w:r w:rsidR="007D4A08">
        <w:rPr>
          <w:rFonts w:asciiTheme="majorBidi" w:hAnsiTheme="majorBidi" w:cstheme="majorBidi"/>
          <w:sz w:val="24"/>
          <w:szCs w:val="24"/>
        </w:rPr>
        <w:t>og</w:t>
      </w:r>
      <w:proofErr w:type="spellEnd"/>
      <w:proofErr w:type="gramEnd"/>
      <w:r w:rsidR="00D14DB7" w:rsidRPr="00D14DB7">
        <w:rPr>
          <w:rFonts w:asciiTheme="majorBidi" w:hAnsiTheme="majorBidi" w:cstheme="majorBidi"/>
          <w:sz w:val="24"/>
          <w:szCs w:val="24"/>
        </w:rPr>
        <w:t xml:space="preserve"> </w:t>
      </w:r>
      <w:proofErr w:type="spellStart"/>
      <w:r w:rsidR="00D14DB7" w:rsidRPr="00D14DB7">
        <w:rPr>
          <w:rFonts w:asciiTheme="majorBidi" w:hAnsiTheme="majorBidi" w:cstheme="majorBidi"/>
          <w:sz w:val="24"/>
          <w:szCs w:val="24"/>
        </w:rPr>
        <w:t>Kolodny</w:t>
      </w:r>
      <w:proofErr w:type="spellEnd"/>
      <w:r w:rsidR="00D14DB7" w:rsidRPr="00D14DB7">
        <w:rPr>
          <w:rFonts w:asciiTheme="majorBidi" w:hAnsiTheme="majorBidi" w:cstheme="majorBidi"/>
          <w:sz w:val="24"/>
          <w:szCs w:val="24"/>
        </w:rPr>
        <w:t xml:space="preserve"> (2004).</w:t>
      </w:r>
    </w:p>
    <w:p w:rsidR="00C403FB" w:rsidRPr="007E7D4E" w:rsidRDefault="007E7D4E" w:rsidP="000643D5">
      <w:pPr>
        <w:shd w:val="clear" w:color="auto" w:fill="FFFFFF"/>
        <w:spacing w:after="120" w:line="240" w:lineRule="auto"/>
        <w:ind w:left="284" w:right="261" w:firstLine="284"/>
        <w:jc w:val="both"/>
        <w:rPr>
          <w:rFonts w:asciiTheme="majorBidi" w:hAnsiTheme="majorBidi" w:cstheme="majorBidi"/>
          <w:sz w:val="24"/>
          <w:szCs w:val="24"/>
        </w:rPr>
      </w:pPr>
      <w:r w:rsidRPr="007E7D4E">
        <w:rPr>
          <w:rFonts w:asciiTheme="majorBidi" w:hAnsiTheme="majorBidi" w:cstheme="majorBidi"/>
          <w:sz w:val="24"/>
          <w:szCs w:val="24"/>
        </w:rPr>
        <w:t xml:space="preserve">On the other hand, according to </w:t>
      </w:r>
      <w:proofErr w:type="spellStart"/>
      <w:r w:rsidRPr="007E7D4E">
        <w:rPr>
          <w:rFonts w:asciiTheme="majorBidi" w:hAnsiTheme="majorBidi" w:cstheme="majorBidi"/>
          <w:sz w:val="24"/>
          <w:szCs w:val="24"/>
        </w:rPr>
        <w:t>Aladwani</w:t>
      </w:r>
      <w:proofErr w:type="spellEnd"/>
      <w:r w:rsidRPr="007E7D4E">
        <w:rPr>
          <w:rFonts w:asciiTheme="majorBidi" w:hAnsiTheme="majorBidi" w:cstheme="majorBidi"/>
          <w:sz w:val="24"/>
          <w:szCs w:val="24"/>
        </w:rPr>
        <w:t xml:space="preserve"> (2001), the sources and types of users' resistance to a new technology, such as ERP, are numerous. </w:t>
      </w:r>
      <w:proofErr w:type="spellStart"/>
      <w:r w:rsidRPr="007E7D4E">
        <w:rPr>
          <w:rFonts w:asciiTheme="majorBidi" w:hAnsiTheme="majorBidi" w:cstheme="majorBidi"/>
          <w:sz w:val="24"/>
          <w:szCs w:val="24"/>
        </w:rPr>
        <w:t>Sheth</w:t>
      </w:r>
      <w:proofErr w:type="spellEnd"/>
      <w:r w:rsidRPr="007E7D4E">
        <w:rPr>
          <w:rFonts w:asciiTheme="majorBidi" w:hAnsiTheme="majorBidi" w:cstheme="majorBidi"/>
          <w:sz w:val="24"/>
          <w:szCs w:val="24"/>
        </w:rPr>
        <w:t xml:space="preserve"> (1981) has developed an interesting framework that classifies the types of user resistance to different facets of innovation such as the implementation of ERP by source of resistance. This framework shows that there are two fundamental sources of resistance to innovation (such as an ERP): perceived risk and habit. Perceived risk refers to a perception of the risk associated with the decision to adopt new things / behaviors; that is, the decision to accept an ERP system. Habit refers to the everyday practices of each individual daily. To reduce the resistance of employees to the implementation of an ERP. Therefore, the general management of companies must analyze these sources of resistance and must use all the appropriate strategies to counter them</w:t>
      </w:r>
      <w:r w:rsidR="006D1552">
        <w:rPr>
          <w:rFonts w:asciiTheme="majorBidi" w:hAnsiTheme="majorBidi" w:cstheme="majorBidi"/>
          <w:sz w:val="24"/>
          <w:szCs w:val="24"/>
        </w:rPr>
        <w:t xml:space="preserve"> (Younous and al, 2018)</w:t>
      </w:r>
      <w:r w:rsidRPr="007E7D4E">
        <w:rPr>
          <w:rFonts w:asciiTheme="majorBidi" w:hAnsiTheme="majorBidi" w:cstheme="majorBidi"/>
          <w:sz w:val="24"/>
          <w:szCs w:val="24"/>
        </w:rPr>
        <w:t>.</w:t>
      </w:r>
    </w:p>
    <w:p w:rsidR="00C403FB" w:rsidRPr="002C286A" w:rsidRDefault="002C286A" w:rsidP="000643D5">
      <w:pPr>
        <w:spacing w:after="120" w:line="240" w:lineRule="auto"/>
        <w:ind w:left="284" w:right="261" w:firstLine="284"/>
        <w:jc w:val="both"/>
        <w:rPr>
          <w:rFonts w:asciiTheme="majorBidi" w:hAnsiTheme="majorBidi" w:cstheme="majorBidi"/>
          <w:sz w:val="24"/>
          <w:szCs w:val="24"/>
          <w:lang w:eastAsia="fr-FR"/>
        </w:rPr>
      </w:pPr>
      <w:r w:rsidRPr="002C286A">
        <w:rPr>
          <w:rFonts w:asciiTheme="majorBidi" w:hAnsiTheme="majorBidi" w:cstheme="majorBidi"/>
          <w:sz w:val="24"/>
          <w:szCs w:val="24"/>
        </w:rPr>
        <w:t>Improvement strategies, such as the implementation of an ERP generally involve structuring changes. Therefore, the right response is crucial in an organization to avoid the difficulties associated with this change (Al-</w:t>
      </w:r>
      <w:proofErr w:type="spellStart"/>
      <w:r w:rsidRPr="002C286A">
        <w:rPr>
          <w:rFonts w:asciiTheme="majorBidi" w:hAnsiTheme="majorBidi" w:cstheme="majorBidi"/>
          <w:sz w:val="24"/>
          <w:szCs w:val="24"/>
        </w:rPr>
        <w:t>Mashariet</w:t>
      </w:r>
      <w:proofErr w:type="spellEnd"/>
      <w:r w:rsidRPr="002C286A">
        <w:rPr>
          <w:rFonts w:asciiTheme="majorBidi" w:hAnsiTheme="majorBidi" w:cstheme="majorBidi"/>
          <w:sz w:val="24"/>
          <w:szCs w:val="24"/>
        </w:rPr>
        <w:t xml:space="preserve"> and </w:t>
      </w:r>
      <w:proofErr w:type="spellStart"/>
      <w:r w:rsidRPr="002C286A">
        <w:rPr>
          <w:rFonts w:asciiTheme="majorBidi" w:hAnsiTheme="majorBidi" w:cstheme="majorBidi"/>
          <w:sz w:val="24"/>
          <w:szCs w:val="24"/>
        </w:rPr>
        <w:t>Zairi</w:t>
      </w:r>
      <w:proofErr w:type="spellEnd"/>
      <w:r w:rsidRPr="002C286A">
        <w:rPr>
          <w:rFonts w:asciiTheme="majorBidi" w:hAnsiTheme="majorBidi" w:cstheme="majorBidi"/>
          <w:sz w:val="24"/>
          <w:szCs w:val="24"/>
        </w:rPr>
        <w:t xml:space="preserve"> 2000, </w:t>
      </w:r>
      <w:proofErr w:type="spellStart"/>
      <w:r w:rsidRPr="002C286A">
        <w:rPr>
          <w:rFonts w:asciiTheme="majorBidi" w:hAnsiTheme="majorBidi" w:cstheme="majorBidi"/>
          <w:sz w:val="24"/>
          <w:szCs w:val="24"/>
        </w:rPr>
        <w:t>Aladwani</w:t>
      </w:r>
      <w:proofErr w:type="spellEnd"/>
      <w:r w:rsidRPr="002C286A">
        <w:rPr>
          <w:rFonts w:asciiTheme="majorBidi" w:hAnsiTheme="majorBidi" w:cstheme="majorBidi"/>
          <w:sz w:val="24"/>
          <w:szCs w:val="24"/>
        </w:rPr>
        <w:t xml:space="preserve"> 1999, </w:t>
      </w:r>
      <w:proofErr w:type="spellStart"/>
      <w:r w:rsidRPr="002C286A">
        <w:rPr>
          <w:rFonts w:asciiTheme="majorBidi" w:hAnsiTheme="majorBidi" w:cstheme="majorBidi"/>
          <w:sz w:val="24"/>
          <w:szCs w:val="24"/>
        </w:rPr>
        <w:t>Aladwani</w:t>
      </w:r>
      <w:proofErr w:type="spellEnd"/>
      <w:r w:rsidRPr="002C286A">
        <w:rPr>
          <w:rFonts w:asciiTheme="majorBidi" w:hAnsiTheme="majorBidi" w:cstheme="majorBidi"/>
          <w:sz w:val="24"/>
          <w:szCs w:val="24"/>
        </w:rPr>
        <w:t xml:space="preserve"> 1998). </w:t>
      </w:r>
      <w:r w:rsidR="00B04C93" w:rsidRPr="002C286A">
        <w:rPr>
          <w:rFonts w:asciiTheme="majorBidi" w:hAnsiTheme="majorBidi" w:cstheme="majorBidi"/>
          <w:sz w:val="24"/>
          <w:szCs w:val="24"/>
        </w:rPr>
        <w:t>Therefore,</w:t>
      </w:r>
      <w:r w:rsidRPr="002C286A">
        <w:rPr>
          <w:rFonts w:asciiTheme="majorBidi" w:hAnsiTheme="majorBidi" w:cstheme="majorBidi"/>
          <w:sz w:val="24"/>
          <w:szCs w:val="24"/>
        </w:rPr>
        <w:t xml:space="preserve"> change management is one of the most important vectors to monitor during ERP projects. In the Moroccan context which is a country in the process of development and whose implementation of ERPs has become a strategic choice of multiple companies in different sectors of activity, we have not found any research work which deals with this kind of problematic.</w:t>
      </w:r>
    </w:p>
    <w:p w:rsidR="007B38CE" w:rsidRPr="00F64395" w:rsidRDefault="005F4FB5" w:rsidP="000643D5">
      <w:pPr>
        <w:pStyle w:val="Paragraphedeliste"/>
        <w:numPr>
          <w:ilvl w:val="0"/>
          <w:numId w:val="1"/>
        </w:numPr>
        <w:spacing w:before="480" w:after="240" w:line="240" w:lineRule="auto"/>
        <w:ind w:right="261"/>
        <w:jc w:val="both"/>
        <w:rPr>
          <w:rFonts w:ascii="Times New Roman" w:hAnsi="Times New Roman"/>
          <w:b/>
          <w:sz w:val="24"/>
          <w:szCs w:val="24"/>
        </w:rPr>
      </w:pPr>
      <w:r>
        <w:rPr>
          <w:rFonts w:ascii="Times New Roman" w:hAnsi="Times New Roman"/>
          <w:b/>
          <w:sz w:val="24"/>
          <w:szCs w:val="24"/>
        </w:rPr>
        <w:t>Interest of subject</w:t>
      </w:r>
    </w:p>
    <w:p w:rsidR="007B38CE" w:rsidRPr="007C328E" w:rsidRDefault="007C328E" w:rsidP="000643D5">
      <w:pPr>
        <w:shd w:val="clear" w:color="auto" w:fill="FFFFFF"/>
        <w:spacing w:after="120" w:line="240" w:lineRule="auto"/>
        <w:ind w:left="284" w:right="261" w:firstLine="284"/>
        <w:jc w:val="both"/>
        <w:rPr>
          <w:rFonts w:asciiTheme="majorBidi" w:hAnsiTheme="majorBidi" w:cstheme="majorBidi"/>
          <w:sz w:val="24"/>
          <w:szCs w:val="24"/>
        </w:rPr>
      </w:pPr>
      <w:r w:rsidRPr="007C328E">
        <w:rPr>
          <w:rFonts w:asciiTheme="majorBidi" w:hAnsiTheme="majorBidi" w:cstheme="majorBidi"/>
          <w:sz w:val="24"/>
          <w:szCs w:val="24"/>
        </w:rPr>
        <w:t xml:space="preserve">Among the most important reasons for failing or at least delay in ERP implementation projects is that project managers do not give due attention to the risk management component of the project. </w:t>
      </w:r>
      <w:proofErr w:type="gramStart"/>
      <w:r w:rsidRPr="007C328E">
        <w:rPr>
          <w:rFonts w:asciiTheme="majorBidi" w:hAnsiTheme="majorBidi" w:cstheme="majorBidi"/>
          <w:sz w:val="24"/>
          <w:szCs w:val="24"/>
        </w:rPr>
        <w:t>this</w:t>
      </w:r>
      <w:proofErr w:type="gramEnd"/>
      <w:r w:rsidRPr="007C328E">
        <w:rPr>
          <w:rFonts w:asciiTheme="majorBidi" w:hAnsiTheme="majorBidi" w:cstheme="majorBidi"/>
          <w:sz w:val="24"/>
          <w:szCs w:val="24"/>
        </w:rPr>
        <w:t xml:space="preserve"> type of projects </w:t>
      </w:r>
      <w:r w:rsidR="00B04C93" w:rsidRPr="007C328E">
        <w:rPr>
          <w:rFonts w:asciiTheme="majorBidi" w:hAnsiTheme="majorBidi" w:cstheme="majorBidi"/>
          <w:sz w:val="24"/>
          <w:szCs w:val="24"/>
        </w:rPr>
        <w:t>even though</w:t>
      </w:r>
      <w:r w:rsidRPr="007C328E">
        <w:rPr>
          <w:rFonts w:asciiTheme="majorBidi" w:hAnsiTheme="majorBidi" w:cstheme="majorBidi"/>
          <w:sz w:val="24"/>
          <w:szCs w:val="24"/>
        </w:rPr>
        <w:t xml:space="preserve"> modern project management methods </w:t>
      </w:r>
      <w:r w:rsidR="00B04C93" w:rsidRPr="007C328E">
        <w:rPr>
          <w:rFonts w:asciiTheme="majorBidi" w:hAnsiTheme="majorBidi" w:cstheme="majorBidi"/>
          <w:sz w:val="24"/>
          <w:szCs w:val="24"/>
        </w:rPr>
        <w:t>includes</w:t>
      </w:r>
      <w:r w:rsidRPr="007C328E">
        <w:rPr>
          <w:rFonts w:asciiTheme="majorBidi" w:hAnsiTheme="majorBidi" w:cstheme="majorBidi"/>
          <w:sz w:val="24"/>
          <w:szCs w:val="24"/>
        </w:rPr>
        <w:t xml:space="preserve"> complete chapters for this aspect. For example, the Project Management Body </w:t>
      </w:r>
      <w:r w:rsidR="00B04C93" w:rsidRPr="007C328E">
        <w:rPr>
          <w:rFonts w:asciiTheme="majorBidi" w:hAnsiTheme="majorBidi" w:cstheme="majorBidi"/>
          <w:sz w:val="24"/>
          <w:szCs w:val="24"/>
        </w:rPr>
        <w:t>of</w:t>
      </w:r>
      <w:r w:rsidRPr="007C328E">
        <w:rPr>
          <w:rFonts w:asciiTheme="majorBidi" w:hAnsiTheme="majorBidi" w:cstheme="majorBidi"/>
          <w:sz w:val="24"/>
          <w:szCs w:val="24"/>
        </w:rPr>
        <w:t xml:space="preserve"> Knowledge (PMBOK) project management repository, 2013, which contains a process group for risk management.</w:t>
      </w:r>
    </w:p>
    <w:p w:rsidR="007B38CE" w:rsidRPr="00FD629F" w:rsidRDefault="00FD629F" w:rsidP="000643D5">
      <w:pPr>
        <w:shd w:val="clear" w:color="auto" w:fill="FFFFFF"/>
        <w:spacing w:after="120" w:line="240" w:lineRule="auto"/>
        <w:ind w:left="284" w:right="261" w:firstLine="284"/>
        <w:jc w:val="both"/>
        <w:rPr>
          <w:rFonts w:asciiTheme="majorBidi" w:hAnsiTheme="majorBidi" w:cstheme="majorBidi"/>
          <w:sz w:val="24"/>
          <w:szCs w:val="24"/>
        </w:rPr>
      </w:pPr>
      <w:r w:rsidRPr="00FD629F">
        <w:rPr>
          <w:rFonts w:asciiTheme="majorBidi" w:hAnsiTheme="majorBidi" w:cstheme="majorBidi"/>
          <w:sz w:val="24"/>
          <w:szCs w:val="24"/>
        </w:rPr>
        <w:lastRenderedPageBreak/>
        <w:t xml:space="preserve">The problem lies in the fact that </w:t>
      </w:r>
      <w:r w:rsidR="00B04C93" w:rsidRPr="00FD629F">
        <w:rPr>
          <w:rFonts w:asciiTheme="majorBidi" w:hAnsiTheme="majorBidi" w:cstheme="majorBidi"/>
          <w:sz w:val="24"/>
          <w:szCs w:val="24"/>
        </w:rPr>
        <w:t>many</w:t>
      </w:r>
      <w:r w:rsidRPr="00FD629F">
        <w:rPr>
          <w:rFonts w:asciiTheme="majorBidi" w:hAnsiTheme="majorBidi" w:cstheme="majorBidi"/>
          <w:sz w:val="24"/>
          <w:szCs w:val="24"/>
        </w:rPr>
        <w:t xml:space="preserve"> project managers perceive risk management as one more job with little added value and one more load. Even more so, even for the project managers who foresee that in their management, they treat it in a light way and think to suppress it under the guise of optimization when one feels a delay on the </w:t>
      </w:r>
      <w:proofErr w:type="gramStart"/>
      <w:r w:rsidRPr="00FD629F">
        <w:rPr>
          <w:rFonts w:asciiTheme="majorBidi" w:hAnsiTheme="majorBidi" w:cstheme="majorBidi"/>
          <w:sz w:val="24"/>
          <w:szCs w:val="24"/>
        </w:rPr>
        <w:t>project.</w:t>
      </w:r>
      <w:proofErr w:type="gramEnd"/>
    </w:p>
    <w:p w:rsidR="007B38CE" w:rsidRPr="00B40CE7" w:rsidRDefault="00B40CE7" w:rsidP="000643D5">
      <w:pPr>
        <w:shd w:val="clear" w:color="auto" w:fill="FFFFFF"/>
        <w:spacing w:after="120" w:line="240" w:lineRule="auto"/>
        <w:ind w:left="284" w:right="261" w:firstLine="284"/>
        <w:jc w:val="both"/>
        <w:rPr>
          <w:rFonts w:asciiTheme="majorBidi" w:hAnsiTheme="majorBidi" w:cstheme="majorBidi"/>
          <w:color w:val="222222"/>
          <w:sz w:val="24"/>
          <w:szCs w:val="24"/>
          <w:shd w:val="clear" w:color="auto" w:fill="FFFFFF"/>
        </w:rPr>
      </w:pPr>
      <w:r w:rsidRPr="00B40CE7">
        <w:rPr>
          <w:rFonts w:asciiTheme="majorBidi" w:hAnsiTheme="majorBidi" w:cstheme="majorBidi"/>
          <w:sz w:val="24"/>
          <w:szCs w:val="24"/>
        </w:rPr>
        <w:t xml:space="preserve">Numerous studies have been conducted on this problem of risk management in ERP projects. In the table below (Figure .4), </w:t>
      </w:r>
      <w:proofErr w:type="spellStart"/>
      <w:r w:rsidRPr="00B40CE7">
        <w:rPr>
          <w:rFonts w:asciiTheme="majorBidi" w:hAnsiTheme="majorBidi" w:cstheme="majorBidi"/>
          <w:sz w:val="24"/>
          <w:szCs w:val="24"/>
        </w:rPr>
        <w:t>Aloini</w:t>
      </w:r>
      <w:proofErr w:type="spellEnd"/>
      <w:r w:rsidRPr="00B40CE7">
        <w:rPr>
          <w:rFonts w:asciiTheme="majorBidi" w:hAnsiTheme="majorBidi" w:cstheme="majorBidi"/>
          <w:sz w:val="24"/>
          <w:szCs w:val="24"/>
        </w:rPr>
        <w:t xml:space="preserve"> et al (2007) classified risk factors in an ERP context as follows:</w:t>
      </w:r>
    </w:p>
    <w:p w:rsidR="00020CCC" w:rsidRPr="00B40CE7" w:rsidRDefault="00020CCC" w:rsidP="000643D5">
      <w:pPr>
        <w:shd w:val="clear" w:color="auto" w:fill="FFFFFF"/>
        <w:spacing w:after="120" w:line="240" w:lineRule="auto"/>
        <w:ind w:left="284" w:right="261" w:firstLine="284"/>
        <w:jc w:val="both"/>
        <w:rPr>
          <w:rFonts w:asciiTheme="majorBidi" w:hAnsiTheme="majorBidi" w:cstheme="majorBidi"/>
          <w:color w:val="222222"/>
          <w:sz w:val="24"/>
          <w:szCs w:val="24"/>
          <w:shd w:val="clear" w:color="auto" w:fill="FFFFFF"/>
        </w:rPr>
      </w:pPr>
    </w:p>
    <w:p w:rsidR="00020CCC" w:rsidRPr="00B40CE7" w:rsidRDefault="00020CCC" w:rsidP="000643D5">
      <w:pPr>
        <w:shd w:val="clear" w:color="auto" w:fill="FFFFFF"/>
        <w:spacing w:after="120" w:line="240" w:lineRule="auto"/>
        <w:ind w:left="284" w:right="261" w:firstLine="284"/>
        <w:jc w:val="both"/>
        <w:rPr>
          <w:rFonts w:asciiTheme="majorBidi" w:hAnsiTheme="majorBidi" w:cstheme="majorBidi"/>
          <w:color w:val="222222"/>
          <w:sz w:val="24"/>
          <w:szCs w:val="24"/>
          <w:shd w:val="clear" w:color="auto" w:fill="FFFFFF"/>
        </w:rPr>
      </w:pPr>
    </w:p>
    <w:p w:rsidR="00020CCC" w:rsidRPr="00B40CE7" w:rsidRDefault="00020CCC" w:rsidP="000643D5">
      <w:pPr>
        <w:shd w:val="clear" w:color="auto" w:fill="FFFFFF"/>
        <w:spacing w:after="120" w:line="240" w:lineRule="auto"/>
        <w:ind w:left="284" w:right="261" w:firstLine="284"/>
        <w:jc w:val="both"/>
        <w:rPr>
          <w:rFonts w:asciiTheme="majorBidi" w:hAnsiTheme="majorBidi" w:cstheme="majorBidi"/>
          <w:color w:val="222222"/>
          <w:sz w:val="24"/>
          <w:szCs w:val="24"/>
          <w:shd w:val="clear" w:color="auto" w:fill="FFFFFF"/>
        </w:rPr>
      </w:pPr>
    </w:p>
    <w:p w:rsidR="007B061C" w:rsidRPr="00B40CE7" w:rsidRDefault="000305B6" w:rsidP="000643D5">
      <w:pPr>
        <w:shd w:val="clear" w:color="auto" w:fill="FFFFFF"/>
        <w:spacing w:after="120" w:line="240" w:lineRule="auto"/>
        <w:ind w:left="284" w:right="261" w:firstLine="284"/>
        <w:jc w:val="both"/>
        <w:rPr>
          <w:rFonts w:asciiTheme="majorBidi" w:hAnsiTheme="majorBidi" w:cstheme="majorBidi"/>
          <w:color w:val="222222"/>
          <w:sz w:val="20"/>
          <w:szCs w:val="20"/>
          <w:shd w:val="clear" w:color="auto" w:fill="FFFFFF"/>
        </w:rPr>
      </w:pPr>
      <w:r>
        <w:rPr>
          <w:rFonts w:asciiTheme="majorBidi" w:hAnsiTheme="majorBidi" w:cstheme="majorBidi"/>
          <w:noProof/>
          <w:color w:val="222222"/>
          <w:sz w:val="20"/>
          <w:szCs w:val="20"/>
          <w:lang w:val="fr-FR" w:eastAsia="fr-FR" w:bidi="ar-SA"/>
        </w:rPr>
        <mc:AlternateContent>
          <mc:Choice Requires="wps">
            <w:drawing>
              <wp:anchor distT="0" distB="0" distL="114300" distR="114300" simplePos="0" relativeHeight="251683840" behindDoc="0" locked="0" layoutInCell="1" allowOverlap="1">
                <wp:simplePos x="0" y="0"/>
                <wp:positionH relativeFrom="column">
                  <wp:posOffset>605155</wp:posOffset>
                </wp:positionH>
                <wp:positionV relativeFrom="paragraph">
                  <wp:posOffset>164465</wp:posOffset>
                </wp:positionV>
                <wp:extent cx="4468495" cy="1534795"/>
                <wp:effectExtent l="9525" t="5715" r="8255" b="1206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8495" cy="1534795"/>
                        </a:xfrm>
                        <a:prstGeom prst="rect">
                          <a:avLst/>
                        </a:prstGeom>
                        <a:solidFill>
                          <a:srgbClr val="FFFFFF"/>
                        </a:solidFill>
                        <a:ln w="9525">
                          <a:solidFill>
                            <a:srgbClr val="000000"/>
                          </a:solidFill>
                          <a:miter lim="800000"/>
                          <a:headEnd/>
                          <a:tailEnd/>
                        </a:ln>
                      </wps:spPr>
                      <wps:txbx>
                        <w:txbxContent>
                          <w:p w:rsidR="00BF2A76" w:rsidRDefault="00BF2A76" w:rsidP="006449FF">
                            <w:r>
                              <w:rPr>
                                <w:noProof/>
                                <w:lang w:val="fr-FR" w:eastAsia="fr-FR" w:bidi="ar-SA"/>
                              </w:rPr>
                              <w:drawing>
                                <wp:inline distT="0" distB="0" distL="0" distR="0">
                                  <wp:extent cx="4458970" cy="1380411"/>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458970" cy="1380411"/>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left:0;text-align:left;margin-left:47.65pt;margin-top:12.95pt;width:351.85pt;height:12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">
                <v:textbox inset="0,0,0,0">
                  <w:txbxContent>
                    <w:p w:rsidR="00BF2A76" w:rsidRDefault="00BF2A76" w:rsidP="006449FF">
                      <w:r>
                        <w:rPr>
                          <w:noProof/>
                          <w:lang w:val="fr-FR" w:eastAsia="fr-FR" w:bidi="ar-SA"/>
                        </w:rPr>
                        <w:drawing>
                          <wp:inline distT="0" distB="0" distL="0" distR="0">
                            <wp:extent cx="4458970" cy="1380411"/>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458970" cy="1380411"/>
                                    </a:xfrm>
                                    <a:prstGeom prst="rect">
                                      <a:avLst/>
                                    </a:prstGeom>
                                    <a:noFill/>
                                    <a:ln w="9525">
                                      <a:noFill/>
                                      <a:miter lim="800000"/>
                                      <a:headEnd/>
                                      <a:tailEnd/>
                                    </a:ln>
                                  </pic:spPr>
                                </pic:pic>
                              </a:graphicData>
                            </a:graphic>
                          </wp:inline>
                        </w:drawing>
                      </w:r>
                    </w:p>
                  </w:txbxContent>
                </v:textbox>
              </v:rect>
            </w:pict>
          </mc:Fallback>
        </mc:AlternateContent>
      </w:r>
    </w:p>
    <w:p w:rsidR="007B061C" w:rsidRPr="00B40CE7" w:rsidRDefault="007B061C" w:rsidP="000643D5">
      <w:pPr>
        <w:shd w:val="clear" w:color="auto" w:fill="FFFFFF"/>
        <w:spacing w:after="120" w:line="240" w:lineRule="auto"/>
        <w:ind w:left="284" w:right="261" w:firstLine="284"/>
        <w:jc w:val="both"/>
        <w:rPr>
          <w:rFonts w:asciiTheme="majorBidi" w:hAnsiTheme="majorBidi" w:cstheme="majorBidi"/>
          <w:color w:val="222222"/>
          <w:sz w:val="20"/>
          <w:szCs w:val="20"/>
          <w:shd w:val="clear" w:color="auto" w:fill="FFFFFF"/>
        </w:rPr>
      </w:pPr>
    </w:p>
    <w:p w:rsidR="007B061C" w:rsidRPr="00B40CE7" w:rsidRDefault="007B061C" w:rsidP="000643D5">
      <w:pPr>
        <w:shd w:val="clear" w:color="auto" w:fill="FFFFFF"/>
        <w:spacing w:after="120" w:line="240" w:lineRule="auto"/>
        <w:ind w:left="284" w:right="261" w:firstLine="284"/>
        <w:jc w:val="both"/>
        <w:rPr>
          <w:rFonts w:asciiTheme="majorBidi" w:hAnsiTheme="majorBidi" w:cstheme="majorBidi"/>
          <w:color w:val="222222"/>
          <w:sz w:val="20"/>
          <w:szCs w:val="20"/>
          <w:shd w:val="clear" w:color="auto" w:fill="FFFFFF"/>
        </w:rPr>
      </w:pPr>
    </w:p>
    <w:p w:rsidR="007B061C" w:rsidRPr="00B40CE7" w:rsidRDefault="007B061C" w:rsidP="000643D5">
      <w:pPr>
        <w:shd w:val="clear" w:color="auto" w:fill="FFFFFF"/>
        <w:spacing w:after="120" w:line="240" w:lineRule="auto"/>
        <w:ind w:left="284" w:right="261" w:firstLine="284"/>
        <w:jc w:val="both"/>
        <w:rPr>
          <w:rFonts w:asciiTheme="majorBidi" w:hAnsiTheme="majorBidi" w:cstheme="majorBidi"/>
          <w:color w:val="222222"/>
          <w:sz w:val="20"/>
          <w:szCs w:val="20"/>
          <w:shd w:val="clear" w:color="auto" w:fill="FFFFFF"/>
        </w:rPr>
      </w:pPr>
    </w:p>
    <w:p w:rsidR="007B061C" w:rsidRPr="00B40CE7" w:rsidRDefault="007B061C" w:rsidP="000643D5">
      <w:pPr>
        <w:shd w:val="clear" w:color="auto" w:fill="FFFFFF"/>
        <w:spacing w:after="120" w:line="240" w:lineRule="auto"/>
        <w:ind w:left="284" w:right="261" w:firstLine="284"/>
        <w:jc w:val="both"/>
        <w:rPr>
          <w:rFonts w:asciiTheme="majorBidi" w:hAnsiTheme="majorBidi" w:cstheme="majorBidi"/>
          <w:color w:val="222222"/>
          <w:sz w:val="20"/>
          <w:szCs w:val="20"/>
          <w:shd w:val="clear" w:color="auto" w:fill="FFFFFF"/>
        </w:rPr>
      </w:pPr>
    </w:p>
    <w:p w:rsidR="007B061C" w:rsidRPr="00B40CE7" w:rsidRDefault="007B061C" w:rsidP="000643D5">
      <w:pPr>
        <w:shd w:val="clear" w:color="auto" w:fill="FFFFFF"/>
        <w:spacing w:after="120" w:line="240" w:lineRule="auto"/>
        <w:ind w:left="284" w:right="261" w:firstLine="284"/>
        <w:jc w:val="both"/>
        <w:rPr>
          <w:rFonts w:asciiTheme="majorBidi" w:hAnsiTheme="majorBidi" w:cstheme="majorBidi"/>
          <w:color w:val="222222"/>
          <w:sz w:val="20"/>
          <w:szCs w:val="20"/>
          <w:shd w:val="clear" w:color="auto" w:fill="FFFFFF"/>
        </w:rPr>
      </w:pPr>
    </w:p>
    <w:p w:rsidR="007B061C" w:rsidRPr="00B40CE7" w:rsidRDefault="007B061C" w:rsidP="000643D5">
      <w:pPr>
        <w:shd w:val="clear" w:color="auto" w:fill="FFFFFF"/>
        <w:spacing w:after="120" w:line="240" w:lineRule="auto"/>
        <w:ind w:left="284" w:right="261" w:firstLine="284"/>
        <w:jc w:val="both"/>
        <w:rPr>
          <w:rFonts w:asciiTheme="majorBidi" w:hAnsiTheme="majorBidi" w:cstheme="majorBidi"/>
          <w:color w:val="222222"/>
          <w:sz w:val="20"/>
          <w:szCs w:val="20"/>
          <w:shd w:val="clear" w:color="auto" w:fill="FFFFFF"/>
        </w:rPr>
      </w:pPr>
    </w:p>
    <w:p w:rsidR="005B6CA7" w:rsidRPr="00B40CE7" w:rsidRDefault="005B6CA7" w:rsidP="000643D5">
      <w:pPr>
        <w:shd w:val="clear" w:color="auto" w:fill="FFFFFF"/>
        <w:spacing w:after="120" w:line="240" w:lineRule="auto"/>
        <w:ind w:left="284" w:right="261" w:firstLine="284"/>
        <w:jc w:val="both"/>
        <w:rPr>
          <w:rFonts w:asciiTheme="majorBidi" w:hAnsiTheme="majorBidi" w:cstheme="majorBidi"/>
          <w:color w:val="222222"/>
          <w:sz w:val="20"/>
          <w:szCs w:val="20"/>
          <w:shd w:val="clear" w:color="auto" w:fill="FFFFFF"/>
        </w:rPr>
      </w:pPr>
    </w:p>
    <w:p w:rsidR="004851FD" w:rsidRPr="00072A49" w:rsidRDefault="004851FD" w:rsidP="000643D5">
      <w:pPr>
        <w:spacing w:after="120" w:line="240" w:lineRule="auto"/>
        <w:ind w:left="284" w:right="261" w:firstLine="284"/>
        <w:jc w:val="center"/>
        <w:rPr>
          <w:rFonts w:ascii="Times New Roman" w:hAnsi="Times New Roman"/>
          <w:i/>
          <w:sz w:val="20"/>
          <w:szCs w:val="20"/>
        </w:rPr>
      </w:pPr>
      <w:proofErr w:type="gramStart"/>
      <w:r w:rsidRPr="00072A49">
        <w:rPr>
          <w:rFonts w:ascii="Times New Roman" w:hAnsi="Times New Roman"/>
          <w:b/>
          <w:sz w:val="20"/>
          <w:szCs w:val="20"/>
        </w:rPr>
        <w:t>Figure.</w:t>
      </w:r>
      <w:r w:rsidR="00EF1855" w:rsidRPr="00072A49">
        <w:rPr>
          <w:rFonts w:ascii="Times New Roman" w:hAnsi="Times New Roman"/>
          <w:b/>
          <w:sz w:val="20"/>
          <w:szCs w:val="20"/>
        </w:rPr>
        <w:t>4</w:t>
      </w:r>
      <w:r w:rsidRPr="00072A49">
        <w:rPr>
          <w:rFonts w:ascii="Times New Roman" w:hAnsi="Times New Roman"/>
          <w:b/>
          <w:sz w:val="20"/>
          <w:szCs w:val="20"/>
        </w:rPr>
        <w:t> :</w:t>
      </w:r>
      <w:proofErr w:type="gramEnd"/>
      <w:r w:rsidRPr="00072A49">
        <w:rPr>
          <w:rFonts w:ascii="Times New Roman" w:hAnsi="Times New Roman"/>
          <w:sz w:val="20"/>
          <w:szCs w:val="20"/>
        </w:rPr>
        <w:t xml:space="preserve"> </w:t>
      </w:r>
      <w:r w:rsidR="00072A49" w:rsidRPr="00072A49">
        <w:rPr>
          <w:rFonts w:ascii="Times New Roman" w:hAnsi="Times New Roman"/>
          <w:i/>
          <w:sz w:val="20"/>
          <w:szCs w:val="20"/>
        </w:rPr>
        <w:t>Risk factors in ERP context</w:t>
      </w:r>
    </w:p>
    <w:p w:rsidR="007B061C" w:rsidRPr="00072A49" w:rsidRDefault="007B061C" w:rsidP="000643D5">
      <w:pPr>
        <w:spacing w:after="120" w:line="240" w:lineRule="auto"/>
        <w:ind w:left="284" w:right="261" w:firstLine="284"/>
        <w:jc w:val="center"/>
        <w:rPr>
          <w:rFonts w:asciiTheme="majorBidi" w:hAnsiTheme="majorBidi" w:cstheme="majorBidi"/>
          <w:sz w:val="20"/>
          <w:szCs w:val="20"/>
        </w:rPr>
      </w:pPr>
    </w:p>
    <w:p w:rsidR="007B38CE" w:rsidRPr="001B31A6" w:rsidRDefault="001B31A6" w:rsidP="000643D5">
      <w:pPr>
        <w:spacing w:after="120" w:line="240" w:lineRule="auto"/>
        <w:ind w:left="284" w:right="261" w:firstLine="284"/>
        <w:jc w:val="both"/>
        <w:rPr>
          <w:rFonts w:ascii="Times New Roman" w:hAnsi="Times New Roman"/>
          <w:color w:val="FF0000"/>
          <w:sz w:val="24"/>
          <w:szCs w:val="24"/>
        </w:rPr>
      </w:pPr>
      <w:r w:rsidRPr="001B31A6">
        <w:rPr>
          <w:rFonts w:asciiTheme="majorBidi" w:hAnsiTheme="majorBidi" w:cstheme="majorBidi"/>
          <w:noProof/>
          <w:color w:val="000000"/>
          <w:sz w:val="24"/>
          <w:szCs w:val="24"/>
          <w:lang w:eastAsia="fr-FR"/>
        </w:rPr>
        <w:t>In this study, it is very clear that a bad adoption of change management (R11) represents a very important risk in the management of ERP projects: it is ranked fifth. Hence the interest of focusing this communication on the difficulties related to managing changes in ERP projects.</w:t>
      </w:r>
    </w:p>
    <w:p w:rsidR="007B38CE" w:rsidRPr="00F64395" w:rsidRDefault="00C977DF" w:rsidP="000643D5">
      <w:pPr>
        <w:pStyle w:val="Paragraphedeliste"/>
        <w:numPr>
          <w:ilvl w:val="0"/>
          <w:numId w:val="1"/>
        </w:numPr>
        <w:spacing w:before="480" w:after="240" w:line="240" w:lineRule="auto"/>
        <w:ind w:right="261"/>
        <w:jc w:val="both"/>
        <w:rPr>
          <w:rFonts w:ascii="Times New Roman" w:hAnsi="Times New Roman"/>
          <w:b/>
          <w:sz w:val="24"/>
          <w:szCs w:val="24"/>
        </w:rPr>
      </w:pPr>
      <w:r>
        <w:rPr>
          <w:rFonts w:ascii="Times New Roman" w:hAnsi="Times New Roman"/>
          <w:b/>
          <w:sz w:val="24"/>
          <w:szCs w:val="24"/>
        </w:rPr>
        <w:t>Issue</w:t>
      </w:r>
    </w:p>
    <w:p w:rsidR="00DB25AC" w:rsidRPr="00F64395" w:rsidRDefault="00DB25AC" w:rsidP="000643D5">
      <w:pPr>
        <w:pStyle w:val="Paragraphedeliste"/>
        <w:spacing w:after="120" w:line="240" w:lineRule="auto"/>
        <w:ind w:left="568" w:right="261"/>
        <w:jc w:val="both"/>
        <w:rPr>
          <w:rFonts w:ascii="Times New Roman" w:hAnsi="Times New Roman"/>
          <w:b/>
          <w:sz w:val="24"/>
          <w:szCs w:val="24"/>
        </w:rPr>
      </w:pPr>
    </w:p>
    <w:p w:rsidR="00595E80" w:rsidRPr="002E4E5C" w:rsidRDefault="002E4E5C" w:rsidP="000643D5">
      <w:pPr>
        <w:shd w:val="clear" w:color="auto" w:fill="FFFFFF"/>
        <w:spacing w:after="120" w:line="240" w:lineRule="auto"/>
        <w:ind w:left="284" w:right="261" w:firstLine="284"/>
        <w:jc w:val="both"/>
        <w:rPr>
          <w:rFonts w:asciiTheme="majorBidi" w:hAnsiTheme="majorBidi" w:cstheme="majorBidi"/>
          <w:sz w:val="24"/>
          <w:szCs w:val="24"/>
        </w:rPr>
      </w:pPr>
      <w:r w:rsidRPr="002E4E5C">
        <w:rPr>
          <w:rFonts w:asciiTheme="majorBidi" w:hAnsiTheme="majorBidi" w:cstheme="majorBidi"/>
          <w:sz w:val="24"/>
          <w:szCs w:val="24"/>
        </w:rPr>
        <w:t>According to Wong et al (2005), many reports around the world speak of unsuccessful implementations of ERPs. For example, Nike lost important orders for shoes. 70% of the ERP implementation projects have not achieved their expected benefits. Other studies have revealed that the percentage of failures of ERP implementation projects varies between 40% and 60% and has sometimes led to a global bankruptcy of the company. Practitioners tend to discuss the sources of failures of these implementations from different angles: proprietary closed system, the company uses only a small part of the ERP, and so on. Of course, these causes of failure vary according to the size of the company, the nature of the activity, the context of the project, the culture of the country, etc.</w:t>
      </w:r>
    </w:p>
    <w:p w:rsidR="00DB25AC" w:rsidRPr="00EF6FFF" w:rsidRDefault="00EF6FFF" w:rsidP="000643D5">
      <w:pPr>
        <w:shd w:val="clear" w:color="auto" w:fill="FFFFFF"/>
        <w:spacing w:after="120" w:line="240" w:lineRule="auto"/>
        <w:ind w:left="284" w:right="261" w:firstLine="284"/>
        <w:jc w:val="both"/>
        <w:rPr>
          <w:rFonts w:asciiTheme="majorBidi" w:hAnsiTheme="majorBidi" w:cstheme="majorBidi"/>
          <w:sz w:val="24"/>
          <w:szCs w:val="24"/>
        </w:rPr>
      </w:pPr>
      <w:r w:rsidRPr="00EF6FFF">
        <w:rPr>
          <w:rFonts w:asciiTheme="majorBidi" w:hAnsiTheme="majorBidi" w:cstheme="majorBidi"/>
          <w:sz w:val="24"/>
          <w:szCs w:val="24"/>
        </w:rPr>
        <w:t>During the implementation of an ERP, the general management is often faced with a negative attitude on the part of the key users. This attitude plays a major role in the failure of this type of project or at least causes significant delays in planned implementation schedules.</w:t>
      </w:r>
    </w:p>
    <w:p w:rsidR="00EF6FFF" w:rsidRPr="00EF6FFF" w:rsidRDefault="00EF6FFF" w:rsidP="00EF6FFF">
      <w:pPr>
        <w:shd w:val="clear" w:color="auto" w:fill="FFFFFF"/>
        <w:spacing w:after="120" w:line="240" w:lineRule="auto"/>
        <w:ind w:left="284" w:right="261" w:firstLine="284"/>
        <w:jc w:val="both"/>
        <w:rPr>
          <w:rFonts w:asciiTheme="majorBidi" w:hAnsiTheme="majorBidi" w:cstheme="majorBidi"/>
          <w:sz w:val="24"/>
          <w:szCs w:val="24"/>
        </w:rPr>
      </w:pPr>
      <w:r w:rsidRPr="00EF6FFF">
        <w:rPr>
          <w:rFonts w:asciiTheme="majorBidi" w:hAnsiTheme="majorBidi" w:cstheme="majorBidi"/>
          <w:sz w:val="24"/>
          <w:szCs w:val="24"/>
        </w:rPr>
        <w:lastRenderedPageBreak/>
        <w:t xml:space="preserve">Solutions must be made in advance </w:t>
      </w:r>
      <w:r w:rsidR="00B04C93" w:rsidRPr="00EF6FFF">
        <w:rPr>
          <w:rFonts w:asciiTheme="majorBidi" w:hAnsiTheme="majorBidi" w:cstheme="majorBidi"/>
          <w:sz w:val="24"/>
          <w:szCs w:val="24"/>
        </w:rPr>
        <w:t>to</w:t>
      </w:r>
      <w:r w:rsidRPr="00EF6FFF">
        <w:rPr>
          <w:rFonts w:asciiTheme="majorBidi" w:hAnsiTheme="majorBidi" w:cstheme="majorBidi"/>
          <w:sz w:val="24"/>
          <w:szCs w:val="24"/>
        </w:rPr>
        <w:t xml:space="preserve"> avoid this type of resistance. An effective strategy requires firstly a clear and precise identification of the difficulties encountered in this context.</w:t>
      </w:r>
    </w:p>
    <w:p w:rsidR="0051688A" w:rsidRPr="00EF6FFF" w:rsidRDefault="00EF6FFF" w:rsidP="00EF6FFF">
      <w:pPr>
        <w:shd w:val="clear" w:color="auto" w:fill="FFFFFF"/>
        <w:spacing w:after="120" w:line="240" w:lineRule="auto"/>
        <w:ind w:left="284" w:right="261" w:firstLine="284"/>
        <w:jc w:val="both"/>
        <w:rPr>
          <w:rFonts w:asciiTheme="majorBidi" w:hAnsiTheme="majorBidi" w:cstheme="majorBidi"/>
          <w:sz w:val="24"/>
          <w:szCs w:val="24"/>
        </w:rPr>
      </w:pPr>
      <w:r w:rsidRPr="00EF6FFF">
        <w:rPr>
          <w:rFonts w:asciiTheme="majorBidi" w:hAnsiTheme="majorBidi" w:cstheme="majorBidi"/>
          <w:sz w:val="24"/>
          <w:szCs w:val="24"/>
        </w:rPr>
        <w:t>What are the difficulties related to the implementation of ERPs, especially those related to change management in a Moroccan context?</w:t>
      </w:r>
    </w:p>
    <w:p w:rsidR="007B38CE" w:rsidRPr="00F64395" w:rsidRDefault="00B04C93" w:rsidP="000643D5">
      <w:pPr>
        <w:pStyle w:val="Paragraphedeliste"/>
        <w:numPr>
          <w:ilvl w:val="0"/>
          <w:numId w:val="1"/>
        </w:numPr>
        <w:spacing w:before="480" w:after="240" w:line="240" w:lineRule="auto"/>
        <w:ind w:right="261"/>
        <w:jc w:val="both"/>
        <w:rPr>
          <w:rFonts w:ascii="Times New Roman" w:hAnsi="Times New Roman"/>
          <w:b/>
          <w:sz w:val="24"/>
          <w:szCs w:val="24"/>
        </w:rPr>
      </w:pPr>
      <w:r w:rsidRPr="00F64395">
        <w:rPr>
          <w:rFonts w:ascii="Times New Roman" w:hAnsi="Times New Roman"/>
          <w:b/>
          <w:sz w:val="24"/>
          <w:szCs w:val="24"/>
        </w:rPr>
        <w:t>M</w:t>
      </w:r>
      <w:r>
        <w:rPr>
          <w:rFonts w:ascii="Times New Roman" w:hAnsi="Times New Roman"/>
          <w:b/>
          <w:sz w:val="24"/>
          <w:szCs w:val="24"/>
        </w:rPr>
        <w:t>ethodology</w:t>
      </w:r>
    </w:p>
    <w:p w:rsidR="005F7677" w:rsidRPr="007D76A9" w:rsidRDefault="007D76A9" w:rsidP="000643D5">
      <w:pPr>
        <w:autoSpaceDE w:val="0"/>
        <w:autoSpaceDN w:val="0"/>
        <w:adjustRightInd w:val="0"/>
        <w:spacing w:after="120" w:line="240" w:lineRule="auto"/>
        <w:ind w:left="284" w:right="261" w:firstLine="284"/>
        <w:jc w:val="both"/>
        <w:rPr>
          <w:rFonts w:asciiTheme="majorBidi" w:hAnsiTheme="majorBidi" w:cstheme="majorBidi"/>
          <w:sz w:val="24"/>
          <w:szCs w:val="24"/>
        </w:rPr>
      </w:pPr>
      <w:r w:rsidRPr="007D76A9">
        <w:rPr>
          <w:rFonts w:asciiTheme="majorBidi" w:hAnsiTheme="majorBidi" w:cstheme="majorBidi"/>
          <w:sz w:val="24"/>
          <w:szCs w:val="24"/>
        </w:rPr>
        <w:t xml:space="preserve">According to </w:t>
      </w:r>
      <w:proofErr w:type="spellStart"/>
      <w:r w:rsidRPr="007D76A9">
        <w:rPr>
          <w:rFonts w:asciiTheme="majorBidi" w:hAnsiTheme="majorBidi" w:cstheme="majorBidi"/>
          <w:sz w:val="24"/>
          <w:szCs w:val="24"/>
        </w:rPr>
        <w:t>Benbasat</w:t>
      </w:r>
      <w:proofErr w:type="spellEnd"/>
      <w:r w:rsidRPr="007D76A9">
        <w:rPr>
          <w:rFonts w:asciiTheme="majorBidi" w:hAnsiTheme="majorBidi" w:cstheme="majorBidi"/>
          <w:sz w:val="24"/>
          <w:szCs w:val="24"/>
        </w:rPr>
        <w:t xml:space="preserve"> </w:t>
      </w:r>
      <w:r w:rsidR="006F2FB8">
        <w:rPr>
          <w:rFonts w:asciiTheme="majorBidi" w:hAnsiTheme="majorBidi" w:cstheme="majorBidi"/>
          <w:sz w:val="24"/>
          <w:szCs w:val="24"/>
        </w:rPr>
        <w:t>and</w:t>
      </w:r>
      <w:r w:rsidRPr="007D76A9">
        <w:rPr>
          <w:rFonts w:asciiTheme="majorBidi" w:hAnsiTheme="majorBidi" w:cstheme="majorBidi"/>
          <w:sz w:val="24"/>
          <w:szCs w:val="24"/>
        </w:rPr>
        <w:t xml:space="preserve"> al (1987), there is no standard definition for the case study. We will draw our definition from those presented by </w:t>
      </w:r>
      <w:proofErr w:type="spellStart"/>
      <w:r w:rsidRPr="007D76A9">
        <w:rPr>
          <w:rFonts w:asciiTheme="majorBidi" w:hAnsiTheme="majorBidi" w:cstheme="majorBidi"/>
          <w:sz w:val="24"/>
          <w:szCs w:val="24"/>
        </w:rPr>
        <w:t>Benbasat</w:t>
      </w:r>
      <w:proofErr w:type="spellEnd"/>
      <w:r w:rsidRPr="007D76A9">
        <w:rPr>
          <w:rFonts w:asciiTheme="majorBidi" w:hAnsiTheme="majorBidi" w:cstheme="majorBidi"/>
          <w:sz w:val="24"/>
          <w:szCs w:val="24"/>
        </w:rPr>
        <w:t xml:space="preserve"> (1984), </w:t>
      </w:r>
      <w:proofErr w:type="spellStart"/>
      <w:r w:rsidRPr="007D76A9">
        <w:rPr>
          <w:rFonts w:asciiTheme="majorBidi" w:hAnsiTheme="majorBidi" w:cstheme="majorBidi"/>
          <w:sz w:val="24"/>
          <w:szCs w:val="24"/>
        </w:rPr>
        <w:t>Bonoma</w:t>
      </w:r>
      <w:proofErr w:type="spellEnd"/>
      <w:r w:rsidRPr="007D76A9">
        <w:rPr>
          <w:rFonts w:asciiTheme="majorBidi" w:hAnsiTheme="majorBidi" w:cstheme="majorBidi"/>
          <w:sz w:val="24"/>
          <w:szCs w:val="24"/>
        </w:rPr>
        <w:t xml:space="preserve"> (1985), Kaplan (1985), Stone et al (1978) and Yin (1984). A case study examines a phenomenon in its natural setting, employing multiple techniques such as collecting data to gather information from one or a few entities (individuals, groups or organizations).</w:t>
      </w:r>
    </w:p>
    <w:p w:rsidR="003B1FB2" w:rsidRPr="003B1FB2" w:rsidRDefault="003B1FB2" w:rsidP="003B1FB2">
      <w:pPr>
        <w:spacing w:after="120" w:line="240" w:lineRule="auto"/>
        <w:ind w:left="284" w:right="261" w:firstLine="284"/>
        <w:jc w:val="both"/>
        <w:rPr>
          <w:rFonts w:asciiTheme="majorBidi" w:hAnsiTheme="majorBidi" w:cstheme="majorBidi"/>
          <w:sz w:val="24"/>
          <w:szCs w:val="24"/>
        </w:rPr>
      </w:pPr>
      <w:r w:rsidRPr="003B1FB2">
        <w:rPr>
          <w:rFonts w:asciiTheme="majorBidi" w:hAnsiTheme="majorBidi" w:cstheme="majorBidi"/>
          <w:sz w:val="24"/>
          <w:szCs w:val="24"/>
        </w:rPr>
        <w:t xml:space="preserve">The "Action Research" or "Action </w:t>
      </w:r>
      <w:proofErr w:type="spellStart"/>
      <w:r w:rsidRPr="003B1FB2">
        <w:rPr>
          <w:rFonts w:asciiTheme="majorBidi" w:hAnsiTheme="majorBidi" w:cstheme="majorBidi"/>
          <w:sz w:val="24"/>
          <w:szCs w:val="24"/>
        </w:rPr>
        <w:t>Action</w:t>
      </w:r>
      <w:proofErr w:type="spellEnd"/>
      <w:r w:rsidRPr="003B1FB2">
        <w:rPr>
          <w:rFonts w:asciiTheme="majorBidi" w:hAnsiTheme="majorBidi" w:cstheme="majorBidi"/>
          <w:sz w:val="24"/>
          <w:szCs w:val="24"/>
        </w:rPr>
        <w:t>" method used in this paper, and which is a type of case study, represents studies in which the author, usually a researcher, is a participant in the implementation of the system. This method makes it possible to record the results of a real experience throughout the different ERP implementation projects.</w:t>
      </w:r>
    </w:p>
    <w:p w:rsidR="005F7677" w:rsidRPr="003B1FB2" w:rsidRDefault="003B1FB2" w:rsidP="003B1FB2">
      <w:pPr>
        <w:spacing w:after="120" w:line="240" w:lineRule="auto"/>
        <w:ind w:left="284" w:right="261" w:firstLine="284"/>
        <w:jc w:val="both"/>
        <w:rPr>
          <w:rFonts w:asciiTheme="majorBidi" w:hAnsiTheme="majorBidi" w:cstheme="majorBidi"/>
          <w:sz w:val="24"/>
          <w:szCs w:val="24"/>
        </w:rPr>
      </w:pPr>
      <w:r w:rsidRPr="003B1FB2">
        <w:rPr>
          <w:rFonts w:asciiTheme="majorBidi" w:hAnsiTheme="majorBidi" w:cstheme="majorBidi"/>
          <w:sz w:val="24"/>
          <w:szCs w:val="24"/>
        </w:rPr>
        <w:t>Participatory research or action research is based on the notion that the company must be experimentally understood through its major change processes in this case ERP implementations. Three important factors come into play: Context, relational quality and the quality of the research itself (</w:t>
      </w:r>
      <w:proofErr w:type="spellStart"/>
      <w:r w:rsidRPr="003B1FB2">
        <w:rPr>
          <w:rFonts w:asciiTheme="majorBidi" w:hAnsiTheme="majorBidi" w:cstheme="majorBidi"/>
          <w:sz w:val="24"/>
          <w:szCs w:val="24"/>
        </w:rPr>
        <w:t>Coghlan</w:t>
      </w:r>
      <w:proofErr w:type="spellEnd"/>
      <w:r w:rsidRPr="003B1FB2">
        <w:rPr>
          <w:rFonts w:asciiTheme="majorBidi" w:hAnsiTheme="majorBidi" w:cstheme="majorBidi"/>
          <w:sz w:val="24"/>
          <w:szCs w:val="24"/>
        </w:rPr>
        <w:t xml:space="preserve"> and </w:t>
      </w:r>
      <w:proofErr w:type="spellStart"/>
      <w:r w:rsidRPr="003B1FB2">
        <w:rPr>
          <w:rFonts w:asciiTheme="majorBidi" w:hAnsiTheme="majorBidi" w:cstheme="majorBidi"/>
          <w:sz w:val="24"/>
          <w:szCs w:val="24"/>
        </w:rPr>
        <w:t>Brannick</w:t>
      </w:r>
      <w:proofErr w:type="spellEnd"/>
      <w:r w:rsidRPr="003B1FB2">
        <w:rPr>
          <w:rFonts w:asciiTheme="majorBidi" w:hAnsiTheme="majorBidi" w:cstheme="majorBidi"/>
          <w:sz w:val="24"/>
          <w:szCs w:val="24"/>
        </w:rPr>
        <w:t>, 2014).</w:t>
      </w:r>
    </w:p>
    <w:p w:rsidR="007B38CE" w:rsidRPr="00F64395" w:rsidRDefault="00346270" w:rsidP="000643D5">
      <w:pPr>
        <w:pStyle w:val="Paragraphedeliste"/>
        <w:numPr>
          <w:ilvl w:val="0"/>
          <w:numId w:val="1"/>
        </w:numPr>
        <w:spacing w:before="480" w:after="240" w:line="240" w:lineRule="auto"/>
        <w:ind w:right="261"/>
        <w:jc w:val="both"/>
        <w:rPr>
          <w:rFonts w:ascii="Times New Roman" w:hAnsi="Times New Roman"/>
          <w:b/>
          <w:sz w:val="24"/>
          <w:szCs w:val="24"/>
        </w:rPr>
      </w:pPr>
      <w:r w:rsidRPr="00F64395">
        <w:rPr>
          <w:rFonts w:ascii="Times New Roman" w:hAnsi="Times New Roman"/>
          <w:b/>
          <w:sz w:val="24"/>
          <w:szCs w:val="24"/>
        </w:rPr>
        <w:t>R</w:t>
      </w:r>
      <w:r w:rsidR="003F2290">
        <w:rPr>
          <w:rFonts w:ascii="Times New Roman" w:hAnsi="Times New Roman"/>
          <w:b/>
          <w:sz w:val="24"/>
          <w:szCs w:val="24"/>
        </w:rPr>
        <w:t>esults and discussions</w:t>
      </w:r>
    </w:p>
    <w:p w:rsidR="008B60EE" w:rsidRPr="008B60EE" w:rsidRDefault="008B60EE" w:rsidP="008B60EE">
      <w:pPr>
        <w:shd w:val="clear" w:color="auto" w:fill="FFFFFF"/>
        <w:spacing w:after="120" w:line="240" w:lineRule="auto"/>
        <w:ind w:left="284" w:right="261" w:firstLine="284"/>
        <w:jc w:val="both"/>
        <w:rPr>
          <w:rFonts w:asciiTheme="majorBidi" w:hAnsiTheme="majorBidi" w:cstheme="majorBidi"/>
          <w:sz w:val="24"/>
          <w:szCs w:val="24"/>
        </w:rPr>
      </w:pPr>
      <w:r w:rsidRPr="008B60EE">
        <w:rPr>
          <w:rFonts w:asciiTheme="majorBidi" w:hAnsiTheme="majorBidi" w:cstheme="majorBidi"/>
          <w:sz w:val="24"/>
          <w:szCs w:val="24"/>
        </w:rPr>
        <w:t>The case study of this paper was conducted in two major Moroccan accounts: Company A and Company B.</w:t>
      </w:r>
    </w:p>
    <w:p w:rsidR="008B60EE" w:rsidRPr="008B60EE" w:rsidRDefault="008B60EE" w:rsidP="008B60EE">
      <w:pPr>
        <w:shd w:val="clear" w:color="auto" w:fill="FFFFFF"/>
        <w:spacing w:after="120" w:line="240" w:lineRule="auto"/>
        <w:ind w:left="284" w:right="261" w:firstLine="284"/>
        <w:jc w:val="both"/>
        <w:rPr>
          <w:rFonts w:asciiTheme="majorBidi" w:hAnsiTheme="majorBidi" w:cstheme="majorBidi"/>
          <w:sz w:val="24"/>
          <w:szCs w:val="24"/>
        </w:rPr>
      </w:pPr>
      <w:r w:rsidRPr="008B60EE">
        <w:rPr>
          <w:rFonts w:asciiTheme="majorBidi" w:hAnsiTheme="majorBidi" w:cstheme="majorBidi"/>
          <w:sz w:val="24"/>
          <w:szCs w:val="24"/>
        </w:rPr>
        <w:t>Company A operates in the industrial sector. It markets raw materials as well as various derivatives with a workforce of thousands of staff spread over different geographical areas of Morocco.</w:t>
      </w:r>
    </w:p>
    <w:p w:rsidR="008B60EE" w:rsidRPr="008B60EE" w:rsidRDefault="008B60EE" w:rsidP="008B60EE">
      <w:pPr>
        <w:shd w:val="clear" w:color="auto" w:fill="FFFFFF"/>
        <w:spacing w:after="120" w:line="240" w:lineRule="auto"/>
        <w:ind w:left="284" w:right="261" w:firstLine="284"/>
        <w:jc w:val="both"/>
        <w:rPr>
          <w:rFonts w:asciiTheme="majorBidi" w:hAnsiTheme="majorBidi" w:cstheme="majorBidi"/>
          <w:sz w:val="24"/>
          <w:szCs w:val="24"/>
        </w:rPr>
      </w:pPr>
      <w:r w:rsidRPr="008B60EE">
        <w:rPr>
          <w:rFonts w:asciiTheme="majorBidi" w:hAnsiTheme="majorBidi" w:cstheme="majorBidi"/>
          <w:sz w:val="24"/>
          <w:szCs w:val="24"/>
        </w:rPr>
        <w:t>Company B is a telecom leader marketing a range of products in various market segments. It is highly recognized by strong culture and its proximity to end customers. It is also present in the different Moroccan regions.</w:t>
      </w:r>
    </w:p>
    <w:p w:rsidR="008B60EE" w:rsidRPr="008B60EE" w:rsidRDefault="008B60EE" w:rsidP="008B60EE">
      <w:pPr>
        <w:shd w:val="clear" w:color="auto" w:fill="FFFFFF"/>
        <w:spacing w:after="120" w:line="240" w:lineRule="auto"/>
        <w:ind w:left="284" w:right="261" w:firstLine="284"/>
        <w:jc w:val="both"/>
        <w:rPr>
          <w:rFonts w:asciiTheme="majorBidi" w:hAnsiTheme="majorBidi" w:cstheme="majorBidi"/>
          <w:sz w:val="24"/>
          <w:szCs w:val="24"/>
        </w:rPr>
      </w:pPr>
      <w:r w:rsidRPr="008B60EE">
        <w:rPr>
          <w:rFonts w:asciiTheme="majorBidi" w:hAnsiTheme="majorBidi" w:cstheme="majorBidi"/>
          <w:sz w:val="24"/>
          <w:szCs w:val="24"/>
        </w:rPr>
        <w:t xml:space="preserve">The results produced in this study are the result of several overlaps on two levels: common or different findings of the two companies; and conclusions drawn all along several ERP projects. Indeed, we </w:t>
      </w:r>
      <w:r w:rsidR="000F48CD" w:rsidRPr="008B60EE">
        <w:rPr>
          <w:rFonts w:asciiTheme="majorBidi" w:hAnsiTheme="majorBidi" w:cstheme="majorBidi"/>
          <w:sz w:val="24"/>
          <w:szCs w:val="24"/>
        </w:rPr>
        <w:t>participated,</w:t>
      </w:r>
      <w:r w:rsidRPr="008B60EE">
        <w:rPr>
          <w:rFonts w:asciiTheme="majorBidi" w:hAnsiTheme="majorBidi" w:cstheme="majorBidi"/>
          <w:sz w:val="24"/>
          <w:szCs w:val="24"/>
        </w:rPr>
        <w:t xml:space="preserve"> and we continue to participate in several projects: progressive scopes, different jobs, </w:t>
      </w:r>
      <w:r w:rsidR="000F48CD" w:rsidRPr="008B60EE">
        <w:rPr>
          <w:rFonts w:asciiTheme="majorBidi" w:hAnsiTheme="majorBidi" w:cstheme="majorBidi"/>
          <w:sz w:val="24"/>
          <w:szCs w:val="24"/>
        </w:rPr>
        <w:t>many</w:t>
      </w:r>
      <w:r w:rsidRPr="008B60EE">
        <w:rPr>
          <w:rFonts w:asciiTheme="majorBidi" w:hAnsiTheme="majorBidi" w:cstheme="majorBidi"/>
          <w:sz w:val="24"/>
          <w:szCs w:val="24"/>
        </w:rPr>
        <w:t xml:space="preserve"> users exceeding 3000 thousand sometimes, diversified technologies, etc.</w:t>
      </w:r>
    </w:p>
    <w:p w:rsidR="0051688A" w:rsidRPr="008B60EE" w:rsidRDefault="008B60EE" w:rsidP="000643D5">
      <w:pPr>
        <w:shd w:val="clear" w:color="auto" w:fill="FFFFFF"/>
        <w:spacing w:after="120" w:line="240" w:lineRule="auto"/>
        <w:ind w:left="284" w:right="261" w:firstLine="284"/>
        <w:jc w:val="both"/>
        <w:rPr>
          <w:rFonts w:asciiTheme="majorBidi" w:hAnsiTheme="majorBidi" w:cstheme="majorBidi"/>
          <w:sz w:val="24"/>
          <w:szCs w:val="24"/>
        </w:rPr>
      </w:pPr>
      <w:r w:rsidRPr="008B60EE">
        <w:rPr>
          <w:rFonts w:asciiTheme="majorBidi" w:hAnsiTheme="majorBidi" w:cstheme="majorBidi"/>
          <w:sz w:val="24"/>
          <w:szCs w:val="24"/>
        </w:rPr>
        <w:t>During this study, we were faced with several difficulties of different types: slippage related to the uncontrolled change in the scope of the project, lack of engagement of the trades, arbitration between standard approach versus adoption of specific, tensions due to differences in systems values, etc. Among these difficulties, we were faced with a major problem related to change management materialized by a resistance of increased change on several levels.</w:t>
      </w:r>
    </w:p>
    <w:p w:rsidR="00A00BB6" w:rsidRPr="00F64395" w:rsidRDefault="006C7FD1" w:rsidP="000643D5">
      <w:pPr>
        <w:pStyle w:val="Paragraphedeliste"/>
        <w:numPr>
          <w:ilvl w:val="1"/>
          <w:numId w:val="1"/>
        </w:numPr>
        <w:spacing w:before="480" w:after="240" w:line="240" w:lineRule="auto"/>
        <w:ind w:left="714" w:right="261" w:hanging="357"/>
        <w:jc w:val="both"/>
        <w:rPr>
          <w:rFonts w:ascii="Times New Roman" w:hAnsi="Times New Roman"/>
          <w:b/>
          <w:sz w:val="24"/>
          <w:szCs w:val="24"/>
        </w:rPr>
      </w:pPr>
      <w:r>
        <w:rPr>
          <w:rFonts w:ascii="Times New Roman" w:hAnsi="Times New Roman"/>
          <w:b/>
          <w:i/>
          <w:sz w:val="24"/>
          <w:szCs w:val="24"/>
        </w:rPr>
        <w:lastRenderedPageBreak/>
        <w:t>Strategic level</w:t>
      </w:r>
      <w:r w:rsidR="00A00BB6" w:rsidRPr="00F64395">
        <w:rPr>
          <w:rFonts w:ascii="Times New Roman" w:hAnsi="Times New Roman"/>
          <w:b/>
          <w:i/>
          <w:sz w:val="24"/>
          <w:szCs w:val="24"/>
        </w:rPr>
        <w:t>:</w:t>
      </w:r>
    </w:p>
    <w:p w:rsidR="00A00BB6" w:rsidRPr="00F64395" w:rsidRDefault="00A00BB6" w:rsidP="000643D5">
      <w:pPr>
        <w:pStyle w:val="Paragraphedeliste"/>
        <w:shd w:val="clear" w:color="auto" w:fill="FFFFFF"/>
        <w:spacing w:after="120" w:line="240" w:lineRule="auto"/>
        <w:ind w:left="284" w:right="261" w:firstLine="284"/>
        <w:jc w:val="both"/>
        <w:rPr>
          <w:rFonts w:asciiTheme="majorBidi" w:hAnsiTheme="majorBidi" w:cstheme="majorBidi"/>
          <w:sz w:val="24"/>
          <w:szCs w:val="24"/>
        </w:rPr>
      </w:pPr>
    </w:p>
    <w:p w:rsidR="005D3283" w:rsidRPr="005D3283" w:rsidRDefault="005D3283" w:rsidP="005D3283">
      <w:pPr>
        <w:pStyle w:val="Paragraphedeliste"/>
        <w:shd w:val="clear" w:color="auto" w:fill="FFFFFF"/>
        <w:spacing w:after="120" w:line="240" w:lineRule="auto"/>
        <w:ind w:left="568" w:right="261"/>
        <w:jc w:val="both"/>
        <w:rPr>
          <w:rFonts w:asciiTheme="majorBidi" w:hAnsiTheme="majorBidi" w:cstheme="majorBidi"/>
          <w:sz w:val="24"/>
          <w:szCs w:val="24"/>
        </w:rPr>
      </w:pPr>
      <w:r w:rsidRPr="005D3283">
        <w:rPr>
          <w:rFonts w:asciiTheme="majorBidi" w:hAnsiTheme="majorBidi" w:cstheme="majorBidi"/>
          <w:sz w:val="24"/>
          <w:szCs w:val="24"/>
        </w:rPr>
        <w:t>- Entities that did not see immediate benefit from the project were very difficult to co-operate with especially those who had the perception that the new ERP requires duplicate work (especially in the transition phase) when they will not get anything out of it.</w:t>
      </w:r>
    </w:p>
    <w:p w:rsidR="005D3283" w:rsidRPr="005D3283" w:rsidRDefault="005D3283" w:rsidP="005D3283">
      <w:pPr>
        <w:pStyle w:val="Paragraphedeliste"/>
        <w:shd w:val="clear" w:color="auto" w:fill="FFFFFF"/>
        <w:spacing w:after="120" w:line="240" w:lineRule="auto"/>
        <w:ind w:left="568" w:right="261"/>
        <w:jc w:val="both"/>
        <w:rPr>
          <w:rFonts w:asciiTheme="majorBidi" w:hAnsiTheme="majorBidi" w:cstheme="majorBidi"/>
          <w:sz w:val="24"/>
          <w:szCs w:val="24"/>
        </w:rPr>
      </w:pPr>
      <w:r w:rsidRPr="005D3283">
        <w:rPr>
          <w:rFonts w:asciiTheme="majorBidi" w:hAnsiTheme="majorBidi" w:cstheme="majorBidi"/>
          <w:sz w:val="24"/>
          <w:szCs w:val="24"/>
        </w:rPr>
        <w:t>- Other entities perceived the introduction of the ERP as a means of monitoring and monitoring the activity. This fear has increased over time during the KPI (Key Performance Indicators).</w:t>
      </w:r>
    </w:p>
    <w:p w:rsidR="003565F9" w:rsidRDefault="005D3283" w:rsidP="005D3283">
      <w:pPr>
        <w:pStyle w:val="Paragraphedeliste"/>
        <w:shd w:val="clear" w:color="auto" w:fill="FFFFFF"/>
        <w:spacing w:after="120" w:line="240" w:lineRule="auto"/>
        <w:ind w:left="568" w:right="261"/>
        <w:jc w:val="both"/>
        <w:rPr>
          <w:rFonts w:asciiTheme="majorBidi" w:hAnsiTheme="majorBidi" w:cstheme="majorBidi"/>
          <w:sz w:val="24"/>
          <w:szCs w:val="24"/>
        </w:rPr>
      </w:pPr>
      <w:r w:rsidRPr="005D3283">
        <w:rPr>
          <w:rFonts w:asciiTheme="majorBidi" w:hAnsiTheme="majorBidi" w:cstheme="majorBidi"/>
          <w:sz w:val="24"/>
          <w:szCs w:val="24"/>
        </w:rPr>
        <w:t>- Another difficulty has been that the progressive implementation approach prioritizes the integration of some business disciplines with others.</w:t>
      </w:r>
    </w:p>
    <w:p w:rsidR="00011F1B" w:rsidRPr="005D3283" w:rsidRDefault="00011F1B" w:rsidP="005D3283">
      <w:pPr>
        <w:pStyle w:val="Paragraphedeliste"/>
        <w:shd w:val="clear" w:color="auto" w:fill="FFFFFF"/>
        <w:spacing w:after="120" w:line="240" w:lineRule="auto"/>
        <w:ind w:left="568" w:right="261"/>
        <w:jc w:val="both"/>
        <w:rPr>
          <w:rFonts w:asciiTheme="majorBidi" w:hAnsiTheme="majorBidi" w:cstheme="majorBidi"/>
          <w:sz w:val="24"/>
          <w:szCs w:val="24"/>
        </w:rPr>
      </w:pPr>
    </w:p>
    <w:p w:rsidR="003554F2" w:rsidRPr="00F64395" w:rsidRDefault="006C051F" w:rsidP="000643D5">
      <w:pPr>
        <w:pStyle w:val="Paragraphedeliste"/>
        <w:numPr>
          <w:ilvl w:val="1"/>
          <w:numId w:val="1"/>
        </w:numPr>
        <w:spacing w:before="480" w:after="240" w:line="240" w:lineRule="auto"/>
        <w:ind w:left="714" w:right="261" w:hanging="357"/>
        <w:jc w:val="both"/>
        <w:rPr>
          <w:rFonts w:ascii="Times New Roman" w:hAnsi="Times New Roman"/>
          <w:b/>
          <w:sz w:val="24"/>
          <w:szCs w:val="24"/>
        </w:rPr>
      </w:pPr>
      <w:r>
        <w:rPr>
          <w:rFonts w:ascii="Times New Roman" w:hAnsi="Times New Roman"/>
          <w:b/>
          <w:i/>
          <w:sz w:val="24"/>
          <w:szCs w:val="24"/>
        </w:rPr>
        <w:t>Operational level</w:t>
      </w:r>
      <w:r w:rsidR="003554F2" w:rsidRPr="00F64395">
        <w:rPr>
          <w:rFonts w:ascii="Times New Roman" w:hAnsi="Times New Roman"/>
          <w:b/>
          <w:i/>
          <w:sz w:val="24"/>
          <w:szCs w:val="24"/>
        </w:rPr>
        <w:t>:</w:t>
      </w:r>
    </w:p>
    <w:p w:rsidR="003565F9" w:rsidRPr="00F64395" w:rsidRDefault="003565F9" w:rsidP="000643D5">
      <w:pPr>
        <w:pStyle w:val="Paragraphedeliste"/>
        <w:shd w:val="clear" w:color="auto" w:fill="FFFFFF"/>
        <w:spacing w:after="120" w:line="240" w:lineRule="auto"/>
        <w:ind w:left="568" w:right="261"/>
        <w:jc w:val="both"/>
        <w:rPr>
          <w:rFonts w:asciiTheme="majorBidi" w:hAnsiTheme="majorBidi" w:cstheme="majorBidi"/>
          <w:sz w:val="24"/>
          <w:szCs w:val="24"/>
        </w:rPr>
      </w:pPr>
    </w:p>
    <w:p w:rsidR="00686992" w:rsidRPr="00B06D49" w:rsidRDefault="00686992" w:rsidP="00DE1E6D">
      <w:pPr>
        <w:shd w:val="clear" w:color="auto" w:fill="FFFFFF"/>
        <w:spacing w:after="120" w:line="240" w:lineRule="auto"/>
        <w:ind w:left="284" w:right="261" w:firstLine="284"/>
        <w:jc w:val="both"/>
        <w:rPr>
          <w:rFonts w:asciiTheme="majorBidi" w:hAnsiTheme="majorBidi" w:cstheme="majorBidi"/>
          <w:sz w:val="24"/>
          <w:szCs w:val="24"/>
        </w:rPr>
      </w:pPr>
      <w:r w:rsidRPr="00B06D49">
        <w:rPr>
          <w:rFonts w:asciiTheme="majorBidi" w:hAnsiTheme="majorBidi" w:cstheme="majorBidi"/>
          <w:sz w:val="24"/>
          <w:szCs w:val="24"/>
        </w:rPr>
        <w:t xml:space="preserve">- A good part of the employees </w:t>
      </w:r>
      <w:r w:rsidR="00C61818" w:rsidRPr="00B06D49">
        <w:rPr>
          <w:rFonts w:asciiTheme="majorBidi" w:hAnsiTheme="majorBidi" w:cstheme="majorBidi"/>
          <w:sz w:val="24"/>
          <w:szCs w:val="24"/>
        </w:rPr>
        <w:t>was</w:t>
      </w:r>
      <w:r w:rsidRPr="00B06D49">
        <w:rPr>
          <w:rFonts w:asciiTheme="majorBidi" w:hAnsiTheme="majorBidi" w:cstheme="majorBidi"/>
          <w:sz w:val="24"/>
          <w:szCs w:val="24"/>
        </w:rPr>
        <w:t xml:space="preserve"> totally against the change in the way of working especially those used to doing the same work for a considerable time.</w:t>
      </w:r>
    </w:p>
    <w:p w:rsidR="00686992" w:rsidRPr="00B06D49" w:rsidRDefault="00686992" w:rsidP="00DE1E6D">
      <w:pPr>
        <w:shd w:val="clear" w:color="auto" w:fill="FFFFFF"/>
        <w:spacing w:after="120" w:line="240" w:lineRule="auto"/>
        <w:ind w:left="284" w:right="261" w:firstLine="284"/>
        <w:jc w:val="both"/>
        <w:rPr>
          <w:rFonts w:asciiTheme="majorBidi" w:hAnsiTheme="majorBidi" w:cstheme="majorBidi"/>
          <w:sz w:val="24"/>
          <w:szCs w:val="24"/>
        </w:rPr>
      </w:pPr>
      <w:r w:rsidRPr="00B06D49">
        <w:rPr>
          <w:rFonts w:asciiTheme="majorBidi" w:hAnsiTheme="majorBidi" w:cstheme="majorBidi"/>
          <w:sz w:val="24"/>
          <w:szCs w:val="24"/>
        </w:rPr>
        <w:t>- Another population was afraid of technological change by simple perception even if we can explain the simplicity of use and the contribution of integration.</w:t>
      </w:r>
    </w:p>
    <w:p w:rsidR="00346270" w:rsidRPr="00B06D49" w:rsidRDefault="00686992" w:rsidP="00DE1E6D">
      <w:pPr>
        <w:shd w:val="clear" w:color="auto" w:fill="FFFFFF"/>
        <w:spacing w:after="120" w:line="240" w:lineRule="auto"/>
        <w:ind w:left="284" w:right="261" w:firstLine="284"/>
        <w:jc w:val="both"/>
        <w:rPr>
          <w:rFonts w:asciiTheme="majorBidi" w:hAnsiTheme="majorBidi" w:cstheme="majorBidi"/>
          <w:sz w:val="24"/>
          <w:szCs w:val="24"/>
        </w:rPr>
      </w:pPr>
      <w:r w:rsidRPr="00B06D49">
        <w:rPr>
          <w:rFonts w:asciiTheme="majorBidi" w:hAnsiTheme="majorBidi" w:cstheme="majorBidi"/>
          <w:sz w:val="24"/>
          <w:szCs w:val="24"/>
        </w:rPr>
        <w:t>- Others perceived the arrival of the ERP as a pretext for downsizing.</w:t>
      </w:r>
    </w:p>
    <w:p w:rsidR="003554F2" w:rsidRPr="00686992" w:rsidRDefault="003554F2" w:rsidP="000643D5">
      <w:pPr>
        <w:shd w:val="clear" w:color="auto" w:fill="FFFFFF"/>
        <w:spacing w:after="0" w:line="240" w:lineRule="auto"/>
        <w:ind w:left="284" w:right="261" w:firstLine="284"/>
        <w:jc w:val="both"/>
        <w:rPr>
          <w:rFonts w:asciiTheme="majorBidi" w:hAnsiTheme="majorBidi" w:cstheme="majorBidi"/>
          <w:sz w:val="24"/>
          <w:szCs w:val="24"/>
        </w:rPr>
      </w:pPr>
    </w:p>
    <w:p w:rsidR="003554F2" w:rsidRPr="00F64395" w:rsidRDefault="00E62CFC" w:rsidP="000643D5">
      <w:pPr>
        <w:pStyle w:val="Paragraphedeliste"/>
        <w:numPr>
          <w:ilvl w:val="1"/>
          <w:numId w:val="1"/>
        </w:numPr>
        <w:spacing w:after="240" w:line="240" w:lineRule="auto"/>
        <w:ind w:left="714" w:right="261" w:hanging="357"/>
        <w:jc w:val="both"/>
        <w:rPr>
          <w:rFonts w:ascii="Times New Roman" w:hAnsi="Times New Roman"/>
          <w:b/>
          <w:sz w:val="24"/>
          <w:szCs w:val="24"/>
        </w:rPr>
      </w:pPr>
      <w:r>
        <w:rPr>
          <w:rFonts w:ascii="Times New Roman" w:hAnsi="Times New Roman"/>
          <w:b/>
          <w:i/>
          <w:sz w:val="24"/>
          <w:szCs w:val="24"/>
        </w:rPr>
        <w:t>Functional level</w:t>
      </w:r>
      <w:r w:rsidR="003554F2" w:rsidRPr="00F64395">
        <w:rPr>
          <w:rFonts w:ascii="Times New Roman" w:hAnsi="Times New Roman"/>
          <w:b/>
          <w:i/>
          <w:sz w:val="24"/>
          <w:szCs w:val="24"/>
        </w:rPr>
        <w:t>:</w:t>
      </w:r>
    </w:p>
    <w:p w:rsidR="003565F9" w:rsidRPr="00F64395" w:rsidRDefault="003565F9" w:rsidP="000643D5">
      <w:pPr>
        <w:pStyle w:val="Paragraphedeliste"/>
        <w:shd w:val="clear" w:color="auto" w:fill="FFFFFF"/>
        <w:spacing w:before="240" w:after="0" w:line="240" w:lineRule="auto"/>
        <w:ind w:left="568" w:right="261"/>
        <w:jc w:val="both"/>
        <w:rPr>
          <w:rFonts w:asciiTheme="majorBidi" w:hAnsiTheme="majorBidi" w:cstheme="majorBidi"/>
          <w:sz w:val="24"/>
          <w:szCs w:val="24"/>
        </w:rPr>
      </w:pPr>
    </w:p>
    <w:p w:rsidR="000A2034" w:rsidRPr="000C53F1" w:rsidRDefault="000A2034" w:rsidP="000A2034">
      <w:pPr>
        <w:shd w:val="clear" w:color="auto" w:fill="FFFFFF"/>
        <w:spacing w:after="120" w:line="240" w:lineRule="auto"/>
        <w:ind w:left="284" w:right="261" w:firstLine="284"/>
        <w:jc w:val="both"/>
        <w:rPr>
          <w:rFonts w:asciiTheme="majorBidi" w:hAnsiTheme="majorBidi" w:cstheme="majorBidi"/>
          <w:sz w:val="24"/>
          <w:szCs w:val="24"/>
        </w:rPr>
      </w:pPr>
      <w:r w:rsidRPr="000C53F1">
        <w:rPr>
          <w:rFonts w:asciiTheme="majorBidi" w:hAnsiTheme="majorBidi" w:cstheme="majorBidi"/>
          <w:sz w:val="24"/>
          <w:szCs w:val="24"/>
        </w:rPr>
        <w:t xml:space="preserve">- Key </w:t>
      </w:r>
      <w:r w:rsidR="000F48CD" w:rsidRPr="000C53F1">
        <w:rPr>
          <w:rFonts w:asciiTheme="majorBidi" w:hAnsiTheme="majorBidi" w:cstheme="majorBidi"/>
          <w:sz w:val="24"/>
          <w:szCs w:val="24"/>
        </w:rPr>
        <w:t>user</w:t>
      </w:r>
      <w:r w:rsidRPr="000C53F1">
        <w:rPr>
          <w:rFonts w:asciiTheme="majorBidi" w:hAnsiTheme="majorBidi" w:cstheme="majorBidi"/>
          <w:sz w:val="24"/>
          <w:szCs w:val="24"/>
        </w:rPr>
        <w:t xml:space="preserve"> </w:t>
      </w:r>
      <w:r w:rsidR="000F48CD" w:rsidRPr="00B06D49">
        <w:rPr>
          <w:rFonts w:asciiTheme="majorBidi" w:hAnsiTheme="majorBidi" w:cstheme="majorBidi"/>
          <w:sz w:val="24"/>
          <w:szCs w:val="24"/>
        </w:rPr>
        <w:t>confirmed</w:t>
      </w:r>
      <w:r w:rsidRPr="000C53F1">
        <w:rPr>
          <w:rFonts w:asciiTheme="majorBidi" w:hAnsiTheme="majorBidi" w:cstheme="majorBidi"/>
          <w:sz w:val="24"/>
          <w:szCs w:val="24"/>
        </w:rPr>
        <w:t xml:space="preserve"> </w:t>
      </w:r>
      <w:proofErr w:type="gramStart"/>
      <w:r w:rsidR="002059B2" w:rsidRPr="000C53F1">
        <w:rPr>
          <w:rFonts w:asciiTheme="majorBidi" w:hAnsiTheme="majorBidi" w:cstheme="majorBidi"/>
          <w:sz w:val="24"/>
          <w:szCs w:val="24"/>
        </w:rPr>
        <w:t>That</w:t>
      </w:r>
      <w:proofErr w:type="gramEnd"/>
      <w:r w:rsidRPr="000C53F1">
        <w:rPr>
          <w:rFonts w:asciiTheme="majorBidi" w:hAnsiTheme="majorBidi" w:cstheme="majorBidi"/>
          <w:sz w:val="24"/>
          <w:szCs w:val="24"/>
        </w:rPr>
        <w:t xml:space="preserve"> the standard ERP process does not fully meet </w:t>
      </w:r>
      <w:r w:rsidRPr="002059B2">
        <w:rPr>
          <w:rFonts w:asciiTheme="majorBidi" w:hAnsiTheme="majorBidi" w:cstheme="majorBidi"/>
          <w:sz w:val="24"/>
          <w:szCs w:val="24"/>
        </w:rPr>
        <w:t>their</w:t>
      </w:r>
      <w:r w:rsidRPr="000C53F1">
        <w:rPr>
          <w:rFonts w:asciiTheme="majorBidi" w:hAnsiTheme="majorBidi" w:cstheme="majorBidi"/>
          <w:sz w:val="24"/>
          <w:szCs w:val="24"/>
        </w:rPr>
        <w:t xml:space="preserve"> business </w:t>
      </w:r>
      <w:r w:rsidRPr="00B06D49">
        <w:rPr>
          <w:rFonts w:asciiTheme="majorBidi" w:hAnsiTheme="majorBidi" w:cstheme="majorBidi"/>
          <w:sz w:val="24"/>
          <w:szCs w:val="24"/>
        </w:rPr>
        <w:t>needs</w:t>
      </w:r>
      <w:r w:rsidRPr="000C53F1">
        <w:rPr>
          <w:rFonts w:asciiTheme="majorBidi" w:hAnsiTheme="majorBidi" w:cstheme="majorBidi"/>
          <w:sz w:val="24"/>
          <w:szCs w:val="24"/>
        </w:rPr>
        <w:t xml:space="preserve"> and </w:t>
      </w:r>
      <w:r w:rsidRPr="00B06D49">
        <w:rPr>
          <w:rFonts w:asciiTheme="majorBidi" w:hAnsiTheme="majorBidi" w:cstheme="majorBidi"/>
          <w:sz w:val="24"/>
          <w:szCs w:val="24"/>
        </w:rPr>
        <w:t>therefore</w:t>
      </w:r>
      <w:r w:rsidRPr="000C53F1">
        <w:rPr>
          <w:rFonts w:asciiTheme="majorBidi" w:hAnsiTheme="majorBidi" w:cstheme="majorBidi"/>
          <w:sz w:val="24"/>
          <w:szCs w:val="24"/>
        </w:rPr>
        <w:t xml:space="preserve"> they preferred everything rejected despite the other benefits demonstrated.</w:t>
      </w:r>
    </w:p>
    <w:p w:rsidR="003554F2" w:rsidRDefault="000A2034" w:rsidP="000A2034">
      <w:pPr>
        <w:shd w:val="clear" w:color="auto" w:fill="FFFFFF"/>
        <w:spacing w:after="120" w:line="240" w:lineRule="auto"/>
        <w:ind w:left="284" w:right="261" w:firstLine="284"/>
        <w:jc w:val="both"/>
        <w:rPr>
          <w:rFonts w:asciiTheme="majorBidi" w:hAnsiTheme="majorBidi" w:cstheme="majorBidi"/>
          <w:sz w:val="24"/>
          <w:szCs w:val="24"/>
        </w:rPr>
      </w:pPr>
      <w:r w:rsidRPr="00B06D49">
        <w:rPr>
          <w:rFonts w:asciiTheme="majorBidi" w:hAnsiTheme="majorBidi" w:cstheme="majorBidi"/>
          <w:sz w:val="24"/>
          <w:szCs w:val="24"/>
        </w:rPr>
        <w:t>- Others did not accept that the coverage scope was partial because they were forced to work in two different systems: they preferred all or nothing.</w:t>
      </w:r>
    </w:p>
    <w:p w:rsidR="003614EC" w:rsidRPr="00B06D49" w:rsidRDefault="003614EC" w:rsidP="000A2034">
      <w:pPr>
        <w:shd w:val="clear" w:color="auto" w:fill="FFFFFF"/>
        <w:spacing w:after="120" w:line="240" w:lineRule="auto"/>
        <w:ind w:left="284" w:right="261" w:firstLine="284"/>
        <w:jc w:val="both"/>
        <w:rPr>
          <w:rFonts w:asciiTheme="majorBidi" w:hAnsiTheme="majorBidi" w:cstheme="majorBidi"/>
          <w:sz w:val="24"/>
          <w:szCs w:val="24"/>
        </w:rPr>
      </w:pPr>
    </w:p>
    <w:p w:rsidR="003554F2" w:rsidRPr="00F64395" w:rsidRDefault="009B2255" w:rsidP="000643D5">
      <w:pPr>
        <w:pStyle w:val="Paragraphedeliste"/>
        <w:numPr>
          <w:ilvl w:val="1"/>
          <w:numId w:val="1"/>
        </w:numPr>
        <w:spacing w:after="240" w:line="240" w:lineRule="auto"/>
        <w:ind w:left="714" w:right="261" w:hanging="357"/>
        <w:jc w:val="both"/>
        <w:rPr>
          <w:rFonts w:ascii="Times New Roman" w:hAnsi="Times New Roman"/>
          <w:b/>
          <w:sz w:val="24"/>
          <w:szCs w:val="24"/>
        </w:rPr>
      </w:pPr>
      <w:r>
        <w:rPr>
          <w:rFonts w:ascii="Times New Roman" w:hAnsi="Times New Roman"/>
          <w:b/>
          <w:i/>
          <w:sz w:val="24"/>
          <w:szCs w:val="24"/>
        </w:rPr>
        <w:t>Transverse level</w:t>
      </w:r>
      <w:r w:rsidR="003554F2" w:rsidRPr="00F64395">
        <w:rPr>
          <w:rFonts w:ascii="Times New Roman" w:hAnsi="Times New Roman"/>
          <w:b/>
          <w:i/>
          <w:sz w:val="24"/>
          <w:szCs w:val="24"/>
        </w:rPr>
        <w:t>:</w:t>
      </w:r>
    </w:p>
    <w:p w:rsidR="00D75F1A" w:rsidRPr="00F64395" w:rsidRDefault="00D75F1A" w:rsidP="000643D5">
      <w:pPr>
        <w:pStyle w:val="Paragraphedeliste"/>
        <w:shd w:val="clear" w:color="auto" w:fill="FFFFFF"/>
        <w:spacing w:after="120" w:line="240" w:lineRule="auto"/>
        <w:ind w:left="568" w:right="261"/>
        <w:jc w:val="both"/>
        <w:rPr>
          <w:rFonts w:asciiTheme="majorBidi" w:hAnsiTheme="majorBidi" w:cstheme="majorBidi"/>
          <w:sz w:val="24"/>
          <w:szCs w:val="24"/>
        </w:rPr>
      </w:pPr>
    </w:p>
    <w:p w:rsidR="006D70D7" w:rsidRPr="00B06D49" w:rsidRDefault="006D70D7" w:rsidP="006D70D7">
      <w:pPr>
        <w:spacing w:after="120" w:line="240" w:lineRule="auto"/>
        <w:ind w:left="284" w:right="261" w:firstLine="284"/>
        <w:jc w:val="both"/>
        <w:rPr>
          <w:rFonts w:asciiTheme="majorBidi" w:hAnsiTheme="majorBidi" w:cstheme="majorBidi"/>
          <w:sz w:val="24"/>
          <w:szCs w:val="24"/>
        </w:rPr>
      </w:pPr>
      <w:r w:rsidRPr="00B06D49">
        <w:rPr>
          <w:rFonts w:asciiTheme="majorBidi" w:hAnsiTheme="majorBidi" w:cstheme="majorBidi"/>
          <w:sz w:val="24"/>
          <w:szCs w:val="24"/>
        </w:rPr>
        <w:t>- Project managers underestimated the important role of communication throughout the project: either the information is not disseminated to all relevant stakeholders or it is delayed.</w:t>
      </w:r>
    </w:p>
    <w:p w:rsidR="006D70D7" w:rsidRPr="00B06D49" w:rsidRDefault="006D70D7" w:rsidP="006D70D7">
      <w:pPr>
        <w:spacing w:after="120" w:line="240" w:lineRule="auto"/>
        <w:ind w:left="284" w:right="261" w:firstLine="284"/>
        <w:jc w:val="both"/>
        <w:rPr>
          <w:rFonts w:asciiTheme="majorBidi" w:hAnsiTheme="majorBidi" w:cstheme="majorBidi"/>
          <w:sz w:val="24"/>
          <w:szCs w:val="24"/>
        </w:rPr>
      </w:pPr>
      <w:r w:rsidRPr="00B06D49">
        <w:rPr>
          <w:rFonts w:asciiTheme="majorBidi" w:hAnsiTheme="majorBidi" w:cstheme="majorBidi"/>
          <w:sz w:val="24"/>
          <w:szCs w:val="24"/>
        </w:rPr>
        <w:t>- In terms of training, a difficulty has been linked to poor planning, especially since the number of the target population is very high: people trained in a hurry at the last minute while others were trained long before the start of production and have unfortunately forgotten.</w:t>
      </w:r>
    </w:p>
    <w:p w:rsidR="006D70D7" w:rsidRPr="00B06D49" w:rsidRDefault="006D70D7" w:rsidP="006D70D7">
      <w:pPr>
        <w:spacing w:after="120" w:line="240" w:lineRule="auto"/>
        <w:ind w:left="284" w:right="261" w:firstLine="284"/>
        <w:jc w:val="both"/>
        <w:rPr>
          <w:rFonts w:asciiTheme="majorBidi" w:hAnsiTheme="majorBidi" w:cstheme="majorBidi"/>
          <w:sz w:val="24"/>
          <w:szCs w:val="24"/>
        </w:rPr>
      </w:pPr>
      <w:r w:rsidRPr="00B06D49">
        <w:rPr>
          <w:rFonts w:asciiTheme="majorBidi" w:hAnsiTheme="majorBidi" w:cstheme="majorBidi"/>
          <w:sz w:val="24"/>
          <w:szCs w:val="24"/>
        </w:rPr>
        <w:t>- The impact of the use of ERP on the various infrastructures in terms of performance was another pretext for the non-appropriation of the ERP</w:t>
      </w:r>
    </w:p>
    <w:p w:rsidR="00346270" w:rsidRPr="006D70D7" w:rsidRDefault="006D70D7" w:rsidP="006D70D7">
      <w:pPr>
        <w:spacing w:after="120" w:line="240" w:lineRule="auto"/>
        <w:ind w:left="284" w:right="261" w:firstLine="284"/>
        <w:jc w:val="both"/>
        <w:rPr>
          <w:rFonts w:asciiTheme="majorBidi" w:hAnsiTheme="majorBidi" w:cstheme="majorBidi"/>
          <w:sz w:val="24"/>
          <w:szCs w:val="24"/>
        </w:rPr>
      </w:pPr>
      <w:r w:rsidRPr="00B06D49">
        <w:rPr>
          <w:rFonts w:asciiTheme="majorBidi" w:hAnsiTheme="majorBidi" w:cstheme="majorBidi"/>
          <w:sz w:val="24"/>
          <w:szCs w:val="24"/>
        </w:rPr>
        <w:t xml:space="preserve">Other resistance issues of change were also related to the difference in cultures between the panoply of project teams, the workload, and so on. </w:t>
      </w:r>
      <w:r w:rsidRPr="006D70D7">
        <w:rPr>
          <w:rFonts w:asciiTheme="majorBidi" w:hAnsiTheme="majorBidi" w:cstheme="majorBidi"/>
          <w:sz w:val="24"/>
          <w:szCs w:val="24"/>
        </w:rPr>
        <w:t>All these difficulties coupled with other parameters were the source of significant delays compared to the calendars prepared previously</w:t>
      </w:r>
      <w:r>
        <w:rPr>
          <w:rFonts w:asciiTheme="majorBidi" w:hAnsiTheme="majorBidi" w:cstheme="majorBidi"/>
          <w:sz w:val="24"/>
          <w:szCs w:val="24"/>
        </w:rPr>
        <w:t>.</w:t>
      </w:r>
    </w:p>
    <w:p w:rsidR="00031865" w:rsidRPr="00F64395" w:rsidRDefault="00031865" w:rsidP="000643D5">
      <w:pPr>
        <w:pStyle w:val="Paragraphedeliste"/>
        <w:numPr>
          <w:ilvl w:val="0"/>
          <w:numId w:val="1"/>
        </w:numPr>
        <w:spacing w:before="480" w:after="240" w:line="240" w:lineRule="auto"/>
        <w:ind w:right="261"/>
        <w:jc w:val="both"/>
        <w:rPr>
          <w:rFonts w:ascii="Times New Roman" w:hAnsi="Times New Roman"/>
          <w:b/>
          <w:sz w:val="24"/>
          <w:szCs w:val="24"/>
        </w:rPr>
      </w:pPr>
      <w:r w:rsidRPr="00F64395">
        <w:rPr>
          <w:rFonts w:ascii="Times New Roman" w:hAnsi="Times New Roman"/>
          <w:b/>
          <w:sz w:val="24"/>
          <w:szCs w:val="24"/>
        </w:rPr>
        <w:lastRenderedPageBreak/>
        <w:t>Conclusion</w:t>
      </w:r>
    </w:p>
    <w:p w:rsidR="00926937" w:rsidRPr="00B06D49" w:rsidRDefault="00926937" w:rsidP="00926937">
      <w:pPr>
        <w:spacing w:after="120" w:line="240" w:lineRule="auto"/>
        <w:ind w:left="284" w:right="261" w:firstLine="284"/>
        <w:jc w:val="both"/>
        <w:rPr>
          <w:rFonts w:asciiTheme="majorBidi" w:hAnsiTheme="majorBidi" w:cstheme="majorBidi"/>
          <w:sz w:val="24"/>
          <w:szCs w:val="24"/>
        </w:rPr>
      </w:pPr>
      <w:r w:rsidRPr="00B06D49">
        <w:rPr>
          <w:rFonts w:asciiTheme="majorBidi" w:hAnsiTheme="majorBidi" w:cstheme="majorBidi"/>
          <w:sz w:val="24"/>
          <w:szCs w:val="24"/>
        </w:rPr>
        <w:t xml:space="preserve">Through this communication, we first tried to remove semantic ambiguities </w:t>
      </w:r>
      <w:r w:rsidR="006F6A1D" w:rsidRPr="00B06D49">
        <w:rPr>
          <w:rFonts w:asciiTheme="majorBidi" w:hAnsiTheme="majorBidi" w:cstheme="majorBidi"/>
          <w:sz w:val="24"/>
          <w:szCs w:val="24"/>
        </w:rPr>
        <w:t>among</w:t>
      </w:r>
      <w:r w:rsidRPr="00B06D49">
        <w:rPr>
          <w:rFonts w:asciiTheme="majorBidi" w:hAnsiTheme="majorBidi" w:cstheme="majorBidi"/>
          <w:sz w:val="24"/>
          <w:szCs w:val="24"/>
        </w:rPr>
        <w:t xml:space="preserve"> notions of change and change management. </w:t>
      </w:r>
      <w:r w:rsidR="00F2706F" w:rsidRPr="00B06D49">
        <w:rPr>
          <w:rFonts w:asciiTheme="majorBidi" w:hAnsiTheme="majorBidi" w:cstheme="majorBidi"/>
          <w:sz w:val="24"/>
          <w:szCs w:val="24"/>
        </w:rPr>
        <w:t>Then</w:t>
      </w:r>
      <w:r w:rsidRPr="00B06D49">
        <w:rPr>
          <w:rFonts w:asciiTheme="majorBidi" w:hAnsiTheme="majorBidi" w:cstheme="majorBidi"/>
          <w:sz w:val="24"/>
          <w:szCs w:val="24"/>
        </w:rPr>
        <w:t>, we approached the theoretical part by positioning the subject in relation to a literary review while showing its interest.</w:t>
      </w:r>
      <w:r w:rsidR="00F8279F" w:rsidRPr="00B06D49">
        <w:rPr>
          <w:rFonts w:asciiTheme="majorBidi" w:hAnsiTheme="majorBidi" w:cstheme="majorBidi"/>
          <w:sz w:val="24"/>
          <w:szCs w:val="24"/>
        </w:rPr>
        <w:t xml:space="preserve"> W</w:t>
      </w:r>
      <w:r w:rsidRPr="00B06D49">
        <w:rPr>
          <w:rFonts w:asciiTheme="majorBidi" w:hAnsiTheme="majorBidi" w:cstheme="majorBidi"/>
          <w:sz w:val="24"/>
          <w:szCs w:val="24"/>
        </w:rPr>
        <w:t>e</w:t>
      </w:r>
      <w:r w:rsidR="00F8279F" w:rsidRPr="00B06D49">
        <w:rPr>
          <w:rFonts w:asciiTheme="majorBidi" w:hAnsiTheme="majorBidi" w:cstheme="majorBidi"/>
          <w:sz w:val="24"/>
          <w:szCs w:val="24"/>
        </w:rPr>
        <w:t xml:space="preserve"> </w:t>
      </w:r>
      <w:proofErr w:type="gramStart"/>
      <w:r w:rsidR="00F8279F" w:rsidRPr="00B06D49">
        <w:rPr>
          <w:rFonts w:asciiTheme="majorBidi" w:hAnsiTheme="majorBidi" w:cstheme="majorBidi"/>
          <w:sz w:val="24"/>
          <w:szCs w:val="24"/>
        </w:rPr>
        <w:t xml:space="preserve">also </w:t>
      </w:r>
      <w:r w:rsidRPr="00B06D49">
        <w:rPr>
          <w:rFonts w:asciiTheme="majorBidi" w:hAnsiTheme="majorBidi" w:cstheme="majorBidi"/>
          <w:sz w:val="24"/>
          <w:szCs w:val="24"/>
        </w:rPr>
        <w:t xml:space="preserve"> identif</w:t>
      </w:r>
      <w:r w:rsidR="00796E2E" w:rsidRPr="00B06D49">
        <w:rPr>
          <w:rFonts w:asciiTheme="majorBidi" w:hAnsiTheme="majorBidi" w:cstheme="majorBidi"/>
          <w:sz w:val="24"/>
          <w:szCs w:val="24"/>
        </w:rPr>
        <w:t>ied</w:t>
      </w:r>
      <w:proofErr w:type="gramEnd"/>
      <w:r w:rsidRPr="00B06D49">
        <w:rPr>
          <w:rFonts w:asciiTheme="majorBidi" w:hAnsiTheme="majorBidi" w:cstheme="majorBidi"/>
          <w:sz w:val="24"/>
          <w:szCs w:val="24"/>
        </w:rPr>
        <w:t xml:space="preserve"> the difficulties related to the implementation of ERP project in major Moroccan </w:t>
      </w:r>
      <w:r w:rsidR="00C622CE" w:rsidRPr="00B06D49">
        <w:rPr>
          <w:rFonts w:asciiTheme="majorBidi" w:hAnsiTheme="majorBidi" w:cstheme="majorBidi"/>
          <w:sz w:val="24"/>
          <w:szCs w:val="24"/>
        </w:rPr>
        <w:t>companies</w:t>
      </w:r>
      <w:r w:rsidRPr="00B06D49">
        <w:rPr>
          <w:rFonts w:asciiTheme="majorBidi" w:hAnsiTheme="majorBidi" w:cstheme="majorBidi"/>
          <w:sz w:val="24"/>
          <w:szCs w:val="24"/>
        </w:rPr>
        <w:t xml:space="preserve">. Finally, we presented the results of the case study (practical part) conducted by confirming </w:t>
      </w:r>
      <w:r w:rsidR="00B44CE7" w:rsidRPr="00B06D49">
        <w:rPr>
          <w:rFonts w:asciiTheme="majorBidi" w:hAnsiTheme="majorBidi" w:cstheme="majorBidi"/>
          <w:sz w:val="24"/>
          <w:szCs w:val="24"/>
        </w:rPr>
        <w:t>various</w:t>
      </w:r>
      <w:r w:rsidRPr="00B06D49">
        <w:rPr>
          <w:rFonts w:asciiTheme="majorBidi" w:hAnsiTheme="majorBidi" w:cstheme="majorBidi"/>
          <w:sz w:val="24"/>
          <w:szCs w:val="24"/>
        </w:rPr>
        <w:t xml:space="preserve"> aspects of the literature in a Moroccan context</w:t>
      </w:r>
      <w:r w:rsidR="00D908D7" w:rsidRPr="00B06D49">
        <w:rPr>
          <w:rFonts w:asciiTheme="majorBidi" w:hAnsiTheme="majorBidi" w:cstheme="majorBidi"/>
          <w:sz w:val="24"/>
          <w:szCs w:val="24"/>
        </w:rPr>
        <w:t>,</w:t>
      </w:r>
      <w:r w:rsidRPr="00B06D49">
        <w:rPr>
          <w:rFonts w:asciiTheme="majorBidi" w:hAnsiTheme="majorBidi" w:cstheme="majorBidi"/>
          <w:sz w:val="24"/>
          <w:szCs w:val="24"/>
        </w:rPr>
        <w:t xml:space="preserve"> and more specifically in large companies</w:t>
      </w:r>
      <w:r w:rsidR="00BA106E" w:rsidRPr="00B06D49">
        <w:rPr>
          <w:rFonts w:asciiTheme="majorBidi" w:hAnsiTheme="majorBidi" w:cstheme="majorBidi"/>
          <w:sz w:val="24"/>
          <w:szCs w:val="24"/>
        </w:rPr>
        <w:t>,</w:t>
      </w:r>
      <w:r w:rsidRPr="00B06D49">
        <w:rPr>
          <w:rFonts w:asciiTheme="majorBidi" w:hAnsiTheme="majorBidi" w:cstheme="majorBidi"/>
          <w:sz w:val="24"/>
          <w:szCs w:val="24"/>
        </w:rPr>
        <w:t xml:space="preserve"> while concluding that greater attention should be given to change management component in such large-scale projects.</w:t>
      </w:r>
    </w:p>
    <w:p w:rsidR="00524DC6" w:rsidRPr="00B06D49" w:rsidRDefault="00926937" w:rsidP="00926937">
      <w:pPr>
        <w:spacing w:after="120" w:line="240" w:lineRule="auto"/>
        <w:ind w:left="284" w:right="261" w:firstLine="284"/>
        <w:jc w:val="both"/>
        <w:rPr>
          <w:rFonts w:asciiTheme="majorBidi" w:hAnsiTheme="majorBidi" w:cstheme="majorBidi"/>
          <w:sz w:val="24"/>
          <w:szCs w:val="24"/>
        </w:rPr>
      </w:pPr>
      <w:r w:rsidRPr="00B06D49">
        <w:rPr>
          <w:rFonts w:asciiTheme="majorBidi" w:hAnsiTheme="majorBidi" w:cstheme="majorBidi"/>
          <w:sz w:val="24"/>
          <w:szCs w:val="24"/>
        </w:rPr>
        <w:t xml:space="preserve">As prospects, this communication could be a basis for further research to reflect </w:t>
      </w:r>
      <w:r w:rsidR="005965CB" w:rsidRPr="00B06D49">
        <w:rPr>
          <w:rFonts w:asciiTheme="majorBidi" w:hAnsiTheme="majorBidi" w:cstheme="majorBidi"/>
          <w:sz w:val="24"/>
          <w:szCs w:val="24"/>
        </w:rPr>
        <w:t xml:space="preserve">the </w:t>
      </w:r>
      <w:r w:rsidR="00C75ADD" w:rsidRPr="00B06D49">
        <w:rPr>
          <w:rFonts w:asciiTheme="majorBidi" w:hAnsiTheme="majorBidi" w:cstheme="majorBidi"/>
          <w:sz w:val="24"/>
          <w:szCs w:val="24"/>
        </w:rPr>
        <w:t>Relationship be</w:t>
      </w:r>
      <w:r w:rsidRPr="00B06D49">
        <w:rPr>
          <w:rFonts w:asciiTheme="majorBidi" w:hAnsiTheme="majorBidi" w:cstheme="majorBidi"/>
          <w:sz w:val="24"/>
          <w:szCs w:val="24"/>
        </w:rPr>
        <w:t>tween project management and change management and why not a model for the Moroccan context.</w:t>
      </w:r>
    </w:p>
    <w:p w:rsidR="0050005E" w:rsidRPr="00F64395" w:rsidRDefault="00B86C78" w:rsidP="000643D5">
      <w:pPr>
        <w:pStyle w:val="NormalWeb"/>
        <w:spacing w:after="200" w:afterAutospacing="0"/>
        <w:ind w:left="284" w:right="261"/>
        <w:jc w:val="both"/>
        <w:rPr>
          <w:b/>
        </w:rPr>
      </w:pPr>
      <w:proofErr w:type="gramStart"/>
      <w:r w:rsidRPr="00B86C78">
        <w:rPr>
          <w:b/>
        </w:rPr>
        <w:t>Bibliography</w:t>
      </w:r>
      <w:r>
        <w:rPr>
          <w:b/>
        </w:rPr>
        <w:t xml:space="preserve"> </w:t>
      </w:r>
      <w:r w:rsidR="0050005E" w:rsidRPr="00F64395">
        <w:rPr>
          <w:b/>
        </w:rPr>
        <w:t>:</w:t>
      </w:r>
      <w:proofErr w:type="gramEnd"/>
    </w:p>
    <w:p w:rsidR="001275E3" w:rsidRPr="00F64395" w:rsidRDefault="001275E3" w:rsidP="000643D5">
      <w:pPr>
        <w:spacing w:after="120" w:line="240" w:lineRule="auto"/>
        <w:ind w:left="568" w:right="261" w:hanging="284"/>
        <w:jc w:val="both"/>
        <w:rPr>
          <w:rFonts w:asciiTheme="majorBidi" w:eastAsia="Times New Roman" w:hAnsiTheme="majorBidi" w:cstheme="majorBidi"/>
          <w:noProof/>
          <w:color w:val="000000"/>
          <w:sz w:val="24"/>
          <w:szCs w:val="24"/>
          <w:lang w:bidi="ar-SA"/>
        </w:rPr>
      </w:pPr>
      <w:r w:rsidRPr="00F64395">
        <w:rPr>
          <w:rFonts w:asciiTheme="majorBidi" w:eastAsia="Times New Roman" w:hAnsiTheme="majorBidi" w:cstheme="majorBidi"/>
          <w:noProof/>
          <w:color w:val="000000"/>
          <w:sz w:val="24"/>
          <w:szCs w:val="24"/>
          <w:lang w:bidi="ar-SA"/>
        </w:rPr>
        <w:t>A Guide to the Project Management Body of Knowledge (PMBOK® Guide)—Fifth</w:t>
      </w:r>
      <w:r w:rsidR="003A61F5">
        <w:rPr>
          <w:rFonts w:asciiTheme="majorBidi" w:eastAsia="Times New Roman" w:hAnsiTheme="majorBidi" w:cstheme="majorBidi"/>
          <w:noProof/>
          <w:color w:val="000000"/>
          <w:sz w:val="24"/>
          <w:szCs w:val="24"/>
          <w:lang w:bidi="ar-SA"/>
        </w:rPr>
        <w:t xml:space="preserve"> </w:t>
      </w:r>
      <w:r w:rsidRPr="00F64395">
        <w:rPr>
          <w:rFonts w:asciiTheme="majorBidi" w:eastAsia="Times New Roman" w:hAnsiTheme="majorBidi" w:cstheme="majorBidi"/>
          <w:noProof/>
          <w:color w:val="000000"/>
          <w:sz w:val="24"/>
          <w:szCs w:val="24"/>
          <w:lang w:bidi="ar-SA"/>
        </w:rPr>
        <w:t>Edition, 2013.</w:t>
      </w:r>
    </w:p>
    <w:p w:rsidR="00D138C5" w:rsidRPr="000D6F9D" w:rsidRDefault="00D138C5" w:rsidP="000643D5">
      <w:pPr>
        <w:spacing w:after="120" w:line="240" w:lineRule="auto"/>
        <w:ind w:left="568" w:right="261" w:hanging="284"/>
        <w:jc w:val="both"/>
        <w:rPr>
          <w:rFonts w:asciiTheme="majorBidi" w:eastAsia="Times New Roman" w:hAnsiTheme="majorBidi" w:cstheme="majorBidi"/>
          <w:noProof/>
          <w:color w:val="000000"/>
          <w:sz w:val="24"/>
          <w:szCs w:val="24"/>
          <w:lang w:bidi="ar-SA"/>
        </w:rPr>
      </w:pPr>
      <w:r w:rsidRPr="000D6F9D">
        <w:rPr>
          <w:rFonts w:asciiTheme="majorBidi" w:eastAsia="Times New Roman" w:hAnsiTheme="majorBidi" w:cstheme="majorBidi"/>
          <w:noProof/>
          <w:color w:val="000000"/>
          <w:sz w:val="24"/>
          <w:szCs w:val="24"/>
          <w:lang w:bidi="ar-SA"/>
        </w:rPr>
        <w:t>Aladwani, A. M. (2001). Change</w:t>
      </w:r>
      <w:r w:rsidR="00B22A8E" w:rsidRPr="000D6F9D">
        <w:rPr>
          <w:rFonts w:asciiTheme="majorBidi" w:eastAsia="Times New Roman" w:hAnsiTheme="majorBidi" w:cstheme="majorBidi"/>
          <w:noProof/>
          <w:color w:val="000000"/>
          <w:sz w:val="24"/>
          <w:szCs w:val="24"/>
          <w:lang w:bidi="ar-SA"/>
        </w:rPr>
        <w:t> </w:t>
      </w:r>
      <w:r w:rsidRPr="000D6F9D">
        <w:rPr>
          <w:rFonts w:asciiTheme="majorBidi" w:eastAsia="Times New Roman" w:hAnsiTheme="majorBidi" w:cstheme="majorBidi"/>
          <w:noProof/>
          <w:color w:val="000000"/>
          <w:sz w:val="24"/>
          <w:szCs w:val="24"/>
          <w:lang w:bidi="ar-SA"/>
        </w:rPr>
        <w:t>management strategies for successful ERP implementation.</w:t>
      </w:r>
      <w:r w:rsidRPr="000D6F9D">
        <w:rPr>
          <w:rFonts w:eastAsia="Times New Roman"/>
          <w:noProof/>
          <w:color w:val="000000"/>
          <w:lang w:bidi="ar-SA"/>
        </w:rPr>
        <w:t> </w:t>
      </w:r>
      <w:r w:rsidRPr="000D6F9D">
        <w:rPr>
          <w:rFonts w:asciiTheme="majorBidi" w:eastAsia="Times New Roman" w:hAnsiTheme="majorBidi" w:cstheme="majorBidi"/>
          <w:noProof/>
          <w:color w:val="000000"/>
          <w:sz w:val="24"/>
          <w:szCs w:val="24"/>
          <w:lang w:bidi="ar-SA"/>
        </w:rPr>
        <w:t>Business Process management journal,</w:t>
      </w:r>
      <w:r w:rsidRPr="000D6F9D">
        <w:rPr>
          <w:rFonts w:eastAsia="Times New Roman"/>
          <w:noProof/>
          <w:color w:val="000000"/>
          <w:lang w:bidi="ar-SA"/>
        </w:rPr>
        <w:t> </w:t>
      </w:r>
      <w:r w:rsidRPr="000D6F9D">
        <w:rPr>
          <w:rFonts w:asciiTheme="majorBidi" w:eastAsia="Times New Roman" w:hAnsiTheme="majorBidi" w:cstheme="majorBidi"/>
          <w:noProof/>
          <w:color w:val="000000"/>
          <w:sz w:val="24"/>
          <w:szCs w:val="24"/>
          <w:lang w:bidi="ar-SA"/>
        </w:rPr>
        <w:t>7(3), 266-275.</w:t>
      </w:r>
    </w:p>
    <w:p w:rsidR="004D4D23" w:rsidRPr="00F64395" w:rsidRDefault="004D4D23" w:rsidP="000643D5">
      <w:pPr>
        <w:pStyle w:val="references"/>
        <w:numPr>
          <w:ilvl w:val="0"/>
          <w:numId w:val="0"/>
        </w:numPr>
        <w:spacing w:after="120" w:line="240" w:lineRule="auto"/>
        <w:ind w:left="568" w:right="261" w:hanging="284"/>
        <w:rPr>
          <w:rFonts w:asciiTheme="majorBidi" w:hAnsiTheme="majorBidi" w:cstheme="majorBidi"/>
          <w:color w:val="000000"/>
          <w:sz w:val="24"/>
          <w:szCs w:val="24"/>
        </w:rPr>
      </w:pPr>
      <w:r w:rsidRPr="00F64395">
        <w:rPr>
          <w:rFonts w:asciiTheme="majorBidi" w:hAnsiTheme="majorBidi" w:cstheme="majorBidi"/>
          <w:color w:val="000000"/>
          <w:sz w:val="24"/>
          <w:szCs w:val="24"/>
        </w:rPr>
        <w:t xml:space="preserve">Aladwani, A. (1998), </w:t>
      </w:r>
      <w:r w:rsidR="00B22A8E" w:rsidRPr="00F64395">
        <w:rPr>
          <w:rFonts w:asciiTheme="majorBidi" w:hAnsiTheme="majorBidi" w:cstheme="majorBidi"/>
          <w:color w:val="222222"/>
          <w:sz w:val="24"/>
          <w:szCs w:val="24"/>
          <w:shd w:val="clear" w:color="auto" w:fill="FFFFFF"/>
        </w:rPr>
        <w:t>« </w:t>
      </w:r>
      <w:r w:rsidRPr="00F64395">
        <w:rPr>
          <w:rFonts w:asciiTheme="majorBidi" w:hAnsiTheme="majorBidi" w:cstheme="majorBidi"/>
          <w:color w:val="000000"/>
          <w:sz w:val="24"/>
          <w:szCs w:val="24"/>
        </w:rPr>
        <w:t>Coping with users resistance to new technology implementation: an interdisciplinary perspective</w:t>
      </w:r>
      <w:r w:rsidR="00B22A8E" w:rsidRPr="00F64395">
        <w:rPr>
          <w:rFonts w:asciiTheme="majorBidi" w:hAnsiTheme="majorBidi" w:cstheme="majorBidi"/>
          <w:color w:val="000000"/>
          <w:sz w:val="24"/>
          <w:szCs w:val="24"/>
        </w:rPr>
        <w:t xml:space="preserve"> </w:t>
      </w:r>
      <w:r w:rsidR="00B22A8E" w:rsidRPr="00F64395">
        <w:rPr>
          <w:rFonts w:asciiTheme="majorBidi" w:hAnsiTheme="majorBidi" w:cstheme="majorBidi"/>
          <w:color w:val="222222"/>
          <w:sz w:val="24"/>
          <w:szCs w:val="24"/>
          <w:shd w:val="clear" w:color="auto" w:fill="FFFFFF"/>
        </w:rPr>
        <w:t>» </w:t>
      </w:r>
      <w:r w:rsidRPr="00F64395">
        <w:rPr>
          <w:rFonts w:asciiTheme="majorBidi" w:hAnsiTheme="majorBidi" w:cstheme="majorBidi"/>
          <w:color w:val="000000"/>
          <w:sz w:val="24"/>
          <w:szCs w:val="24"/>
        </w:rPr>
        <w:t>, Proceedings of the 9th IRMA Conference, Boston, MA, 17-20, May, pp. 54-9.</w:t>
      </w:r>
    </w:p>
    <w:p w:rsidR="004D4D23" w:rsidRPr="00F64395" w:rsidRDefault="004D4D23" w:rsidP="000643D5">
      <w:pPr>
        <w:pStyle w:val="references"/>
        <w:numPr>
          <w:ilvl w:val="0"/>
          <w:numId w:val="0"/>
        </w:numPr>
        <w:spacing w:after="120" w:line="240" w:lineRule="auto"/>
        <w:ind w:left="568" w:right="261" w:hanging="284"/>
        <w:rPr>
          <w:rFonts w:asciiTheme="majorBidi" w:hAnsiTheme="majorBidi" w:cstheme="majorBidi"/>
          <w:color w:val="000000"/>
          <w:sz w:val="24"/>
          <w:szCs w:val="24"/>
        </w:rPr>
      </w:pPr>
      <w:r w:rsidRPr="00F64395">
        <w:rPr>
          <w:rFonts w:asciiTheme="majorBidi" w:hAnsiTheme="majorBidi" w:cstheme="majorBidi"/>
          <w:color w:val="000000"/>
          <w:sz w:val="24"/>
          <w:szCs w:val="24"/>
        </w:rPr>
        <w:t xml:space="preserve">Aladwani, A. (1999), </w:t>
      </w:r>
      <w:r w:rsidR="00B22A8E" w:rsidRPr="00F64395">
        <w:rPr>
          <w:rFonts w:asciiTheme="majorBidi" w:hAnsiTheme="majorBidi" w:cstheme="majorBidi"/>
          <w:color w:val="222222"/>
          <w:sz w:val="24"/>
          <w:szCs w:val="24"/>
          <w:shd w:val="clear" w:color="auto" w:fill="FFFFFF"/>
        </w:rPr>
        <w:t>«</w:t>
      </w:r>
      <w:r w:rsidR="00B22A8E" w:rsidRPr="00F64395">
        <w:rPr>
          <w:rFonts w:asciiTheme="majorBidi" w:hAnsiTheme="majorBidi" w:cstheme="majorBidi"/>
          <w:color w:val="000000"/>
          <w:sz w:val="24"/>
          <w:szCs w:val="24"/>
        </w:rPr>
        <w:t xml:space="preserve"> </w:t>
      </w:r>
      <w:r w:rsidRPr="00F64395">
        <w:rPr>
          <w:rFonts w:asciiTheme="majorBidi" w:hAnsiTheme="majorBidi" w:cstheme="majorBidi"/>
          <w:color w:val="000000"/>
          <w:sz w:val="24"/>
          <w:szCs w:val="24"/>
        </w:rPr>
        <w:t>Implications of some of the recent improvement philosophies for the management of the information systems organization</w:t>
      </w:r>
      <w:r w:rsidR="00B22A8E" w:rsidRPr="00F64395">
        <w:rPr>
          <w:rFonts w:asciiTheme="majorBidi" w:hAnsiTheme="majorBidi" w:cstheme="majorBidi"/>
          <w:color w:val="000000"/>
          <w:sz w:val="24"/>
          <w:szCs w:val="24"/>
        </w:rPr>
        <w:t xml:space="preserve"> </w:t>
      </w:r>
      <w:r w:rsidR="00B22A8E" w:rsidRPr="00F64395">
        <w:rPr>
          <w:rFonts w:asciiTheme="majorBidi" w:hAnsiTheme="majorBidi" w:cstheme="majorBidi"/>
          <w:color w:val="222222"/>
          <w:sz w:val="24"/>
          <w:szCs w:val="24"/>
          <w:shd w:val="clear" w:color="auto" w:fill="FFFFFF"/>
        </w:rPr>
        <w:t>»</w:t>
      </w:r>
      <w:r w:rsidRPr="00F64395">
        <w:rPr>
          <w:rFonts w:asciiTheme="majorBidi" w:hAnsiTheme="majorBidi" w:cstheme="majorBidi"/>
          <w:color w:val="000000"/>
          <w:sz w:val="24"/>
          <w:szCs w:val="24"/>
        </w:rPr>
        <w:t>, Industrial Management &amp; Data Systems, Vol. 99 No. 1, pp. 33-9.</w:t>
      </w:r>
    </w:p>
    <w:p w:rsidR="00865D2E" w:rsidRPr="00F64395" w:rsidRDefault="004D4D23" w:rsidP="000643D5">
      <w:pPr>
        <w:pStyle w:val="references"/>
        <w:numPr>
          <w:ilvl w:val="0"/>
          <w:numId w:val="0"/>
        </w:numPr>
        <w:spacing w:after="120" w:line="240" w:lineRule="auto"/>
        <w:ind w:left="568" w:right="261" w:hanging="284"/>
        <w:rPr>
          <w:rFonts w:asciiTheme="majorBidi" w:hAnsiTheme="majorBidi" w:cstheme="majorBidi"/>
          <w:color w:val="000000"/>
          <w:sz w:val="24"/>
          <w:szCs w:val="24"/>
        </w:rPr>
      </w:pPr>
      <w:r w:rsidRPr="00F64395">
        <w:rPr>
          <w:rFonts w:asciiTheme="majorBidi" w:hAnsiTheme="majorBidi" w:cstheme="majorBidi"/>
          <w:color w:val="000000"/>
          <w:sz w:val="24"/>
          <w:szCs w:val="24"/>
        </w:rPr>
        <w:t xml:space="preserve">Al-Mashari, M. and Zairi, M. (2000), </w:t>
      </w:r>
      <w:r w:rsidR="00B22A8E" w:rsidRPr="00F64395">
        <w:rPr>
          <w:rFonts w:asciiTheme="majorBidi" w:hAnsiTheme="majorBidi" w:cstheme="majorBidi"/>
          <w:color w:val="222222"/>
          <w:sz w:val="24"/>
          <w:szCs w:val="24"/>
          <w:shd w:val="clear" w:color="auto" w:fill="FFFFFF"/>
        </w:rPr>
        <w:t xml:space="preserve">« </w:t>
      </w:r>
      <w:r w:rsidRPr="00F64395">
        <w:rPr>
          <w:rFonts w:asciiTheme="majorBidi" w:hAnsiTheme="majorBidi" w:cstheme="majorBidi"/>
          <w:color w:val="000000"/>
          <w:sz w:val="24"/>
          <w:szCs w:val="24"/>
        </w:rPr>
        <w:t>Information and business process equality: the case of SAP R/3 implementation</w:t>
      </w:r>
      <w:r w:rsidR="00B22A8E" w:rsidRPr="00F64395">
        <w:rPr>
          <w:rFonts w:asciiTheme="majorBidi" w:hAnsiTheme="majorBidi" w:cstheme="majorBidi"/>
          <w:color w:val="000000"/>
          <w:sz w:val="24"/>
          <w:szCs w:val="24"/>
        </w:rPr>
        <w:t xml:space="preserve"> </w:t>
      </w:r>
      <w:r w:rsidR="00B22A8E" w:rsidRPr="00F64395">
        <w:rPr>
          <w:rFonts w:asciiTheme="majorBidi" w:hAnsiTheme="majorBidi" w:cstheme="majorBidi"/>
          <w:color w:val="222222"/>
          <w:sz w:val="24"/>
          <w:szCs w:val="24"/>
          <w:shd w:val="clear" w:color="auto" w:fill="FFFFFF"/>
        </w:rPr>
        <w:t>»</w:t>
      </w:r>
      <w:r w:rsidRPr="00F64395">
        <w:rPr>
          <w:rFonts w:asciiTheme="majorBidi" w:hAnsiTheme="majorBidi" w:cstheme="majorBidi"/>
          <w:color w:val="000000"/>
          <w:sz w:val="24"/>
          <w:szCs w:val="24"/>
        </w:rPr>
        <w:t>, Electronic Journal on Information Systems in Developing Countries, Vol. 2 (</w:t>
      </w:r>
      <w:hyperlink r:id="rId15" w:history="1">
        <w:r w:rsidRPr="00F64395">
          <w:rPr>
            <w:rStyle w:val="Lienhypertexte"/>
            <w:rFonts w:asciiTheme="majorBidi" w:hAnsiTheme="majorBidi" w:cstheme="majorBidi"/>
            <w:sz w:val="24"/>
            <w:szCs w:val="24"/>
          </w:rPr>
          <w:t>http://www.unimas.my/fit/roger/EJISDC/EJISDC.htm</w:t>
        </w:r>
      </w:hyperlink>
      <w:r w:rsidRPr="00F64395">
        <w:rPr>
          <w:rFonts w:asciiTheme="majorBidi" w:hAnsiTheme="majorBidi" w:cstheme="majorBidi"/>
          <w:color w:val="000000"/>
          <w:sz w:val="24"/>
          <w:szCs w:val="24"/>
        </w:rPr>
        <w:t>).</w:t>
      </w:r>
    </w:p>
    <w:p w:rsidR="004D4D23" w:rsidRPr="00F64395" w:rsidRDefault="004D4D23" w:rsidP="000643D5">
      <w:pPr>
        <w:pStyle w:val="references"/>
        <w:numPr>
          <w:ilvl w:val="0"/>
          <w:numId w:val="0"/>
        </w:numPr>
        <w:spacing w:after="120" w:line="240" w:lineRule="auto"/>
        <w:ind w:left="568" w:right="261" w:hanging="284"/>
        <w:rPr>
          <w:rFonts w:asciiTheme="majorBidi" w:hAnsiTheme="majorBidi" w:cstheme="majorBidi"/>
          <w:color w:val="222222"/>
          <w:sz w:val="24"/>
          <w:szCs w:val="24"/>
          <w:shd w:val="clear" w:color="auto" w:fill="FFFFFF"/>
        </w:rPr>
      </w:pPr>
      <w:r w:rsidRPr="00B06D49">
        <w:rPr>
          <w:rFonts w:asciiTheme="majorBidi" w:hAnsiTheme="majorBidi" w:cstheme="majorBidi"/>
          <w:color w:val="000000"/>
          <w:sz w:val="24"/>
          <w:szCs w:val="24"/>
          <w:lang w:val="fr-FR"/>
        </w:rPr>
        <w:t xml:space="preserve">Aloini, D., Dulmin, R., &amp; Mininno, V. (2007). </w:t>
      </w:r>
      <w:r w:rsidRPr="003A61F5">
        <w:rPr>
          <w:rFonts w:asciiTheme="majorBidi" w:hAnsiTheme="majorBidi" w:cstheme="majorBidi"/>
          <w:color w:val="000000"/>
          <w:sz w:val="24"/>
          <w:szCs w:val="24"/>
        </w:rPr>
        <w:t>Risk management in ERP project introduction: Review of the literature.</w:t>
      </w:r>
      <w:r w:rsidRPr="003A61F5">
        <w:rPr>
          <w:color w:val="000000"/>
        </w:rPr>
        <w:t> </w:t>
      </w:r>
      <w:r w:rsidRPr="003A61F5">
        <w:rPr>
          <w:rFonts w:asciiTheme="majorBidi" w:hAnsiTheme="majorBidi" w:cstheme="majorBidi"/>
          <w:color w:val="000000"/>
          <w:sz w:val="24"/>
          <w:szCs w:val="24"/>
        </w:rPr>
        <w:t>Information &amp; Management,</w:t>
      </w:r>
      <w:r w:rsidRPr="003A61F5">
        <w:rPr>
          <w:color w:val="000000"/>
        </w:rPr>
        <w:t> </w:t>
      </w:r>
      <w:r w:rsidRPr="003A61F5">
        <w:rPr>
          <w:rFonts w:asciiTheme="majorBidi" w:hAnsiTheme="majorBidi" w:cstheme="majorBidi"/>
          <w:color w:val="000000"/>
          <w:sz w:val="24"/>
          <w:szCs w:val="24"/>
        </w:rPr>
        <w:t>44(6), 547-567.</w:t>
      </w:r>
    </w:p>
    <w:p w:rsidR="004D4D23" w:rsidRPr="00F64395" w:rsidRDefault="004D4D23" w:rsidP="000643D5">
      <w:pPr>
        <w:autoSpaceDE w:val="0"/>
        <w:autoSpaceDN w:val="0"/>
        <w:adjustRightInd w:val="0"/>
        <w:spacing w:after="120" w:line="240" w:lineRule="auto"/>
        <w:ind w:left="568" w:right="261" w:hanging="284"/>
        <w:jc w:val="both"/>
        <w:rPr>
          <w:rFonts w:asciiTheme="majorBidi" w:hAnsiTheme="majorBidi" w:cstheme="majorBidi"/>
          <w:sz w:val="24"/>
          <w:szCs w:val="24"/>
        </w:rPr>
      </w:pPr>
      <w:proofErr w:type="spellStart"/>
      <w:r w:rsidRPr="00F64395">
        <w:rPr>
          <w:rFonts w:asciiTheme="majorBidi" w:hAnsiTheme="majorBidi" w:cstheme="majorBidi"/>
          <w:sz w:val="24"/>
          <w:szCs w:val="24"/>
        </w:rPr>
        <w:t>Benbasat</w:t>
      </w:r>
      <w:proofErr w:type="spellEnd"/>
      <w:r w:rsidRPr="00F64395">
        <w:rPr>
          <w:rFonts w:asciiTheme="majorBidi" w:hAnsiTheme="majorBidi" w:cstheme="majorBidi"/>
          <w:sz w:val="24"/>
          <w:szCs w:val="24"/>
        </w:rPr>
        <w:t xml:space="preserve">, I. </w:t>
      </w:r>
      <w:r w:rsidR="00B22A8E" w:rsidRPr="00F64395">
        <w:rPr>
          <w:rFonts w:asciiTheme="majorBidi" w:hAnsiTheme="majorBidi" w:cstheme="majorBidi"/>
          <w:sz w:val="24"/>
          <w:szCs w:val="24"/>
        </w:rPr>
        <w:t>« </w:t>
      </w:r>
      <w:r w:rsidRPr="00F64395">
        <w:rPr>
          <w:rFonts w:asciiTheme="majorBidi" w:hAnsiTheme="majorBidi" w:cstheme="majorBidi"/>
          <w:sz w:val="24"/>
          <w:szCs w:val="24"/>
        </w:rPr>
        <w:t>An Analysis of</w:t>
      </w:r>
      <w:r w:rsidR="00B22A8E" w:rsidRPr="00F64395">
        <w:rPr>
          <w:rFonts w:asciiTheme="majorBidi" w:hAnsiTheme="majorBidi" w:cstheme="majorBidi"/>
          <w:sz w:val="24"/>
          <w:szCs w:val="24"/>
        </w:rPr>
        <w:t xml:space="preserve"> Research Methodologies »</w:t>
      </w:r>
      <w:r w:rsidRPr="00F64395">
        <w:rPr>
          <w:rFonts w:asciiTheme="majorBidi" w:hAnsiTheme="majorBidi" w:cstheme="majorBidi"/>
          <w:sz w:val="24"/>
          <w:szCs w:val="24"/>
        </w:rPr>
        <w:t xml:space="preserve"> in The Information Systems Research Challenge, F. Warren </w:t>
      </w:r>
      <w:proofErr w:type="spellStart"/>
      <w:r w:rsidRPr="00F64395">
        <w:rPr>
          <w:rFonts w:asciiTheme="majorBidi" w:hAnsiTheme="majorBidi" w:cstheme="majorBidi"/>
          <w:sz w:val="24"/>
          <w:szCs w:val="24"/>
        </w:rPr>
        <w:t>McFarlan</w:t>
      </w:r>
      <w:proofErr w:type="spellEnd"/>
      <w:r w:rsidRPr="00F64395">
        <w:rPr>
          <w:rFonts w:asciiTheme="majorBidi" w:hAnsiTheme="majorBidi" w:cstheme="majorBidi"/>
          <w:sz w:val="24"/>
          <w:szCs w:val="24"/>
        </w:rPr>
        <w:t xml:space="preserve"> (ed.), Harvard Business School Press, Boston, Massachusetts1, 1984, pp.47-85.</w:t>
      </w:r>
    </w:p>
    <w:p w:rsidR="004D4D23" w:rsidRPr="00F64395" w:rsidRDefault="004D4D23" w:rsidP="000643D5">
      <w:pPr>
        <w:spacing w:after="120" w:line="240" w:lineRule="auto"/>
        <w:ind w:left="568" w:right="261" w:hanging="284"/>
        <w:jc w:val="both"/>
        <w:rPr>
          <w:rFonts w:asciiTheme="majorBidi" w:hAnsiTheme="majorBidi" w:cstheme="majorBidi"/>
          <w:color w:val="000000"/>
          <w:sz w:val="24"/>
          <w:szCs w:val="24"/>
        </w:rPr>
      </w:pPr>
      <w:proofErr w:type="spellStart"/>
      <w:r w:rsidRPr="00F64395">
        <w:rPr>
          <w:rFonts w:asciiTheme="majorBidi" w:hAnsiTheme="majorBidi" w:cstheme="majorBidi"/>
          <w:color w:val="000000"/>
          <w:sz w:val="24"/>
          <w:szCs w:val="24"/>
        </w:rPr>
        <w:t>Benbasat</w:t>
      </w:r>
      <w:proofErr w:type="spellEnd"/>
      <w:r w:rsidRPr="00F64395">
        <w:rPr>
          <w:rFonts w:asciiTheme="majorBidi" w:hAnsiTheme="majorBidi" w:cstheme="majorBidi"/>
          <w:color w:val="000000"/>
          <w:sz w:val="24"/>
          <w:szCs w:val="24"/>
        </w:rPr>
        <w:t>, I., Goldstein, D. K., &amp; Mead, M. (1987). The case research strategy in studies of information systems. MIS quarterly, 369-386.</w:t>
      </w:r>
    </w:p>
    <w:p w:rsidR="004D4D23" w:rsidRPr="00F64395" w:rsidRDefault="004D4D23" w:rsidP="000643D5">
      <w:pPr>
        <w:autoSpaceDE w:val="0"/>
        <w:autoSpaceDN w:val="0"/>
        <w:adjustRightInd w:val="0"/>
        <w:spacing w:after="120" w:line="240" w:lineRule="auto"/>
        <w:ind w:left="568" w:right="261" w:hanging="284"/>
        <w:jc w:val="both"/>
        <w:rPr>
          <w:rFonts w:asciiTheme="majorBidi" w:hAnsiTheme="majorBidi" w:cstheme="majorBidi"/>
          <w:sz w:val="24"/>
          <w:szCs w:val="24"/>
        </w:rPr>
      </w:pPr>
      <w:proofErr w:type="spellStart"/>
      <w:r w:rsidRPr="00F64395">
        <w:rPr>
          <w:rFonts w:asciiTheme="majorBidi" w:hAnsiTheme="majorBidi" w:cstheme="majorBidi"/>
          <w:sz w:val="24"/>
          <w:szCs w:val="24"/>
        </w:rPr>
        <w:t>Bonoma</w:t>
      </w:r>
      <w:proofErr w:type="spellEnd"/>
      <w:r w:rsidRPr="00F64395">
        <w:rPr>
          <w:rFonts w:asciiTheme="majorBidi" w:hAnsiTheme="majorBidi" w:cstheme="majorBidi"/>
          <w:sz w:val="24"/>
          <w:szCs w:val="24"/>
        </w:rPr>
        <w:t>, T.V.</w:t>
      </w:r>
      <w:r w:rsidR="00B22A8E" w:rsidRPr="00F64395">
        <w:rPr>
          <w:rFonts w:asciiTheme="majorBidi" w:hAnsiTheme="majorBidi" w:cstheme="majorBidi"/>
          <w:sz w:val="24"/>
          <w:szCs w:val="24"/>
        </w:rPr>
        <w:t> « </w:t>
      </w:r>
      <w:r w:rsidRPr="00F64395">
        <w:rPr>
          <w:rFonts w:asciiTheme="majorBidi" w:hAnsiTheme="majorBidi" w:cstheme="majorBidi"/>
          <w:sz w:val="24"/>
          <w:szCs w:val="24"/>
        </w:rPr>
        <w:t xml:space="preserve">Case Research in </w:t>
      </w:r>
      <w:proofErr w:type="spellStart"/>
      <w:r w:rsidRPr="00F64395">
        <w:rPr>
          <w:rFonts w:asciiTheme="majorBidi" w:hAnsiTheme="majorBidi" w:cstheme="majorBidi"/>
          <w:sz w:val="24"/>
          <w:szCs w:val="24"/>
        </w:rPr>
        <w:t>Marketing</w:t>
      </w:r>
      <w:proofErr w:type="gramStart"/>
      <w:r w:rsidRPr="00F64395">
        <w:rPr>
          <w:rFonts w:asciiTheme="majorBidi" w:hAnsiTheme="majorBidi" w:cstheme="majorBidi"/>
          <w:sz w:val="24"/>
          <w:szCs w:val="24"/>
        </w:rPr>
        <w:t>:Opportu</w:t>
      </w:r>
      <w:r w:rsidR="00B22A8E" w:rsidRPr="00F64395">
        <w:rPr>
          <w:rFonts w:asciiTheme="majorBidi" w:hAnsiTheme="majorBidi" w:cstheme="majorBidi"/>
          <w:sz w:val="24"/>
          <w:szCs w:val="24"/>
        </w:rPr>
        <w:t>nities</w:t>
      </w:r>
      <w:proofErr w:type="spellEnd"/>
      <w:proofErr w:type="gramEnd"/>
      <w:r w:rsidR="00B22A8E" w:rsidRPr="00F64395">
        <w:rPr>
          <w:rFonts w:asciiTheme="majorBidi" w:hAnsiTheme="majorBidi" w:cstheme="majorBidi"/>
          <w:sz w:val="24"/>
          <w:szCs w:val="24"/>
        </w:rPr>
        <w:t>, Problems, and a Process »</w:t>
      </w:r>
      <w:r w:rsidRPr="00F64395">
        <w:rPr>
          <w:rFonts w:asciiTheme="majorBidi" w:hAnsiTheme="majorBidi" w:cstheme="majorBidi"/>
          <w:sz w:val="24"/>
          <w:szCs w:val="24"/>
        </w:rPr>
        <w:t xml:space="preserve"> Journal of Marketing Research, Volume 22, Number 2, May 1985, pp. 199-208.</w:t>
      </w:r>
    </w:p>
    <w:p w:rsidR="00D138C5" w:rsidRPr="006C171B" w:rsidRDefault="00D138C5" w:rsidP="000643D5">
      <w:pPr>
        <w:spacing w:after="120" w:line="240" w:lineRule="auto"/>
        <w:ind w:left="568" w:right="261" w:hanging="284"/>
        <w:jc w:val="both"/>
        <w:rPr>
          <w:rFonts w:asciiTheme="majorBidi" w:hAnsiTheme="majorBidi" w:cstheme="majorBidi"/>
          <w:sz w:val="24"/>
          <w:szCs w:val="24"/>
          <w:lang w:val="fr-FR"/>
        </w:rPr>
      </w:pPr>
      <w:r w:rsidRPr="006C171B">
        <w:rPr>
          <w:rFonts w:asciiTheme="majorBidi" w:hAnsiTheme="majorBidi" w:cstheme="majorBidi"/>
          <w:sz w:val="24"/>
          <w:szCs w:val="24"/>
          <w:lang w:val="fr-FR"/>
        </w:rPr>
        <w:t xml:space="preserve">Bouchra </w:t>
      </w:r>
      <w:proofErr w:type="spellStart"/>
      <w:r w:rsidRPr="006C171B">
        <w:rPr>
          <w:rFonts w:asciiTheme="majorBidi" w:hAnsiTheme="majorBidi" w:cstheme="majorBidi"/>
          <w:sz w:val="24"/>
          <w:szCs w:val="24"/>
          <w:lang w:val="fr-FR"/>
        </w:rPr>
        <w:t>lotfi</w:t>
      </w:r>
      <w:proofErr w:type="spellEnd"/>
      <w:r w:rsidRPr="006C171B">
        <w:rPr>
          <w:rFonts w:asciiTheme="majorBidi" w:hAnsiTheme="majorBidi" w:cstheme="majorBidi"/>
          <w:sz w:val="24"/>
          <w:szCs w:val="24"/>
          <w:lang w:val="fr-FR"/>
        </w:rPr>
        <w:t xml:space="preserve"> et Chafik </w:t>
      </w:r>
      <w:proofErr w:type="spellStart"/>
      <w:r w:rsidRPr="006C171B">
        <w:rPr>
          <w:rFonts w:asciiTheme="majorBidi" w:hAnsiTheme="majorBidi" w:cstheme="majorBidi"/>
          <w:sz w:val="24"/>
          <w:szCs w:val="24"/>
          <w:lang w:val="fr-FR"/>
        </w:rPr>
        <w:t>Okar</w:t>
      </w:r>
      <w:proofErr w:type="spellEnd"/>
      <w:r w:rsidRPr="006C171B">
        <w:rPr>
          <w:rFonts w:asciiTheme="majorBidi" w:hAnsiTheme="majorBidi" w:cstheme="majorBidi"/>
          <w:sz w:val="24"/>
          <w:szCs w:val="24"/>
          <w:lang w:val="fr-FR"/>
        </w:rPr>
        <w:t>, « Conduite de changement et mesure de performance : vision convergente », 10</w:t>
      </w:r>
      <w:r w:rsidRPr="006C171B">
        <w:rPr>
          <w:rFonts w:asciiTheme="majorBidi" w:hAnsiTheme="majorBidi" w:cstheme="majorBidi"/>
          <w:sz w:val="24"/>
          <w:szCs w:val="24"/>
          <w:vertAlign w:val="superscript"/>
          <w:lang w:val="fr-FR"/>
        </w:rPr>
        <w:t>ème</w:t>
      </w:r>
      <w:r w:rsidRPr="006C171B">
        <w:rPr>
          <w:rFonts w:asciiTheme="majorBidi" w:hAnsiTheme="majorBidi" w:cstheme="majorBidi"/>
          <w:sz w:val="24"/>
          <w:szCs w:val="24"/>
          <w:lang w:val="fr-FR"/>
        </w:rPr>
        <w:t xml:space="preserve"> Congrès International de Génie Industriel CIGI2013, Juin 2013.</w:t>
      </w:r>
    </w:p>
    <w:p w:rsidR="00D138C5" w:rsidRPr="00335C05" w:rsidRDefault="00D138C5" w:rsidP="000643D5">
      <w:pPr>
        <w:spacing w:after="120" w:line="240" w:lineRule="auto"/>
        <w:ind w:left="568" w:right="261" w:hanging="284"/>
        <w:jc w:val="both"/>
        <w:rPr>
          <w:rFonts w:asciiTheme="majorBidi" w:hAnsiTheme="majorBidi" w:cstheme="majorBidi"/>
          <w:sz w:val="24"/>
          <w:szCs w:val="24"/>
          <w:lang w:val="fr-FR"/>
        </w:rPr>
      </w:pPr>
      <w:r w:rsidRPr="00335C05">
        <w:rPr>
          <w:rFonts w:asciiTheme="majorBidi" w:hAnsiTheme="majorBidi" w:cstheme="majorBidi"/>
          <w:sz w:val="24"/>
          <w:szCs w:val="24"/>
          <w:lang w:val="fr-FR"/>
        </w:rPr>
        <w:lastRenderedPageBreak/>
        <w:t xml:space="preserve">Carton G-D., (2006), </w:t>
      </w:r>
      <w:r w:rsidRPr="00BD58A1">
        <w:rPr>
          <w:rFonts w:asciiTheme="majorBidi" w:hAnsiTheme="majorBidi" w:cstheme="majorBidi"/>
          <w:sz w:val="24"/>
          <w:szCs w:val="24"/>
          <w:lang w:val="fr-FR"/>
        </w:rPr>
        <w:t>Éloge du changement. Méthodes et outils pour réussir un changement individuel et professionnel</w:t>
      </w:r>
      <w:r w:rsidRPr="00335C05">
        <w:rPr>
          <w:rFonts w:asciiTheme="majorBidi" w:hAnsiTheme="majorBidi" w:cstheme="majorBidi"/>
          <w:sz w:val="24"/>
          <w:szCs w:val="24"/>
          <w:lang w:val="fr-FR"/>
        </w:rPr>
        <w:t>, 2ème édition de Village Mondiale.</w:t>
      </w:r>
    </w:p>
    <w:p w:rsidR="004D4D23" w:rsidRPr="00F64395" w:rsidRDefault="004D4D23" w:rsidP="000643D5">
      <w:pPr>
        <w:pStyle w:val="references"/>
        <w:numPr>
          <w:ilvl w:val="0"/>
          <w:numId w:val="0"/>
        </w:numPr>
        <w:spacing w:after="120" w:line="240" w:lineRule="auto"/>
        <w:ind w:left="568" w:right="261" w:hanging="284"/>
        <w:rPr>
          <w:rFonts w:asciiTheme="majorBidi" w:hAnsiTheme="majorBidi" w:cstheme="majorBidi"/>
          <w:color w:val="000000"/>
          <w:sz w:val="24"/>
          <w:szCs w:val="24"/>
        </w:rPr>
      </w:pPr>
      <w:r w:rsidRPr="00F64395">
        <w:rPr>
          <w:rFonts w:asciiTheme="majorBidi" w:hAnsiTheme="majorBidi" w:cstheme="majorBidi"/>
          <w:color w:val="000000"/>
          <w:sz w:val="24"/>
          <w:szCs w:val="24"/>
        </w:rPr>
        <w:t>Choi, M., 2011. Employees' attitudes toward organizational change: a literature review. Hum. Resour. Manag. 50 (4), 479–500.</w:t>
      </w:r>
    </w:p>
    <w:p w:rsidR="004D4D23" w:rsidRPr="00F64395" w:rsidRDefault="004D4D23" w:rsidP="000643D5">
      <w:pPr>
        <w:pStyle w:val="references"/>
        <w:numPr>
          <w:ilvl w:val="0"/>
          <w:numId w:val="0"/>
        </w:numPr>
        <w:spacing w:after="120" w:line="240" w:lineRule="auto"/>
        <w:ind w:left="568" w:right="261" w:hanging="284"/>
        <w:rPr>
          <w:rFonts w:asciiTheme="majorBidi" w:hAnsiTheme="majorBidi" w:cstheme="majorBidi"/>
          <w:color w:val="000000"/>
          <w:sz w:val="24"/>
          <w:szCs w:val="24"/>
        </w:rPr>
      </w:pPr>
      <w:r w:rsidRPr="00F64395">
        <w:rPr>
          <w:rFonts w:asciiTheme="majorBidi" w:hAnsiTheme="majorBidi" w:cstheme="majorBidi"/>
          <w:color w:val="000000"/>
          <w:sz w:val="24"/>
          <w:szCs w:val="24"/>
        </w:rPr>
        <w:t>Coghlan, D., &amp; Brannick, T. (2014). Doing action research in your own organization. Sage.</w:t>
      </w:r>
    </w:p>
    <w:p w:rsidR="004D4D23" w:rsidRPr="00335C05" w:rsidRDefault="004D4D23" w:rsidP="000643D5">
      <w:pPr>
        <w:pStyle w:val="references"/>
        <w:numPr>
          <w:ilvl w:val="0"/>
          <w:numId w:val="0"/>
        </w:numPr>
        <w:spacing w:after="120" w:line="240" w:lineRule="auto"/>
        <w:ind w:left="568" w:right="261" w:hanging="284"/>
        <w:rPr>
          <w:rFonts w:asciiTheme="majorBidi" w:hAnsiTheme="majorBidi" w:cstheme="majorBidi"/>
          <w:sz w:val="24"/>
          <w:szCs w:val="24"/>
        </w:rPr>
      </w:pPr>
      <w:r w:rsidRPr="00F64395">
        <w:rPr>
          <w:rFonts w:asciiTheme="majorBidi" w:hAnsiTheme="majorBidi" w:cstheme="majorBidi"/>
          <w:color w:val="000000"/>
          <w:sz w:val="24"/>
          <w:szCs w:val="24"/>
        </w:rPr>
        <w:t>Crawford, L., Hassner-Nahmias, A.H., 2010. Competencies for managing change. Int. J. Proj. Manag. 28 (4), 405–412.</w:t>
      </w:r>
    </w:p>
    <w:p w:rsidR="00D138C5" w:rsidRPr="00B24591" w:rsidRDefault="00D138C5" w:rsidP="000643D5">
      <w:pPr>
        <w:spacing w:after="120" w:line="240" w:lineRule="auto"/>
        <w:ind w:left="568" w:right="261" w:hanging="284"/>
        <w:jc w:val="both"/>
        <w:rPr>
          <w:rFonts w:asciiTheme="majorBidi" w:eastAsia="Times New Roman" w:hAnsiTheme="majorBidi" w:cstheme="majorBidi"/>
          <w:noProof/>
          <w:color w:val="000000"/>
          <w:sz w:val="24"/>
          <w:szCs w:val="24"/>
          <w:lang w:bidi="ar-SA"/>
        </w:rPr>
      </w:pPr>
      <w:r w:rsidRPr="00B24591">
        <w:rPr>
          <w:rFonts w:asciiTheme="majorBidi" w:eastAsia="Times New Roman" w:hAnsiTheme="majorBidi" w:cstheme="majorBidi"/>
          <w:noProof/>
          <w:color w:val="000000"/>
          <w:sz w:val="24"/>
          <w:szCs w:val="24"/>
          <w:lang w:bidi="ar-SA"/>
        </w:rPr>
        <w:t>Hornstein, H. A. (2015). The integration of project management and organizational change management is now a necessity.</w:t>
      </w:r>
      <w:r w:rsidRPr="00B24591">
        <w:rPr>
          <w:rFonts w:eastAsia="Times New Roman"/>
          <w:noProof/>
          <w:color w:val="000000"/>
          <w:lang w:bidi="ar-SA"/>
        </w:rPr>
        <w:t> </w:t>
      </w:r>
      <w:r w:rsidRPr="00B24591">
        <w:rPr>
          <w:rFonts w:asciiTheme="majorBidi" w:eastAsia="Times New Roman" w:hAnsiTheme="majorBidi" w:cstheme="majorBidi"/>
          <w:noProof/>
          <w:color w:val="000000"/>
          <w:sz w:val="24"/>
          <w:szCs w:val="24"/>
          <w:lang w:bidi="ar-SA"/>
        </w:rPr>
        <w:t>International Journal of Project Management,</w:t>
      </w:r>
      <w:r w:rsidRPr="00B24591">
        <w:rPr>
          <w:rFonts w:eastAsia="Times New Roman"/>
          <w:noProof/>
          <w:color w:val="000000"/>
          <w:lang w:bidi="ar-SA"/>
        </w:rPr>
        <w:t> </w:t>
      </w:r>
      <w:r w:rsidRPr="00B24591">
        <w:rPr>
          <w:rFonts w:asciiTheme="majorBidi" w:eastAsia="Times New Roman" w:hAnsiTheme="majorBidi" w:cstheme="majorBidi"/>
          <w:noProof/>
          <w:color w:val="000000"/>
          <w:sz w:val="24"/>
          <w:szCs w:val="24"/>
          <w:lang w:bidi="ar-SA"/>
        </w:rPr>
        <w:t>33</w:t>
      </w:r>
      <w:r w:rsidR="005A3A80" w:rsidRPr="00B24591">
        <w:rPr>
          <w:rFonts w:asciiTheme="majorBidi" w:eastAsia="Times New Roman" w:hAnsiTheme="majorBidi" w:cstheme="majorBidi"/>
          <w:noProof/>
          <w:color w:val="000000"/>
          <w:sz w:val="24"/>
          <w:szCs w:val="24"/>
          <w:lang w:bidi="ar-SA"/>
        </w:rPr>
        <w:t>(2), 291-298.</w:t>
      </w:r>
    </w:p>
    <w:p w:rsidR="00D138C5" w:rsidRPr="00F64395" w:rsidRDefault="00D138C5" w:rsidP="000643D5">
      <w:pPr>
        <w:spacing w:after="120" w:line="240" w:lineRule="auto"/>
        <w:ind w:left="568" w:right="261" w:hanging="284"/>
        <w:jc w:val="both"/>
        <w:rPr>
          <w:rFonts w:asciiTheme="majorBidi" w:hAnsiTheme="majorBidi" w:cstheme="majorBidi"/>
          <w:sz w:val="24"/>
          <w:szCs w:val="24"/>
        </w:rPr>
      </w:pPr>
      <w:r w:rsidRPr="00F64395">
        <w:rPr>
          <w:rFonts w:asciiTheme="majorBidi" w:hAnsiTheme="majorBidi" w:cstheme="majorBidi"/>
          <w:sz w:val="24"/>
          <w:szCs w:val="24"/>
        </w:rPr>
        <w:t>Iles V. and K. Sutherland, (2001), « Managing change in NHS Organizati</w:t>
      </w:r>
      <w:r w:rsidR="004D04A1">
        <w:rPr>
          <w:rFonts w:asciiTheme="majorBidi" w:hAnsiTheme="majorBidi" w:cstheme="majorBidi"/>
          <w:sz w:val="24"/>
          <w:szCs w:val="24"/>
        </w:rPr>
        <w:t>o</w:t>
      </w:r>
      <w:r w:rsidRPr="00F64395">
        <w:rPr>
          <w:rFonts w:asciiTheme="majorBidi" w:hAnsiTheme="majorBidi" w:cstheme="majorBidi"/>
          <w:sz w:val="24"/>
          <w:szCs w:val="24"/>
        </w:rPr>
        <w:t xml:space="preserve">nal Change, A Review </w:t>
      </w:r>
      <w:proofErr w:type="gramStart"/>
      <w:r w:rsidRPr="00F64395">
        <w:rPr>
          <w:rFonts w:asciiTheme="majorBidi" w:hAnsiTheme="majorBidi" w:cstheme="majorBidi"/>
          <w:sz w:val="24"/>
          <w:szCs w:val="24"/>
        </w:rPr>
        <w:t>For</w:t>
      </w:r>
      <w:proofErr w:type="gramEnd"/>
      <w:r w:rsidRPr="00F64395">
        <w:rPr>
          <w:rFonts w:asciiTheme="majorBidi" w:hAnsiTheme="majorBidi" w:cstheme="majorBidi"/>
          <w:sz w:val="24"/>
          <w:szCs w:val="24"/>
        </w:rPr>
        <w:t xml:space="preserve"> Health Care Managers », </w:t>
      </w:r>
      <w:r w:rsidRPr="00F64395">
        <w:rPr>
          <w:rFonts w:asciiTheme="majorBidi" w:hAnsiTheme="majorBidi" w:cstheme="majorBidi"/>
          <w:i/>
          <w:iCs/>
          <w:sz w:val="24"/>
          <w:szCs w:val="24"/>
        </w:rPr>
        <w:t xml:space="preserve">Professionals and Researchers, NCCSDO, </w:t>
      </w:r>
      <w:r w:rsidRPr="00F64395">
        <w:rPr>
          <w:rFonts w:asciiTheme="majorBidi" w:hAnsiTheme="majorBidi" w:cstheme="majorBidi"/>
          <w:sz w:val="24"/>
          <w:szCs w:val="24"/>
        </w:rPr>
        <w:t>May 2001.</w:t>
      </w:r>
    </w:p>
    <w:p w:rsidR="009A7512" w:rsidRPr="00F64395" w:rsidRDefault="009A7512" w:rsidP="000643D5">
      <w:pPr>
        <w:pStyle w:val="references"/>
        <w:numPr>
          <w:ilvl w:val="0"/>
          <w:numId w:val="0"/>
        </w:numPr>
        <w:spacing w:after="120" w:line="240" w:lineRule="auto"/>
        <w:ind w:left="568" w:right="261" w:hanging="284"/>
        <w:rPr>
          <w:rFonts w:asciiTheme="majorBidi" w:hAnsiTheme="majorBidi" w:cstheme="majorBidi"/>
          <w:color w:val="000000"/>
          <w:sz w:val="24"/>
          <w:szCs w:val="24"/>
        </w:rPr>
      </w:pPr>
      <w:r w:rsidRPr="00F64395">
        <w:rPr>
          <w:rFonts w:asciiTheme="majorBidi" w:hAnsiTheme="majorBidi" w:cstheme="majorBidi"/>
          <w:color w:val="000000"/>
          <w:sz w:val="24"/>
          <w:szCs w:val="24"/>
        </w:rPr>
        <w:t>ITIL Lifecycle Publication Suiite. Ofice of Government Commerce (OGC). 2008</w:t>
      </w:r>
    </w:p>
    <w:p w:rsidR="004D4D23" w:rsidRPr="00F64395" w:rsidRDefault="004D4D23" w:rsidP="000643D5">
      <w:pPr>
        <w:autoSpaceDE w:val="0"/>
        <w:autoSpaceDN w:val="0"/>
        <w:adjustRightInd w:val="0"/>
        <w:spacing w:after="120" w:line="240" w:lineRule="auto"/>
        <w:ind w:left="568" w:right="261" w:hanging="284"/>
        <w:jc w:val="both"/>
        <w:rPr>
          <w:rFonts w:asciiTheme="majorBidi" w:hAnsiTheme="majorBidi" w:cstheme="majorBidi"/>
          <w:sz w:val="24"/>
          <w:szCs w:val="24"/>
        </w:rPr>
      </w:pPr>
      <w:r w:rsidRPr="00F64395">
        <w:rPr>
          <w:rFonts w:asciiTheme="majorBidi" w:hAnsiTheme="majorBidi" w:cstheme="majorBidi"/>
          <w:sz w:val="24"/>
          <w:szCs w:val="24"/>
        </w:rPr>
        <w:t>Kaplan, R.S. "The Role of Empirical Research in Management Accounting," Working Paper 9-785-001, Division of Research, Harvard Business School, Boston, Massachusetts, 1985.</w:t>
      </w:r>
    </w:p>
    <w:p w:rsidR="004D4D23" w:rsidRPr="00F64395" w:rsidRDefault="004D4D23" w:rsidP="000643D5">
      <w:pPr>
        <w:pStyle w:val="references"/>
        <w:numPr>
          <w:ilvl w:val="0"/>
          <w:numId w:val="0"/>
        </w:numPr>
        <w:spacing w:after="120" w:line="240" w:lineRule="auto"/>
        <w:ind w:left="568" w:right="261" w:hanging="284"/>
        <w:rPr>
          <w:rFonts w:asciiTheme="majorBidi" w:hAnsiTheme="majorBidi" w:cstheme="majorBidi"/>
          <w:color w:val="000000"/>
          <w:sz w:val="24"/>
          <w:szCs w:val="24"/>
        </w:rPr>
      </w:pPr>
      <w:r w:rsidRPr="00F64395">
        <w:rPr>
          <w:rFonts w:asciiTheme="majorBidi" w:hAnsiTheme="majorBidi" w:cstheme="majorBidi"/>
          <w:color w:val="000000"/>
          <w:sz w:val="24"/>
          <w:szCs w:val="24"/>
        </w:rPr>
        <w:t>Kerzner, H., 2013. Project management: a systems approach to planning, scheduling, and controlling, 11th edition. John Wiley &amp; Sons, Hoboken, N. J.</w:t>
      </w:r>
    </w:p>
    <w:p w:rsidR="004D4D23" w:rsidRPr="00F64395" w:rsidRDefault="004D4D23" w:rsidP="000643D5">
      <w:pPr>
        <w:pStyle w:val="references"/>
        <w:numPr>
          <w:ilvl w:val="0"/>
          <w:numId w:val="0"/>
        </w:numPr>
        <w:spacing w:after="120" w:line="240" w:lineRule="auto"/>
        <w:ind w:left="568" w:right="261" w:hanging="284"/>
        <w:rPr>
          <w:rFonts w:asciiTheme="majorBidi" w:hAnsiTheme="majorBidi" w:cstheme="majorBidi"/>
          <w:color w:val="000000"/>
          <w:sz w:val="24"/>
          <w:szCs w:val="24"/>
        </w:rPr>
      </w:pPr>
      <w:r w:rsidRPr="00F64395">
        <w:rPr>
          <w:rFonts w:asciiTheme="majorBidi" w:hAnsiTheme="majorBidi" w:cstheme="majorBidi"/>
          <w:color w:val="000000"/>
          <w:sz w:val="24"/>
          <w:szCs w:val="24"/>
        </w:rPr>
        <w:t>Kloppenborg, T.J., Opfer, W.A., 2002. The current state of project management research: trends, interpretations, and predictions. Proj.Manag. J. 33 (2), 5–18.</w:t>
      </w:r>
    </w:p>
    <w:p w:rsidR="004D4D23" w:rsidRPr="00F64395" w:rsidRDefault="004D4D23" w:rsidP="000643D5">
      <w:pPr>
        <w:pStyle w:val="references"/>
        <w:numPr>
          <w:ilvl w:val="0"/>
          <w:numId w:val="0"/>
        </w:numPr>
        <w:spacing w:after="120" w:line="240" w:lineRule="auto"/>
        <w:ind w:left="568" w:right="261" w:hanging="284"/>
        <w:rPr>
          <w:rFonts w:asciiTheme="majorBidi" w:hAnsiTheme="majorBidi" w:cstheme="majorBidi"/>
          <w:color w:val="000000"/>
          <w:sz w:val="24"/>
          <w:szCs w:val="24"/>
        </w:rPr>
      </w:pPr>
      <w:r w:rsidRPr="00F64395">
        <w:rPr>
          <w:rFonts w:asciiTheme="majorBidi" w:hAnsiTheme="majorBidi" w:cstheme="majorBidi"/>
          <w:color w:val="000000"/>
          <w:sz w:val="24"/>
          <w:szCs w:val="24"/>
        </w:rPr>
        <w:t>Kolodny, H., 2004. Integrating Project and Change Management. Visiting Speaker SeriesJohn Molson School of Business, Concordia University, (Friday, April 9).</w:t>
      </w:r>
    </w:p>
    <w:p w:rsidR="00865D2E" w:rsidRPr="00F64395" w:rsidRDefault="004D4D23" w:rsidP="000643D5">
      <w:pPr>
        <w:pStyle w:val="references"/>
        <w:numPr>
          <w:ilvl w:val="0"/>
          <w:numId w:val="0"/>
        </w:numPr>
        <w:spacing w:after="120" w:line="240" w:lineRule="auto"/>
        <w:ind w:left="568" w:right="261" w:hanging="284"/>
        <w:rPr>
          <w:rFonts w:asciiTheme="majorBidi" w:hAnsiTheme="majorBidi" w:cstheme="majorBidi"/>
          <w:color w:val="000000"/>
          <w:sz w:val="24"/>
          <w:szCs w:val="24"/>
        </w:rPr>
      </w:pPr>
      <w:r w:rsidRPr="00F64395">
        <w:rPr>
          <w:rFonts w:asciiTheme="majorBidi" w:hAnsiTheme="majorBidi" w:cstheme="majorBidi"/>
          <w:color w:val="000000"/>
          <w:sz w:val="24"/>
          <w:szCs w:val="24"/>
        </w:rPr>
        <w:t>Kotter, J.P., 1996. Leading Change. Harvard Business School Press, Boston, MA.</w:t>
      </w:r>
    </w:p>
    <w:p w:rsidR="00604B44" w:rsidRPr="00F64395" w:rsidRDefault="00604B44" w:rsidP="000643D5">
      <w:pPr>
        <w:pStyle w:val="references"/>
        <w:numPr>
          <w:ilvl w:val="0"/>
          <w:numId w:val="0"/>
        </w:numPr>
        <w:spacing w:after="120" w:line="240" w:lineRule="auto"/>
        <w:ind w:left="568" w:right="261" w:hanging="284"/>
        <w:rPr>
          <w:rFonts w:asciiTheme="majorBidi" w:hAnsiTheme="majorBidi" w:cstheme="majorBidi"/>
          <w:color w:val="000000"/>
          <w:sz w:val="24"/>
          <w:szCs w:val="24"/>
        </w:rPr>
      </w:pPr>
      <w:r w:rsidRPr="00F64395">
        <w:rPr>
          <w:rFonts w:asciiTheme="majorBidi" w:hAnsiTheme="majorBidi" w:cstheme="majorBidi"/>
          <w:color w:val="000000"/>
          <w:sz w:val="24"/>
          <w:szCs w:val="24"/>
        </w:rPr>
        <w:t>Kotter, J.P., 2008. A Sense of Urgency. Harvard Business School Press, Boston, MA.</w:t>
      </w:r>
    </w:p>
    <w:p w:rsidR="004D4D23" w:rsidRPr="00F64395" w:rsidRDefault="004D4D23" w:rsidP="000643D5">
      <w:pPr>
        <w:pStyle w:val="references"/>
        <w:numPr>
          <w:ilvl w:val="0"/>
          <w:numId w:val="0"/>
        </w:numPr>
        <w:spacing w:after="120" w:line="240" w:lineRule="auto"/>
        <w:ind w:left="568" w:right="261" w:hanging="284"/>
        <w:rPr>
          <w:rFonts w:asciiTheme="majorBidi" w:hAnsiTheme="majorBidi" w:cstheme="majorBidi"/>
          <w:color w:val="000000"/>
          <w:sz w:val="24"/>
          <w:szCs w:val="24"/>
        </w:rPr>
      </w:pPr>
      <w:r w:rsidRPr="00F64395">
        <w:rPr>
          <w:rFonts w:asciiTheme="majorBidi" w:hAnsiTheme="majorBidi" w:cstheme="majorBidi"/>
          <w:color w:val="000000"/>
          <w:sz w:val="24"/>
          <w:szCs w:val="24"/>
        </w:rPr>
        <w:t>Leybourne, S.A., 2007. The changing bias of project management research: a consideration of the literatures and an application of extant theory. Proj.Manag. J. 38 (1), 61–73.</w:t>
      </w:r>
    </w:p>
    <w:p w:rsidR="00524DC6" w:rsidRPr="00F64395" w:rsidRDefault="005767D5" w:rsidP="000643D5">
      <w:pPr>
        <w:spacing w:after="120" w:line="240" w:lineRule="auto"/>
        <w:ind w:left="568" w:right="261" w:hanging="284"/>
        <w:jc w:val="both"/>
        <w:rPr>
          <w:rFonts w:asciiTheme="majorBidi" w:hAnsiTheme="majorBidi" w:cstheme="majorBidi"/>
          <w:sz w:val="24"/>
          <w:szCs w:val="24"/>
        </w:rPr>
      </w:pPr>
      <w:proofErr w:type="spellStart"/>
      <w:r w:rsidRPr="00F64395">
        <w:rPr>
          <w:rFonts w:asciiTheme="majorBidi" w:hAnsiTheme="majorBidi" w:cstheme="majorBidi"/>
          <w:sz w:val="24"/>
          <w:szCs w:val="24"/>
        </w:rPr>
        <w:t>Prosci</w:t>
      </w:r>
      <w:proofErr w:type="spellEnd"/>
      <w:r w:rsidRPr="00F64395">
        <w:rPr>
          <w:rFonts w:asciiTheme="majorBidi" w:hAnsiTheme="majorBidi" w:cstheme="majorBidi"/>
          <w:sz w:val="24"/>
          <w:szCs w:val="24"/>
        </w:rPr>
        <w:t xml:space="preserve">, 2011, </w:t>
      </w:r>
      <w:hyperlink r:id="rId16" w:history="1">
        <w:r w:rsidR="00524DC6" w:rsidRPr="00F64395">
          <w:rPr>
            <w:rStyle w:val="Lienhypertexte"/>
            <w:rFonts w:asciiTheme="majorBidi" w:hAnsiTheme="majorBidi" w:cstheme="majorBidi"/>
            <w:sz w:val="24"/>
            <w:szCs w:val="24"/>
          </w:rPr>
          <w:t>http://www.change-management.com/tutorial-change-vs-change-management.htm</w:t>
        </w:r>
      </w:hyperlink>
      <w:r w:rsidR="004D4D23" w:rsidRPr="00F64395">
        <w:rPr>
          <w:rFonts w:asciiTheme="majorBidi" w:hAnsiTheme="majorBidi" w:cstheme="majorBidi"/>
          <w:sz w:val="24"/>
          <w:szCs w:val="24"/>
        </w:rPr>
        <w:t>.</w:t>
      </w:r>
    </w:p>
    <w:p w:rsidR="004D4D23" w:rsidRPr="00F64395" w:rsidRDefault="004D4D23" w:rsidP="000643D5">
      <w:pPr>
        <w:pStyle w:val="references"/>
        <w:numPr>
          <w:ilvl w:val="0"/>
          <w:numId w:val="0"/>
        </w:numPr>
        <w:spacing w:after="120" w:line="240" w:lineRule="auto"/>
        <w:ind w:left="568" w:right="261" w:hanging="284"/>
        <w:rPr>
          <w:rFonts w:asciiTheme="majorBidi" w:hAnsiTheme="majorBidi" w:cstheme="majorBidi"/>
          <w:sz w:val="24"/>
          <w:szCs w:val="24"/>
        </w:rPr>
      </w:pPr>
      <w:r w:rsidRPr="00F64395">
        <w:rPr>
          <w:rFonts w:asciiTheme="majorBidi" w:hAnsiTheme="majorBidi" w:cstheme="majorBidi"/>
          <w:sz w:val="24"/>
          <w:szCs w:val="24"/>
        </w:rPr>
        <w:t>Ronald Azuma. A survey of augmented reality. Presence : Teleoperators and Virtual  Environments, 6(4) :355–385, 1997.</w:t>
      </w:r>
    </w:p>
    <w:p w:rsidR="004D4D23" w:rsidRPr="00F64395" w:rsidRDefault="004D4D23" w:rsidP="000643D5">
      <w:pPr>
        <w:pStyle w:val="references"/>
        <w:numPr>
          <w:ilvl w:val="0"/>
          <w:numId w:val="0"/>
        </w:numPr>
        <w:spacing w:after="120" w:line="240" w:lineRule="auto"/>
        <w:ind w:left="568" w:right="261" w:hanging="284"/>
        <w:rPr>
          <w:rFonts w:asciiTheme="majorBidi" w:hAnsiTheme="majorBidi" w:cstheme="majorBidi"/>
          <w:color w:val="000000"/>
          <w:sz w:val="24"/>
          <w:szCs w:val="24"/>
        </w:rPr>
      </w:pPr>
      <w:r w:rsidRPr="00F64395">
        <w:rPr>
          <w:rFonts w:asciiTheme="majorBidi" w:hAnsiTheme="majorBidi" w:cstheme="majorBidi"/>
          <w:color w:val="000000"/>
          <w:sz w:val="24"/>
          <w:szCs w:val="24"/>
        </w:rPr>
        <w:t>Sheth, J. (1981), ``Psychology of innovation resistance’’, Research inMarketing, Vol. 4, pp. 273-82.</w:t>
      </w:r>
    </w:p>
    <w:p w:rsidR="004D4D23" w:rsidRPr="00F64395" w:rsidRDefault="004D4D23" w:rsidP="000643D5">
      <w:pPr>
        <w:autoSpaceDE w:val="0"/>
        <w:autoSpaceDN w:val="0"/>
        <w:adjustRightInd w:val="0"/>
        <w:spacing w:after="120" w:line="240" w:lineRule="auto"/>
        <w:ind w:left="568" w:right="261" w:hanging="284"/>
        <w:jc w:val="both"/>
        <w:rPr>
          <w:rFonts w:asciiTheme="majorBidi" w:hAnsiTheme="majorBidi" w:cstheme="majorBidi"/>
          <w:sz w:val="24"/>
          <w:szCs w:val="24"/>
        </w:rPr>
      </w:pPr>
      <w:r w:rsidRPr="00F64395">
        <w:rPr>
          <w:rFonts w:asciiTheme="majorBidi" w:hAnsiTheme="majorBidi" w:cstheme="majorBidi"/>
          <w:sz w:val="24"/>
          <w:szCs w:val="24"/>
        </w:rPr>
        <w:t>Stone, E. Research</w:t>
      </w:r>
      <w:r w:rsidR="00C61818">
        <w:rPr>
          <w:rFonts w:asciiTheme="majorBidi" w:hAnsiTheme="majorBidi" w:cstheme="majorBidi"/>
          <w:sz w:val="24"/>
          <w:szCs w:val="24"/>
        </w:rPr>
        <w:t xml:space="preserve"> </w:t>
      </w:r>
      <w:r w:rsidRPr="00F64395">
        <w:rPr>
          <w:rFonts w:asciiTheme="majorBidi" w:hAnsiTheme="majorBidi" w:cstheme="majorBidi"/>
          <w:sz w:val="24"/>
          <w:szCs w:val="24"/>
        </w:rPr>
        <w:t>Methods</w:t>
      </w:r>
      <w:r w:rsidR="00C61818">
        <w:rPr>
          <w:rFonts w:asciiTheme="majorBidi" w:hAnsiTheme="majorBidi" w:cstheme="majorBidi"/>
          <w:sz w:val="24"/>
          <w:szCs w:val="24"/>
        </w:rPr>
        <w:t xml:space="preserve"> </w:t>
      </w:r>
      <w:r w:rsidRPr="00F64395">
        <w:rPr>
          <w:rFonts w:asciiTheme="majorBidi" w:hAnsiTheme="majorBidi" w:cstheme="majorBidi"/>
          <w:sz w:val="24"/>
          <w:szCs w:val="24"/>
        </w:rPr>
        <w:t xml:space="preserve">in Organizational Behavior, Scott, </w:t>
      </w:r>
      <w:proofErr w:type="spellStart"/>
      <w:r w:rsidRPr="00F64395">
        <w:rPr>
          <w:rFonts w:asciiTheme="majorBidi" w:hAnsiTheme="majorBidi" w:cstheme="majorBidi"/>
          <w:sz w:val="24"/>
          <w:szCs w:val="24"/>
        </w:rPr>
        <w:t>Foresman</w:t>
      </w:r>
      <w:proofErr w:type="spellEnd"/>
      <w:r w:rsidRPr="00F64395">
        <w:rPr>
          <w:rFonts w:asciiTheme="majorBidi" w:hAnsiTheme="majorBidi" w:cstheme="majorBidi"/>
          <w:sz w:val="24"/>
          <w:szCs w:val="24"/>
        </w:rPr>
        <w:t xml:space="preserve"> and Company, Glenview, Illinois, 1978.</w:t>
      </w:r>
    </w:p>
    <w:p w:rsidR="004D4D23" w:rsidRPr="00F64395" w:rsidRDefault="004D4D23" w:rsidP="000643D5">
      <w:pPr>
        <w:spacing w:after="120" w:line="240" w:lineRule="auto"/>
        <w:ind w:left="568" w:right="261" w:hanging="284"/>
        <w:jc w:val="both"/>
        <w:rPr>
          <w:rFonts w:asciiTheme="majorBidi" w:hAnsiTheme="majorBidi" w:cstheme="majorBidi"/>
          <w:sz w:val="24"/>
          <w:szCs w:val="24"/>
        </w:rPr>
      </w:pPr>
      <w:r w:rsidRPr="00F64395">
        <w:rPr>
          <w:rFonts w:asciiTheme="majorBidi" w:hAnsiTheme="majorBidi" w:cstheme="majorBidi"/>
          <w:sz w:val="24"/>
          <w:szCs w:val="24"/>
        </w:rPr>
        <w:t xml:space="preserve">Van de </w:t>
      </w:r>
      <w:proofErr w:type="spellStart"/>
      <w:r w:rsidRPr="00F64395">
        <w:rPr>
          <w:rFonts w:asciiTheme="majorBidi" w:hAnsiTheme="majorBidi" w:cstheme="majorBidi"/>
          <w:sz w:val="24"/>
          <w:szCs w:val="24"/>
        </w:rPr>
        <w:t>Ven</w:t>
      </w:r>
      <w:proofErr w:type="spellEnd"/>
      <w:r w:rsidRPr="00F64395">
        <w:rPr>
          <w:rFonts w:asciiTheme="majorBidi" w:hAnsiTheme="majorBidi" w:cstheme="majorBidi"/>
          <w:sz w:val="24"/>
          <w:szCs w:val="24"/>
        </w:rPr>
        <w:t xml:space="preserve"> A-H. </w:t>
      </w:r>
      <w:proofErr w:type="gramStart"/>
      <w:r w:rsidRPr="00F64395">
        <w:rPr>
          <w:rFonts w:asciiTheme="majorBidi" w:hAnsiTheme="majorBidi" w:cstheme="majorBidi"/>
          <w:sz w:val="24"/>
          <w:szCs w:val="24"/>
        </w:rPr>
        <w:t>and</w:t>
      </w:r>
      <w:proofErr w:type="gramEnd"/>
      <w:r w:rsidRPr="00F64395">
        <w:rPr>
          <w:rFonts w:asciiTheme="majorBidi" w:hAnsiTheme="majorBidi" w:cstheme="majorBidi"/>
          <w:sz w:val="24"/>
          <w:szCs w:val="24"/>
        </w:rPr>
        <w:t xml:space="preserve"> M-S. Poole, « Explaining development and change in organizations », </w:t>
      </w:r>
      <w:r w:rsidRPr="00E62982">
        <w:rPr>
          <w:rFonts w:asciiTheme="majorBidi" w:hAnsiTheme="majorBidi" w:cstheme="majorBidi"/>
          <w:sz w:val="24"/>
          <w:szCs w:val="24"/>
        </w:rPr>
        <w:t xml:space="preserve">Academy of Management Review, </w:t>
      </w:r>
      <w:r w:rsidRPr="00F64395">
        <w:rPr>
          <w:rFonts w:asciiTheme="majorBidi" w:hAnsiTheme="majorBidi" w:cstheme="majorBidi"/>
          <w:sz w:val="24"/>
          <w:szCs w:val="24"/>
        </w:rPr>
        <w:t>1995, Vol. 20, No. 3, 510-540.</w:t>
      </w:r>
    </w:p>
    <w:p w:rsidR="00524DC6" w:rsidRDefault="00524DC6" w:rsidP="000643D5">
      <w:pPr>
        <w:autoSpaceDE w:val="0"/>
        <w:autoSpaceDN w:val="0"/>
        <w:adjustRightInd w:val="0"/>
        <w:spacing w:after="120" w:line="240" w:lineRule="auto"/>
        <w:ind w:left="568" w:right="261" w:hanging="284"/>
        <w:jc w:val="both"/>
        <w:rPr>
          <w:rFonts w:asciiTheme="majorBidi" w:hAnsiTheme="majorBidi" w:cstheme="majorBidi"/>
          <w:sz w:val="24"/>
          <w:szCs w:val="24"/>
        </w:rPr>
      </w:pPr>
      <w:r w:rsidRPr="00F64395">
        <w:rPr>
          <w:rFonts w:asciiTheme="majorBidi" w:hAnsiTheme="majorBidi" w:cstheme="majorBidi"/>
          <w:sz w:val="24"/>
          <w:szCs w:val="24"/>
        </w:rPr>
        <w:lastRenderedPageBreak/>
        <w:t xml:space="preserve">Wong, A., </w:t>
      </w:r>
      <w:proofErr w:type="spellStart"/>
      <w:r w:rsidRPr="00F64395">
        <w:rPr>
          <w:rFonts w:asciiTheme="majorBidi" w:hAnsiTheme="majorBidi" w:cstheme="majorBidi"/>
          <w:sz w:val="24"/>
          <w:szCs w:val="24"/>
        </w:rPr>
        <w:t>Scarbrough</w:t>
      </w:r>
      <w:proofErr w:type="spellEnd"/>
      <w:r w:rsidRPr="00F64395">
        <w:rPr>
          <w:rFonts w:asciiTheme="majorBidi" w:hAnsiTheme="majorBidi" w:cstheme="majorBidi"/>
          <w:sz w:val="24"/>
          <w:szCs w:val="24"/>
        </w:rPr>
        <w:t xml:space="preserve">, H., </w:t>
      </w:r>
      <w:proofErr w:type="spellStart"/>
      <w:r w:rsidRPr="00F64395">
        <w:rPr>
          <w:rFonts w:asciiTheme="majorBidi" w:hAnsiTheme="majorBidi" w:cstheme="majorBidi"/>
          <w:sz w:val="24"/>
          <w:szCs w:val="24"/>
        </w:rPr>
        <w:t>Chau</w:t>
      </w:r>
      <w:proofErr w:type="spellEnd"/>
      <w:r w:rsidRPr="00F64395">
        <w:rPr>
          <w:rFonts w:asciiTheme="majorBidi" w:hAnsiTheme="majorBidi" w:cstheme="majorBidi"/>
          <w:sz w:val="24"/>
          <w:szCs w:val="24"/>
        </w:rPr>
        <w:t>, P., &amp; Davison, R. (2005). Critical failure factors in ERP implementation.</w:t>
      </w:r>
    </w:p>
    <w:p w:rsidR="006D1552" w:rsidRPr="006D1552" w:rsidRDefault="006D1552" w:rsidP="0032021A">
      <w:pPr>
        <w:spacing w:after="120" w:line="240" w:lineRule="auto"/>
        <w:ind w:left="568" w:right="261" w:hanging="284"/>
        <w:jc w:val="both"/>
        <w:rPr>
          <w:rFonts w:asciiTheme="majorBidi" w:hAnsiTheme="majorBidi" w:cstheme="majorBidi"/>
          <w:sz w:val="24"/>
          <w:szCs w:val="24"/>
        </w:rPr>
      </w:pPr>
      <w:proofErr w:type="spellStart"/>
      <w:r w:rsidRPr="006D1552">
        <w:rPr>
          <w:rFonts w:asciiTheme="majorBidi" w:hAnsiTheme="majorBidi" w:cstheme="majorBidi"/>
          <w:sz w:val="24"/>
          <w:szCs w:val="24"/>
        </w:rPr>
        <w:t>Younous.E</w:t>
      </w:r>
      <w:proofErr w:type="spellEnd"/>
      <w:r w:rsidRPr="006D1552">
        <w:rPr>
          <w:rFonts w:asciiTheme="majorBidi" w:hAnsiTheme="majorBidi" w:cstheme="majorBidi"/>
          <w:sz w:val="24"/>
          <w:szCs w:val="24"/>
        </w:rPr>
        <w:t xml:space="preserve">, </w:t>
      </w:r>
      <w:proofErr w:type="spellStart"/>
      <w:r w:rsidRPr="006D1552">
        <w:rPr>
          <w:rFonts w:asciiTheme="majorBidi" w:hAnsiTheme="majorBidi" w:cstheme="majorBidi"/>
          <w:sz w:val="24"/>
          <w:szCs w:val="24"/>
        </w:rPr>
        <w:t>Mustapha.B</w:t>
      </w:r>
      <w:proofErr w:type="spellEnd"/>
      <w:r w:rsidRPr="006D1552">
        <w:rPr>
          <w:rFonts w:asciiTheme="majorBidi" w:hAnsiTheme="majorBidi" w:cstheme="majorBidi"/>
          <w:sz w:val="24"/>
          <w:szCs w:val="24"/>
        </w:rPr>
        <w:t xml:space="preserve"> and </w:t>
      </w:r>
      <w:proofErr w:type="spellStart"/>
      <w:r w:rsidRPr="006D1552">
        <w:rPr>
          <w:rFonts w:asciiTheme="majorBidi" w:hAnsiTheme="majorBidi" w:cstheme="majorBidi"/>
          <w:sz w:val="24"/>
          <w:szCs w:val="24"/>
        </w:rPr>
        <w:t>Issam.T</w:t>
      </w:r>
      <w:proofErr w:type="spellEnd"/>
      <w:r w:rsidRPr="006D1552">
        <w:rPr>
          <w:rFonts w:asciiTheme="majorBidi" w:hAnsiTheme="majorBidi" w:cstheme="majorBidi"/>
          <w:sz w:val="24"/>
          <w:szCs w:val="24"/>
        </w:rPr>
        <w:t xml:space="preserve"> (2018)</w:t>
      </w:r>
      <w:r w:rsidR="0032021A">
        <w:rPr>
          <w:rFonts w:asciiTheme="majorBidi" w:hAnsiTheme="majorBidi" w:cstheme="majorBidi"/>
          <w:sz w:val="24"/>
          <w:szCs w:val="24"/>
        </w:rPr>
        <w:t>.</w:t>
      </w:r>
      <w:r w:rsidRPr="006D1552">
        <w:rPr>
          <w:rFonts w:asciiTheme="majorBidi" w:hAnsiTheme="majorBidi" w:cstheme="majorBidi"/>
          <w:sz w:val="24"/>
          <w:szCs w:val="24"/>
        </w:rPr>
        <w:t xml:space="preserve"> </w:t>
      </w:r>
      <w:r w:rsidRPr="006D1552">
        <w:rPr>
          <w:rFonts w:asciiTheme="majorBidi" w:hAnsiTheme="majorBidi" w:cstheme="majorBidi"/>
          <w:sz w:val="24"/>
          <w:szCs w:val="24"/>
        </w:rPr>
        <w:t xml:space="preserve">Critical Success Factors to Implement Enterprise Resource Planning in Morocco Large Companies’ Case </w:t>
      </w:r>
      <w:proofErr w:type="gramStart"/>
      <w:r w:rsidRPr="006D1552">
        <w:rPr>
          <w:rFonts w:asciiTheme="majorBidi" w:hAnsiTheme="majorBidi" w:cstheme="majorBidi"/>
          <w:sz w:val="24"/>
          <w:szCs w:val="24"/>
        </w:rPr>
        <w:t>Study</w:t>
      </w:r>
      <w:r w:rsidR="0032021A">
        <w:rPr>
          <w:rFonts w:asciiTheme="majorBidi" w:hAnsiTheme="majorBidi" w:cstheme="majorBidi"/>
          <w:sz w:val="24"/>
          <w:szCs w:val="24"/>
        </w:rPr>
        <w:t xml:space="preserve"> :</w:t>
      </w:r>
      <w:proofErr w:type="gramEnd"/>
      <w:r w:rsidR="0032021A">
        <w:rPr>
          <w:rFonts w:asciiTheme="majorBidi" w:hAnsiTheme="majorBidi" w:cstheme="majorBidi"/>
          <w:sz w:val="24"/>
          <w:szCs w:val="24"/>
        </w:rPr>
        <w:t xml:space="preserve"> </w:t>
      </w:r>
      <w:r w:rsidRPr="006D1552">
        <w:rPr>
          <w:rFonts w:asciiTheme="majorBidi" w:hAnsiTheme="majorBidi" w:cstheme="majorBidi"/>
          <w:sz w:val="24"/>
          <w:szCs w:val="24"/>
        </w:rPr>
        <w:t>American Scientific Research Journal for Engineering, Technology, and Sciences (</w:t>
      </w:r>
      <w:bookmarkStart w:id="0" w:name="_GoBack"/>
      <w:r w:rsidRPr="006D1552">
        <w:rPr>
          <w:rFonts w:asciiTheme="majorBidi" w:hAnsiTheme="majorBidi" w:cstheme="majorBidi"/>
          <w:sz w:val="24"/>
          <w:szCs w:val="24"/>
        </w:rPr>
        <w:t>ASRJETS</w:t>
      </w:r>
      <w:bookmarkEnd w:id="0"/>
      <w:r w:rsidRPr="006D1552">
        <w:rPr>
          <w:rFonts w:asciiTheme="majorBidi" w:hAnsiTheme="majorBidi" w:cstheme="majorBidi"/>
          <w:sz w:val="24"/>
          <w:szCs w:val="24"/>
        </w:rPr>
        <w:t xml:space="preserve">) (2018) Volume 39, No 1, </w:t>
      </w:r>
      <w:proofErr w:type="spellStart"/>
      <w:r w:rsidRPr="006D1552">
        <w:rPr>
          <w:rFonts w:asciiTheme="majorBidi" w:hAnsiTheme="majorBidi" w:cstheme="majorBidi"/>
          <w:sz w:val="24"/>
          <w:szCs w:val="24"/>
        </w:rPr>
        <w:t>pp</w:t>
      </w:r>
      <w:proofErr w:type="spellEnd"/>
      <w:r w:rsidRPr="006D1552">
        <w:rPr>
          <w:rFonts w:asciiTheme="majorBidi" w:hAnsiTheme="majorBidi" w:cstheme="majorBidi"/>
          <w:sz w:val="24"/>
          <w:szCs w:val="24"/>
        </w:rPr>
        <w:t xml:space="preserve"> 159-168</w:t>
      </w:r>
    </w:p>
    <w:p w:rsidR="00D138C5" w:rsidRPr="00F64395" w:rsidRDefault="00524DC6" w:rsidP="000643D5">
      <w:pPr>
        <w:autoSpaceDE w:val="0"/>
        <w:autoSpaceDN w:val="0"/>
        <w:adjustRightInd w:val="0"/>
        <w:spacing w:after="120" w:line="240" w:lineRule="auto"/>
        <w:ind w:left="568" w:right="261" w:hanging="284"/>
        <w:jc w:val="both"/>
        <w:rPr>
          <w:rFonts w:asciiTheme="majorBidi" w:hAnsiTheme="majorBidi" w:cstheme="majorBidi"/>
          <w:sz w:val="24"/>
          <w:szCs w:val="24"/>
        </w:rPr>
      </w:pPr>
      <w:r w:rsidRPr="00F64395">
        <w:rPr>
          <w:rFonts w:asciiTheme="majorBidi" w:hAnsiTheme="majorBidi" w:cstheme="majorBidi"/>
          <w:sz w:val="24"/>
          <w:szCs w:val="24"/>
        </w:rPr>
        <w:t>Yin, R.K. Case Study Research, Design and Methods, Sage Publications, Beverly Hills, California, 1984.</w:t>
      </w:r>
    </w:p>
    <w:sectPr w:rsidR="00D138C5" w:rsidRPr="00F64395" w:rsidSect="00942C44">
      <w:headerReference w:type="even" r:id="rId17"/>
      <w:headerReference w:type="default" r:id="rId18"/>
      <w:footerReference w:type="first" r:id="rId19"/>
      <w:pgSz w:w="11906" w:h="16838"/>
      <w:pgMar w:top="2096" w:right="1417" w:bottom="1417" w:left="1417" w:header="1355" w:footer="20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7FA" w:rsidRDefault="00DA07FA" w:rsidP="00C407A5">
      <w:pPr>
        <w:spacing w:after="0" w:line="240" w:lineRule="auto"/>
      </w:pPr>
      <w:r>
        <w:separator/>
      </w:r>
    </w:p>
  </w:endnote>
  <w:endnote w:type="continuationSeparator" w:id="0">
    <w:p w:rsidR="00DA07FA" w:rsidRDefault="00DA07FA" w:rsidP="00C4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A76" w:rsidRPr="00335C05" w:rsidRDefault="00DA07FA" w:rsidP="000305B6">
    <w:pPr>
      <w:pStyle w:val="Pieddepage"/>
      <w:rPr>
        <w:sz w:val="18"/>
        <w:szCs w:val="18"/>
        <w:lang w:val="fr-FR"/>
      </w:rPr>
    </w:pPr>
    <w:sdt>
      <w:sdtPr>
        <w:rPr>
          <w:sz w:val="18"/>
          <w:szCs w:val="18"/>
        </w:rPr>
        <w:id w:val="-1127466932"/>
        <w:docPartObj>
          <w:docPartGallery w:val="Page Numbers (Bottom of Page)"/>
          <w:docPartUnique/>
        </w:docPartObj>
      </w:sdtPr>
      <w:sdtEndPr/>
      <w:sdtContent>
        <w:r w:rsidR="00D63F97" w:rsidRPr="0050005E">
          <w:rPr>
            <w:rFonts w:ascii="Times New Roman" w:hAnsi="Times New Roman" w:cs="Times New Roman"/>
            <w:sz w:val="18"/>
            <w:szCs w:val="18"/>
          </w:rPr>
          <w:fldChar w:fldCharType="begin"/>
        </w:r>
        <w:r w:rsidR="00BF2A76" w:rsidRPr="00335C05">
          <w:rPr>
            <w:rFonts w:ascii="Times New Roman" w:hAnsi="Times New Roman" w:cs="Times New Roman"/>
            <w:sz w:val="18"/>
            <w:szCs w:val="18"/>
            <w:lang w:val="fr-FR"/>
          </w:rPr>
          <w:instrText>PAGE   \* MERGEFORMAT</w:instrText>
        </w:r>
        <w:r w:rsidR="00D63F97" w:rsidRPr="0050005E">
          <w:rPr>
            <w:rFonts w:ascii="Times New Roman" w:hAnsi="Times New Roman" w:cs="Times New Roman"/>
            <w:sz w:val="18"/>
            <w:szCs w:val="18"/>
          </w:rPr>
          <w:fldChar w:fldCharType="separate"/>
        </w:r>
        <w:r w:rsidR="006D1552" w:rsidRPr="006D1552">
          <w:rPr>
            <w:rFonts w:ascii="Times New Roman" w:hAnsi="Times New Roman" w:cs="Times New Roman"/>
            <w:noProof/>
            <w:sz w:val="18"/>
            <w:szCs w:val="18"/>
            <w:lang w:val="fr-FR"/>
          </w:rPr>
          <w:t>1</w:t>
        </w:r>
        <w:r w:rsidR="00D63F97" w:rsidRPr="0050005E">
          <w:rPr>
            <w:rFonts w:ascii="Times New Roman" w:hAnsi="Times New Roman" w:cs="Times New Roman"/>
            <w:sz w:val="18"/>
            <w:szCs w:val="18"/>
          </w:rPr>
          <w:fldChar w:fldCharType="end"/>
        </w:r>
      </w:sdtContent>
    </w:sdt>
    <w:r w:rsidR="00BF2A76" w:rsidRPr="00335C05">
      <w:rPr>
        <w:sz w:val="18"/>
        <w:szCs w:val="18"/>
        <w:lang w:val="fr-FR"/>
      </w:rPr>
      <w:t xml:space="preserve">    </w:t>
    </w:r>
    <w:r w:rsidR="00BF2A76" w:rsidRPr="00335C05">
      <w:rPr>
        <w:rFonts w:ascii="Times New Roman" w:hAnsi="Times New Roman" w:cs="Times New Roman"/>
        <w:bCs/>
        <w:i/>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7FA" w:rsidRDefault="00DA07FA" w:rsidP="00C407A5">
      <w:pPr>
        <w:spacing w:after="0" w:line="240" w:lineRule="auto"/>
      </w:pPr>
      <w:r>
        <w:separator/>
      </w:r>
    </w:p>
  </w:footnote>
  <w:footnote w:type="continuationSeparator" w:id="0">
    <w:p w:rsidR="00DA07FA" w:rsidRDefault="00DA07FA" w:rsidP="00C40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7571"/>
      <w:docPartObj>
        <w:docPartGallery w:val="Page Numbers (Top of Page)"/>
        <w:docPartUnique/>
      </w:docPartObj>
    </w:sdtPr>
    <w:sdtEndPr>
      <w:rPr>
        <w:rFonts w:ascii="Times New Roman" w:eastAsiaTheme="minorHAnsi" w:hAnsi="Times New Roman" w:cs="Times New Roman"/>
        <w:b w:val="0"/>
        <w:i/>
        <w:color w:val="auto"/>
        <w:sz w:val="18"/>
        <w:szCs w:val="18"/>
      </w:rPr>
    </w:sdtEndPr>
    <w:sdtContent>
      <w:p w:rsidR="00BF2A76" w:rsidRPr="00C61818" w:rsidRDefault="0056243C" w:rsidP="000305B6">
        <w:pPr>
          <w:pStyle w:val="Titre3"/>
          <w:spacing w:before="0" w:after="90" w:line="264" w:lineRule="atLeast"/>
          <w:textAlignment w:val="baseline"/>
          <w:rPr>
            <w:rFonts w:ascii="Times New Roman" w:eastAsiaTheme="minorHAnsi" w:hAnsi="Times New Roman" w:cs="Times New Roman"/>
            <w:b w:val="0"/>
            <w:i/>
            <w:color w:val="auto"/>
            <w:sz w:val="18"/>
            <w:szCs w:val="18"/>
          </w:rPr>
        </w:pPr>
        <w:r w:rsidRPr="00C61818">
          <w:t xml:space="preserve">        </w:t>
        </w:r>
        <w:r w:rsidR="00D63F97" w:rsidRPr="00B2428E">
          <w:rPr>
            <w:rFonts w:ascii="Times New Roman" w:hAnsi="Times New Roman" w:cs="Times New Roman"/>
            <w:b w:val="0"/>
            <w:bCs w:val="0"/>
            <w:color w:val="auto"/>
            <w:sz w:val="14"/>
            <w:szCs w:val="14"/>
          </w:rPr>
          <w:fldChar w:fldCharType="begin"/>
        </w:r>
        <w:r w:rsidR="00BF2A76" w:rsidRPr="00C61818">
          <w:rPr>
            <w:rFonts w:ascii="Times New Roman" w:hAnsi="Times New Roman" w:cs="Times New Roman"/>
            <w:b w:val="0"/>
            <w:bCs w:val="0"/>
            <w:color w:val="auto"/>
            <w:sz w:val="14"/>
            <w:szCs w:val="14"/>
          </w:rPr>
          <w:instrText>PAGE   \* MERGEFORMAT</w:instrText>
        </w:r>
        <w:r w:rsidR="00D63F97" w:rsidRPr="00B2428E">
          <w:rPr>
            <w:rFonts w:ascii="Times New Roman" w:hAnsi="Times New Roman" w:cs="Times New Roman"/>
            <w:b w:val="0"/>
            <w:bCs w:val="0"/>
            <w:color w:val="auto"/>
            <w:sz w:val="14"/>
            <w:szCs w:val="14"/>
          </w:rPr>
          <w:fldChar w:fldCharType="separate"/>
        </w:r>
        <w:r w:rsidR="0032021A">
          <w:rPr>
            <w:rFonts w:ascii="Times New Roman" w:hAnsi="Times New Roman" w:cs="Times New Roman"/>
            <w:b w:val="0"/>
            <w:bCs w:val="0"/>
            <w:noProof/>
            <w:color w:val="auto"/>
            <w:sz w:val="14"/>
            <w:szCs w:val="14"/>
          </w:rPr>
          <w:t>10</w:t>
        </w:r>
        <w:r w:rsidR="00D63F97" w:rsidRPr="00B2428E">
          <w:rPr>
            <w:rFonts w:ascii="Times New Roman" w:hAnsi="Times New Roman" w:cs="Times New Roman"/>
            <w:b w:val="0"/>
            <w:bCs w:val="0"/>
            <w:color w:val="auto"/>
            <w:sz w:val="14"/>
            <w:szCs w:val="14"/>
          </w:rPr>
          <w:fldChar w:fldCharType="end"/>
        </w:r>
        <w:r w:rsidR="00BF2A76" w:rsidRPr="00C61818">
          <w:rPr>
            <w:rFonts w:ascii="Times New Roman" w:hAnsi="Times New Roman" w:cs="Times New Roman"/>
            <w:b w:val="0"/>
            <w:bCs w:val="0"/>
            <w:color w:val="auto"/>
            <w:sz w:val="18"/>
            <w:szCs w:val="18"/>
          </w:rPr>
          <w:t xml:space="preserve">      </w:t>
        </w:r>
        <w:r w:rsidRPr="00C61818">
          <w:rPr>
            <w:rFonts w:ascii="Times New Roman" w:hAnsi="Times New Roman" w:cs="Times New Roman"/>
            <w:b w:val="0"/>
            <w:bCs w:val="0"/>
            <w:color w:val="auto"/>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A76" w:rsidRPr="00C61818" w:rsidRDefault="0056243C" w:rsidP="0056243C">
    <w:pPr>
      <w:pStyle w:val="En-tte"/>
    </w:pPr>
    <w:r w:rsidRPr="00C61818">
      <w:rPr>
        <w:rFonts w:ascii="Times New Roman" w:hAnsi="Times New Roman"/>
        <w:sz w:val="18"/>
        <w:szCs w:val="28"/>
      </w:rPr>
      <w:t xml:space="preserve">       </w:t>
    </w:r>
    <w:r w:rsidR="00D22035" w:rsidRPr="00C61818">
      <w:rPr>
        <w:rFonts w:ascii="Times New Roman" w:hAnsi="Times New Roman"/>
        <w:sz w:val="18"/>
        <w:szCs w:val="28"/>
      </w:rPr>
      <w:t xml:space="preserve">Difficulties related to the implementation of </w:t>
    </w:r>
    <w:r w:rsidR="00081B16" w:rsidRPr="00C61818">
      <w:rPr>
        <w:rFonts w:ascii="Times New Roman" w:hAnsi="Times New Roman"/>
        <w:sz w:val="18"/>
        <w:szCs w:val="28"/>
      </w:rPr>
      <w:t>ERP</w:t>
    </w:r>
    <w:r w:rsidR="00D22035" w:rsidRPr="00C61818">
      <w:rPr>
        <w:rFonts w:ascii="Times New Roman" w:hAnsi="Times New Roman"/>
        <w:sz w:val="18"/>
        <w:szCs w:val="28"/>
      </w:rPr>
      <w:t xml:space="preserve"> in </w:t>
    </w:r>
    <w:proofErr w:type="gramStart"/>
    <w:r w:rsidR="009864E5" w:rsidRPr="00C61818">
      <w:rPr>
        <w:rFonts w:ascii="Times New Roman" w:hAnsi="Times New Roman"/>
        <w:sz w:val="18"/>
        <w:szCs w:val="28"/>
      </w:rPr>
      <w:t>Morocco :</w:t>
    </w:r>
    <w:proofErr w:type="gramEnd"/>
    <w:r w:rsidR="00D22035" w:rsidRPr="00C61818">
      <w:rPr>
        <w:rFonts w:ascii="Times New Roman" w:hAnsi="Times New Roman"/>
        <w:sz w:val="18"/>
        <w:szCs w:val="28"/>
      </w:rPr>
      <w:t xml:space="preserve"> Focus on Change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5C00"/>
    <w:multiLevelType w:val="multilevel"/>
    <w:tmpl w:val="DBAABC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640714C"/>
    <w:multiLevelType w:val="hybridMultilevel"/>
    <w:tmpl w:val="65ACE8E8"/>
    <w:lvl w:ilvl="0" w:tplc="F33CE854">
      <w:start w:val="1998"/>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731BC0"/>
    <w:multiLevelType w:val="hybridMultilevel"/>
    <w:tmpl w:val="404C0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BE6E23"/>
    <w:multiLevelType w:val="hybridMultilevel"/>
    <w:tmpl w:val="B93E03C0"/>
    <w:lvl w:ilvl="0" w:tplc="03DED42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E85952"/>
    <w:multiLevelType w:val="hybridMultilevel"/>
    <w:tmpl w:val="B63A6C94"/>
    <w:lvl w:ilvl="0" w:tplc="03DED422">
      <w:start w:val="2"/>
      <w:numFmt w:val="bullet"/>
      <w:lvlText w:val="-"/>
      <w:lvlJc w:val="left"/>
      <w:pPr>
        <w:ind w:left="928" w:hanging="360"/>
      </w:pPr>
      <w:rPr>
        <w:rFonts w:ascii="Calibri" w:eastAsiaTheme="minorHAnsi" w:hAnsi="Calibri" w:cstheme="minorBidi"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A260FB2"/>
    <w:multiLevelType w:val="multilevel"/>
    <w:tmpl w:val="3B28CF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7">
    <w:nsid w:val="703D2F17"/>
    <w:multiLevelType w:val="hybridMultilevel"/>
    <w:tmpl w:val="8AC8A6DC"/>
    <w:lvl w:ilvl="0" w:tplc="03DED422">
      <w:start w:val="2"/>
      <w:numFmt w:val="bullet"/>
      <w:lvlText w:val="-"/>
      <w:lvlJc w:val="left"/>
      <w:pPr>
        <w:ind w:left="928" w:hanging="360"/>
      </w:pPr>
      <w:rPr>
        <w:rFonts w:ascii="Calibri" w:eastAsiaTheme="minorHAnsi" w:hAnsi="Calibri" w:cstheme="minorBidi"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7"/>
  </w:num>
  <w:num w:numId="8">
    <w:abstractNumId w:val="4"/>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F0"/>
    <w:rsid w:val="00002655"/>
    <w:rsid w:val="00002ADF"/>
    <w:rsid w:val="00002F7D"/>
    <w:rsid w:val="00004043"/>
    <w:rsid w:val="00004E94"/>
    <w:rsid w:val="00007382"/>
    <w:rsid w:val="00007C6C"/>
    <w:rsid w:val="00011F1B"/>
    <w:rsid w:val="00014DA3"/>
    <w:rsid w:val="00020CCC"/>
    <w:rsid w:val="00021203"/>
    <w:rsid w:val="000223DB"/>
    <w:rsid w:val="00026812"/>
    <w:rsid w:val="000305B6"/>
    <w:rsid w:val="000315A9"/>
    <w:rsid w:val="00031865"/>
    <w:rsid w:val="00035723"/>
    <w:rsid w:val="000361CE"/>
    <w:rsid w:val="00037869"/>
    <w:rsid w:val="00041223"/>
    <w:rsid w:val="000439A7"/>
    <w:rsid w:val="00047034"/>
    <w:rsid w:val="000505D6"/>
    <w:rsid w:val="00051659"/>
    <w:rsid w:val="000612BE"/>
    <w:rsid w:val="00061B30"/>
    <w:rsid w:val="00061B66"/>
    <w:rsid w:val="00062710"/>
    <w:rsid w:val="000643D5"/>
    <w:rsid w:val="000700DD"/>
    <w:rsid w:val="0007083F"/>
    <w:rsid w:val="0007206B"/>
    <w:rsid w:val="00072A49"/>
    <w:rsid w:val="0007323F"/>
    <w:rsid w:val="0007528C"/>
    <w:rsid w:val="00075C33"/>
    <w:rsid w:val="00077ED0"/>
    <w:rsid w:val="00081B16"/>
    <w:rsid w:val="0009021A"/>
    <w:rsid w:val="0009428A"/>
    <w:rsid w:val="000A2034"/>
    <w:rsid w:val="000A210C"/>
    <w:rsid w:val="000A3540"/>
    <w:rsid w:val="000B13CB"/>
    <w:rsid w:val="000B698A"/>
    <w:rsid w:val="000C53F1"/>
    <w:rsid w:val="000C6203"/>
    <w:rsid w:val="000C70F0"/>
    <w:rsid w:val="000D6F9D"/>
    <w:rsid w:val="000D77FD"/>
    <w:rsid w:val="000D7D0C"/>
    <w:rsid w:val="000E62F0"/>
    <w:rsid w:val="000E7516"/>
    <w:rsid w:val="000E77CB"/>
    <w:rsid w:val="000F48CD"/>
    <w:rsid w:val="000F6AFF"/>
    <w:rsid w:val="0010176F"/>
    <w:rsid w:val="0010191C"/>
    <w:rsid w:val="001020A6"/>
    <w:rsid w:val="001066EE"/>
    <w:rsid w:val="00113520"/>
    <w:rsid w:val="0011495B"/>
    <w:rsid w:val="0011711E"/>
    <w:rsid w:val="001173E0"/>
    <w:rsid w:val="001210B7"/>
    <w:rsid w:val="001228C1"/>
    <w:rsid w:val="00125A25"/>
    <w:rsid w:val="001275E3"/>
    <w:rsid w:val="00130826"/>
    <w:rsid w:val="001315CA"/>
    <w:rsid w:val="00132145"/>
    <w:rsid w:val="0013479A"/>
    <w:rsid w:val="001447BA"/>
    <w:rsid w:val="00144878"/>
    <w:rsid w:val="00146C52"/>
    <w:rsid w:val="00147B78"/>
    <w:rsid w:val="00151C9B"/>
    <w:rsid w:val="00157277"/>
    <w:rsid w:val="00161555"/>
    <w:rsid w:val="001866BC"/>
    <w:rsid w:val="001930D9"/>
    <w:rsid w:val="001931C4"/>
    <w:rsid w:val="00194010"/>
    <w:rsid w:val="00194BB0"/>
    <w:rsid w:val="00195E0B"/>
    <w:rsid w:val="00195E63"/>
    <w:rsid w:val="00196078"/>
    <w:rsid w:val="00197DA9"/>
    <w:rsid w:val="001A19D1"/>
    <w:rsid w:val="001A7BB3"/>
    <w:rsid w:val="001B31A6"/>
    <w:rsid w:val="001C0426"/>
    <w:rsid w:val="001C414C"/>
    <w:rsid w:val="001C49B4"/>
    <w:rsid w:val="001D044B"/>
    <w:rsid w:val="001D2865"/>
    <w:rsid w:val="001D58B5"/>
    <w:rsid w:val="001D674A"/>
    <w:rsid w:val="001D785D"/>
    <w:rsid w:val="001E0A84"/>
    <w:rsid w:val="001E3E68"/>
    <w:rsid w:val="001E4F1A"/>
    <w:rsid w:val="001E691D"/>
    <w:rsid w:val="001E7F29"/>
    <w:rsid w:val="001E7F5C"/>
    <w:rsid w:val="001F3259"/>
    <w:rsid w:val="00202E5D"/>
    <w:rsid w:val="002059B2"/>
    <w:rsid w:val="00206773"/>
    <w:rsid w:val="002163F5"/>
    <w:rsid w:val="002205A7"/>
    <w:rsid w:val="00227173"/>
    <w:rsid w:val="00232014"/>
    <w:rsid w:val="00236772"/>
    <w:rsid w:val="00245358"/>
    <w:rsid w:val="00245581"/>
    <w:rsid w:val="002463B9"/>
    <w:rsid w:val="00251C9A"/>
    <w:rsid w:val="0025341B"/>
    <w:rsid w:val="00260759"/>
    <w:rsid w:val="00264278"/>
    <w:rsid w:val="0027280B"/>
    <w:rsid w:val="002752D9"/>
    <w:rsid w:val="0028157F"/>
    <w:rsid w:val="002827D4"/>
    <w:rsid w:val="002853B0"/>
    <w:rsid w:val="00286A5A"/>
    <w:rsid w:val="00287748"/>
    <w:rsid w:val="002914A3"/>
    <w:rsid w:val="002938C4"/>
    <w:rsid w:val="00293C3A"/>
    <w:rsid w:val="00294467"/>
    <w:rsid w:val="00294AA3"/>
    <w:rsid w:val="00295DA4"/>
    <w:rsid w:val="00297897"/>
    <w:rsid w:val="002A3F1A"/>
    <w:rsid w:val="002A477E"/>
    <w:rsid w:val="002A5424"/>
    <w:rsid w:val="002A7FD0"/>
    <w:rsid w:val="002B20BE"/>
    <w:rsid w:val="002B40D1"/>
    <w:rsid w:val="002C048D"/>
    <w:rsid w:val="002C286A"/>
    <w:rsid w:val="002C4BEF"/>
    <w:rsid w:val="002C5490"/>
    <w:rsid w:val="002C622A"/>
    <w:rsid w:val="002C7A4F"/>
    <w:rsid w:val="002C7FE7"/>
    <w:rsid w:val="002D07BC"/>
    <w:rsid w:val="002D7349"/>
    <w:rsid w:val="002D774B"/>
    <w:rsid w:val="002E3BFA"/>
    <w:rsid w:val="002E4E57"/>
    <w:rsid w:val="002E4E5C"/>
    <w:rsid w:val="002E6AB2"/>
    <w:rsid w:val="0031058D"/>
    <w:rsid w:val="00315F43"/>
    <w:rsid w:val="003165B7"/>
    <w:rsid w:val="0032021A"/>
    <w:rsid w:val="003270B0"/>
    <w:rsid w:val="00327453"/>
    <w:rsid w:val="00335C05"/>
    <w:rsid w:val="00337B22"/>
    <w:rsid w:val="00346270"/>
    <w:rsid w:val="00347655"/>
    <w:rsid w:val="003501A6"/>
    <w:rsid w:val="00350B23"/>
    <w:rsid w:val="00354D7C"/>
    <w:rsid w:val="003554F2"/>
    <w:rsid w:val="0035631A"/>
    <w:rsid w:val="003565F9"/>
    <w:rsid w:val="00360AEB"/>
    <w:rsid w:val="003614EC"/>
    <w:rsid w:val="00361832"/>
    <w:rsid w:val="003654E6"/>
    <w:rsid w:val="00365A52"/>
    <w:rsid w:val="00371EE5"/>
    <w:rsid w:val="00373E4C"/>
    <w:rsid w:val="00376F15"/>
    <w:rsid w:val="003805D9"/>
    <w:rsid w:val="00381AC9"/>
    <w:rsid w:val="00382AEC"/>
    <w:rsid w:val="00383E32"/>
    <w:rsid w:val="00383EC1"/>
    <w:rsid w:val="00383F81"/>
    <w:rsid w:val="00387C48"/>
    <w:rsid w:val="00391408"/>
    <w:rsid w:val="003942CF"/>
    <w:rsid w:val="00395889"/>
    <w:rsid w:val="00396A7E"/>
    <w:rsid w:val="003A3328"/>
    <w:rsid w:val="003A538E"/>
    <w:rsid w:val="003A61F5"/>
    <w:rsid w:val="003B1FB2"/>
    <w:rsid w:val="003B2224"/>
    <w:rsid w:val="003B27A5"/>
    <w:rsid w:val="003B72B2"/>
    <w:rsid w:val="003C1C56"/>
    <w:rsid w:val="003C27D2"/>
    <w:rsid w:val="003C45AE"/>
    <w:rsid w:val="003C4733"/>
    <w:rsid w:val="003C7A3E"/>
    <w:rsid w:val="003D1467"/>
    <w:rsid w:val="003D24BE"/>
    <w:rsid w:val="003D4BE2"/>
    <w:rsid w:val="003D5261"/>
    <w:rsid w:val="003D53C0"/>
    <w:rsid w:val="003E6671"/>
    <w:rsid w:val="003F2290"/>
    <w:rsid w:val="003F2F01"/>
    <w:rsid w:val="003F3693"/>
    <w:rsid w:val="003F4345"/>
    <w:rsid w:val="003F548E"/>
    <w:rsid w:val="003F6A6A"/>
    <w:rsid w:val="004139BE"/>
    <w:rsid w:val="00414AD3"/>
    <w:rsid w:val="004154BF"/>
    <w:rsid w:val="00415F14"/>
    <w:rsid w:val="00420E64"/>
    <w:rsid w:val="004244AB"/>
    <w:rsid w:val="00430114"/>
    <w:rsid w:val="00430159"/>
    <w:rsid w:val="00433E9D"/>
    <w:rsid w:val="004352E9"/>
    <w:rsid w:val="00437A5D"/>
    <w:rsid w:val="00446094"/>
    <w:rsid w:val="00447129"/>
    <w:rsid w:val="00453813"/>
    <w:rsid w:val="00454709"/>
    <w:rsid w:val="004552B6"/>
    <w:rsid w:val="00460CD5"/>
    <w:rsid w:val="00465443"/>
    <w:rsid w:val="004662BD"/>
    <w:rsid w:val="004746F2"/>
    <w:rsid w:val="00477BA7"/>
    <w:rsid w:val="00477C1A"/>
    <w:rsid w:val="00481ED1"/>
    <w:rsid w:val="00482085"/>
    <w:rsid w:val="004851FD"/>
    <w:rsid w:val="00485E4B"/>
    <w:rsid w:val="004869A1"/>
    <w:rsid w:val="0049530B"/>
    <w:rsid w:val="004A5BDB"/>
    <w:rsid w:val="004C059A"/>
    <w:rsid w:val="004C173F"/>
    <w:rsid w:val="004C225A"/>
    <w:rsid w:val="004C7723"/>
    <w:rsid w:val="004C78E0"/>
    <w:rsid w:val="004D04A1"/>
    <w:rsid w:val="004D1249"/>
    <w:rsid w:val="004D24C9"/>
    <w:rsid w:val="004D4AA7"/>
    <w:rsid w:val="004D4D23"/>
    <w:rsid w:val="004E05D6"/>
    <w:rsid w:val="004E1A56"/>
    <w:rsid w:val="004E7811"/>
    <w:rsid w:val="004F18AD"/>
    <w:rsid w:val="004F3E79"/>
    <w:rsid w:val="004F3EF4"/>
    <w:rsid w:val="004F4975"/>
    <w:rsid w:val="0050005E"/>
    <w:rsid w:val="00502BE8"/>
    <w:rsid w:val="0050621C"/>
    <w:rsid w:val="00507D18"/>
    <w:rsid w:val="005162E1"/>
    <w:rsid w:val="0051688A"/>
    <w:rsid w:val="00521B70"/>
    <w:rsid w:val="00524DC6"/>
    <w:rsid w:val="00527E08"/>
    <w:rsid w:val="0053566E"/>
    <w:rsid w:val="00535DE9"/>
    <w:rsid w:val="00537DA3"/>
    <w:rsid w:val="00540E34"/>
    <w:rsid w:val="00542E85"/>
    <w:rsid w:val="0055659C"/>
    <w:rsid w:val="0056164C"/>
    <w:rsid w:val="0056243C"/>
    <w:rsid w:val="00570943"/>
    <w:rsid w:val="005716AC"/>
    <w:rsid w:val="005731A9"/>
    <w:rsid w:val="005738D9"/>
    <w:rsid w:val="00575E24"/>
    <w:rsid w:val="005767D5"/>
    <w:rsid w:val="00577E83"/>
    <w:rsid w:val="00580A12"/>
    <w:rsid w:val="00585CF4"/>
    <w:rsid w:val="00591DCF"/>
    <w:rsid w:val="00595C39"/>
    <w:rsid w:val="00595E80"/>
    <w:rsid w:val="00596599"/>
    <w:rsid w:val="005965CB"/>
    <w:rsid w:val="00597BF3"/>
    <w:rsid w:val="005A173E"/>
    <w:rsid w:val="005A3A80"/>
    <w:rsid w:val="005B6CA7"/>
    <w:rsid w:val="005C06BD"/>
    <w:rsid w:val="005C71D5"/>
    <w:rsid w:val="005D2D81"/>
    <w:rsid w:val="005D3283"/>
    <w:rsid w:val="005D3617"/>
    <w:rsid w:val="005D368E"/>
    <w:rsid w:val="005D41CF"/>
    <w:rsid w:val="005E010F"/>
    <w:rsid w:val="005E1698"/>
    <w:rsid w:val="005E37C6"/>
    <w:rsid w:val="005F3B30"/>
    <w:rsid w:val="005F4D4A"/>
    <w:rsid w:val="005F4FB5"/>
    <w:rsid w:val="005F7677"/>
    <w:rsid w:val="00601BDD"/>
    <w:rsid w:val="00602AF0"/>
    <w:rsid w:val="00602F79"/>
    <w:rsid w:val="00604B44"/>
    <w:rsid w:val="006055F6"/>
    <w:rsid w:val="00612DA8"/>
    <w:rsid w:val="006160EA"/>
    <w:rsid w:val="00622FF0"/>
    <w:rsid w:val="0062336C"/>
    <w:rsid w:val="00626591"/>
    <w:rsid w:val="006265C8"/>
    <w:rsid w:val="006305DC"/>
    <w:rsid w:val="00631F19"/>
    <w:rsid w:val="00632C9A"/>
    <w:rsid w:val="00634152"/>
    <w:rsid w:val="006449FF"/>
    <w:rsid w:val="00646EDB"/>
    <w:rsid w:val="006563FB"/>
    <w:rsid w:val="00657E90"/>
    <w:rsid w:val="00661853"/>
    <w:rsid w:val="00664941"/>
    <w:rsid w:val="00667953"/>
    <w:rsid w:val="00676232"/>
    <w:rsid w:val="00676765"/>
    <w:rsid w:val="00685E01"/>
    <w:rsid w:val="00686992"/>
    <w:rsid w:val="00687950"/>
    <w:rsid w:val="00694D6D"/>
    <w:rsid w:val="00694F59"/>
    <w:rsid w:val="006A0178"/>
    <w:rsid w:val="006A1ECB"/>
    <w:rsid w:val="006A4163"/>
    <w:rsid w:val="006A5BE2"/>
    <w:rsid w:val="006A6754"/>
    <w:rsid w:val="006C051F"/>
    <w:rsid w:val="006C171B"/>
    <w:rsid w:val="006C19BA"/>
    <w:rsid w:val="006C3FCD"/>
    <w:rsid w:val="006C7FD1"/>
    <w:rsid w:val="006D075D"/>
    <w:rsid w:val="006D1552"/>
    <w:rsid w:val="006D5CA9"/>
    <w:rsid w:val="006D70D7"/>
    <w:rsid w:val="006D75C3"/>
    <w:rsid w:val="006E34B1"/>
    <w:rsid w:val="006E5691"/>
    <w:rsid w:val="006E7EF5"/>
    <w:rsid w:val="006F1AC1"/>
    <w:rsid w:val="006F2FB8"/>
    <w:rsid w:val="006F4CCE"/>
    <w:rsid w:val="006F4FEB"/>
    <w:rsid w:val="006F61F8"/>
    <w:rsid w:val="006F6A1D"/>
    <w:rsid w:val="007136F4"/>
    <w:rsid w:val="00715FE4"/>
    <w:rsid w:val="00716802"/>
    <w:rsid w:val="00717B8B"/>
    <w:rsid w:val="0072334C"/>
    <w:rsid w:val="00727E42"/>
    <w:rsid w:val="00731298"/>
    <w:rsid w:val="00733F81"/>
    <w:rsid w:val="0073722D"/>
    <w:rsid w:val="00740C87"/>
    <w:rsid w:val="0074125A"/>
    <w:rsid w:val="0075279E"/>
    <w:rsid w:val="007572BD"/>
    <w:rsid w:val="00761C41"/>
    <w:rsid w:val="0076276F"/>
    <w:rsid w:val="00762869"/>
    <w:rsid w:val="00765277"/>
    <w:rsid w:val="00767001"/>
    <w:rsid w:val="00772795"/>
    <w:rsid w:val="00776560"/>
    <w:rsid w:val="007767AE"/>
    <w:rsid w:val="0078129B"/>
    <w:rsid w:val="00783F43"/>
    <w:rsid w:val="007842AA"/>
    <w:rsid w:val="00793EFF"/>
    <w:rsid w:val="00794AF7"/>
    <w:rsid w:val="00795A7B"/>
    <w:rsid w:val="00796E2E"/>
    <w:rsid w:val="00797D17"/>
    <w:rsid w:val="007A0038"/>
    <w:rsid w:val="007A36A8"/>
    <w:rsid w:val="007A7738"/>
    <w:rsid w:val="007B0228"/>
    <w:rsid w:val="007B061C"/>
    <w:rsid w:val="007B08CA"/>
    <w:rsid w:val="007B11ED"/>
    <w:rsid w:val="007B1442"/>
    <w:rsid w:val="007B2C23"/>
    <w:rsid w:val="007B38CE"/>
    <w:rsid w:val="007B39A1"/>
    <w:rsid w:val="007B5734"/>
    <w:rsid w:val="007B702C"/>
    <w:rsid w:val="007B73F5"/>
    <w:rsid w:val="007C1BE5"/>
    <w:rsid w:val="007C2AC8"/>
    <w:rsid w:val="007C328E"/>
    <w:rsid w:val="007C5A89"/>
    <w:rsid w:val="007C7155"/>
    <w:rsid w:val="007C7DFB"/>
    <w:rsid w:val="007C7FDF"/>
    <w:rsid w:val="007D4A08"/>
    <w:rsid w:val="007D76A9"/>
    <w:rsid w:val="007E290F"/>
    <w:rsid w:val="007E413C"/>
    <w:rsid w:val="007E5DB9"/>
    <w:rsid w:val="007E7D4E"/>
    <w:rsid w:val="007F12D2"/>
    <w:rsid w:val="007F30F7"/>
    <w:rsid w:val="007F3857"/>
    <w:rsid w:val="007F61AC"/>
    <w:rsid w:val="007F6DEC"/>
    <w:rsid w:val="0080189B"/>
    <w:rsid w:val="00802AEE"/>
    <w:rsid w:val="0080305B"/>
    <w:rsid w:val="00805384"/>
    <w:rsid w:val="0080674C"/>
    <w:rsid w:val="00806810"/>
    <w:rsid w:val="00807340"/>
    <w:rsid w:val="0081794E"/>
    <w:rsid w:val="0083243A"/>
    <w:rsid w:val="00833CED"/>
    <w:rsid w:val="00834909"/>
    <w:rsid w:val="008368B9"/>
    <w:rsid w:val="00857A67"/>
    <w:rsid w:val="00862429"/>
    <w:rsid w:val="008646AB"/>
    <w:rsid w:val="00865D2E"/>
    <w:rsid w:val="008716F6"/>
    <w:rsid w:val="00872AB8"/>
    <w:rsid w:val="00874430"/>
    <w:rsid w:val="00874BDF"/>
    <w:rsid w:val="00874DF9"/>
    <w:rsid w:val="00880799"/>
    <w:rsid w:val="00881179"/>
    <w:rsid w:val="00881A2D"/>
    <w:rsid w:val="0088255C"/>
    <w:rsid w:val="00885021"/>
    <w:rsid w:val="00885B2C"/>
    <w:rsid w:val="00892EFB"/>
    <w:rsid w:val="00893E0C"/>
    <w:rsid w:val="008A0F0C"/>
    <w:rsid w:val="008A462E"/>
    <w:rsid w:val="008A4A76"/>
    <w:rsid w:val="008A57C7"/>
    <w:rsid w:val="008A5FE4"/>
    <w:rsid w:val="008A67DD"/>
    <w:rsid w:val="008B143D"/>
    <w:rsid w:val="008B2A54"/>
    <w:rsid w:val="008B2D8D"/>
    <w:rsid w:val="008B34A0"/>
    <w:rsid w:val="008B60EE"/>
    <w:rsid w:val="008C0422"/>
    <w:rsid w:val="008C232B"/>
    <w:rsid w:val="008D24CB"/>
    <w:rsid w:val="008D6BB4"/>
    <w:rsid w:val="008F01BE"/>
    <w:rsid w:val="008F4D75"/>
    <w:rsid w:val="009013F9"/>
    <w:rsid w:val="00904895"/>
    <w:rsid w:val="00904A68"/>
    <w:rsid w:val="00910909"/>
    <w:rsid w:val="009130D2"/>
    <w:rsid w:val="00921C43"/>
    <w:rsid w:val="00922419"/>
    <w:rsid w:val="00926937"/>
    <w:rsid w:val="0093034E"/>
    <w:rsid w:val="00933360"/>
    <w:rsid w:val="00936805"/>
    <w:rsid w:val="00940265"/>
    <w:rsid w:val="009408CD"/>
    <w:rsid w:val="009412F7"/>
    <w:rsid w:val="00942C44"/>
    <w:rsid w:val="009446F4"/>
    <w:rsid w:val="00945109"/>
    <w:rsid w:val="00947577"/>
    <w:rsid w:val="0095216B"/>
    <w:rsid w:val="00954F16"/>
    <w:rsid w:val="00965DDE"/>
    <w:rsid w:val="00972B58"/>
    <w:rsid w:val="00974716"/>
    <w:rsid w:val="00975FE9"/>
    <w:rsid w:val="00977289"/>
    <w:rsid w:val="00980BF2"/>
    <w:rsid w:val="00980F75"/>
    <w:rsid w:val="00981FB8"/>
    <w:rsid w:val="00982F68"/>
    <w:rsid w:val="00985664"/>
    <w:rsid w:val="009864E5"/>
    <w:rsid w:val="00986D31"/>
    <w:rsid w:val="00992C46"/>
    <w:rsid w:val="00996466"/>
    <w:rsid w:val="009A04B8"/>
    <w:rsid w:val="009A2A06"/>
    <w:rsid w:val="009A6C6E"/>
    <w:rsid w:val="009A7512"/>
    <w:rsid w:val="009B0537"/>
    <w:rsid w:val="009B15CC"/>
    <w:rsid w:val="009B2255"/>
    <w:rsid w:val="009B5C99"/>
    <w:rsid w:val="009B6EA7"/>
    <w:rsid w:val="009C22C7"/>
    <w:rsid w:val="009C2D39"/>
    <w:rsid w:val="009C50B1"/>
    <w:rsid w:val="009D289D"/>
    <w:rsid w:val="009D3992"/>
    <w:rsid w:val="009D4696"/>
    <w:rsid w:val="009D5B37"/>
    <w:rsid w:val="009D781E"/>
    <w:rsid w:val="009E13A1"/>
    <w:rsid w:val="009E32FF"/>
    <w:rsid w:val="009E46B4"/>
    <w:rsid w:val="009F15D5"/>
    <w:rsid w:val="00A00BB6"/>
    <w:rsid w:val="00A025A7"/>
    <w:rsid w:val="00A02997"/>
    <w:rsid w:val="00A03A97"/>
    <w:rsid w:val="00A04AFC"/>
    <w:rsid w:val="00A10468"/>
    <w:rsid w:val="00A1134E"/>
    <w:rsid w:val="00A123D6"/>
    <w:rsid w:val="00A14145"/>
    <w:rsid w:val="00A16E3E"/>
    <w:rsid w:val="00A259D8"/>
    <w:rsid w:val="00A3273B"/>
    <w:rsid w:val="00A436DD"/>
    <w:rsid w:val="00A47830"/>
    <w:rsid w:val="00A504ED"/>
    <w:rsid w:val="00A5223A"/>
    <w:rsid w:val="00A537E2"/>
    <w:rsid w:val="00A53CCD"/>
    <w:rsid w:val="00A55DD8"/>
    <w:rsid w:val="00A56D60"/>
    <w:rsid w:val="00A62BE5"/>
    <w:rsid w:val="00A637B8"/>
    <w:rsid w:val="00A64DD5"/>
    <w:rsid w:val="00A66441"/>
    <w:rsid w:val="00A6769F"/>
    <w:rsid w:val="00A7141B"/>
    <w:rsid w:val="00A718ED"/>
    <w:rsid w:val="00A72E0A"/>
    <w:rsid w:val="00A77323"/>
    <w:rsid w:val="00A819A1"/>
    <w:rsid w:val="00A85141"/>
    <w:rsid w:val="00A85BD5"/>
    <w:rsid w:val="00A91286"/>
    <w:rsid w:val="00A93DD2"/>
    <w:rsid w:val="00A95BFF"/>
    <w:rsid w:val="00A96EEA"/>
    <w:rsid w:val="00AA5283"/>
    <w:rsid w:val="00AA5F19"/>
    <w:rsid w:val="00AA6136"/>
    <w:rsid w:val="00AB2233"/>
    <w:rsid w:val="00AB622C"/>
    <w:rsid w:val="00AB6541"/>
    <w:rsid w:val="00AC1567"/>
    <w:rsid w:val="00AC23E3"/>
    <w:rsid w:val="00AC4ED1"/>
    <w:rsid w:val="00AC7432"/>
    <w:rsid w:val="00AC7620"/>
    <w:rsid w:val="00AC79E5"/>
    <w:rsid w:val="00AD194A"/>
    <w:rsid w:val="00AD1F29"/>
    <w:rsid w:val="00AE17D5"/>
    <w:rsid w:val="00AE25F0"/>
    <w:rsid w:val="00AE5977"/>
    <w:rsid w:val="00AE5F43"/>
    <w:rsid w:val="00AE7776"/>
    <w:rsid w:val="00AF2A4C"/>
    <w:rsid w:val="00AF2F80"/>
    <w:rsid w:val="00AF36E8"/>
    <w:rsid w:val="00AF5853"/>
    <w:rsid w:val="00B005A4"/>
    <w:rsid w:val="00B01988"/>
    <w:rsid w:val="00B04C93"/>
    <w:rsid w:val="00B04E8A"/>
    <w:rsid w:val="00B06D49"/>
    <w:rsid w:val="00B13105"/>
    <w:rsid w:val="00B1484E"/>
    <w:rsid w:val="00B159D2"/>
    <w:rsid w:val="00B16409"/>
    <w:rsid w:val="00B22A8E"/>
    <w:rsid w:val="00B2428E"/>
    <w:rsid w:val="00B24591"/>
    <w:rsid w:val="00B26A4F"/>
    <w:rsid w:val="00B321F8"/>
    <w:rsid w:val="00B34061"/>
    <w:rsid w:val="00B34692"/>
    <w:rsid w:val="00B35D59"/>
    <w:rsid w:val="00B35F91"/>
    <w:rsid w:val="00B3676B"/>
    <w:rsid w:val="00B40CE7"/>
    <w:rsid w:val="00B42BC7"/>
    <w:rsid w:val="00B44CE7"/>
    <w:rsid w:val="00B4516C"/>
    <w:rsid w:val="00B45740"/>
    <w:rsid w:val="00B5178C"/>
    <w:rsid w:val="00B54B39"/>
    <w:rsid w:val="00B64B85"/>
    <w:rsid w:val="00B73100"/>
    <w:rsid w:val="00B73E26"/>
    <w:rsid w:val="00B74323"/>
    <w:rsid w:val="00B80060"/>
    <w:rsid w:val="00B82498"/>
    <w:rsid w:val="00B82773"/>
    <w:rsid w:val="00B86C78"/>
    <w:rsid w:val="00B907A0"/>
    <w:rsid w:val="00B93A8E"/>
    <w:rsid w:val="00B93EB3"/>
    <w:rsid w:val="00B95872"/>
    <w:rsid w:val="00B96879"/>
    <w:rsid w:val="00B9696F"/>
    <w:rsid w:val="00BA106E"/>
    <w:rsid w:val="00BA241F"/>
    <w:rsid w:val="00BA2B25"/>
    <w:rsid w:val="00BA368F"/>
    <w:rsid w:val="00BA38D3"/>
    <w:rsid w:val="00BA6455"/>
    <w:rsid w:val="00BA73AF"/>
    <w:rsid w:val="00BB06F8"/>
    <w:rsid w:val="00BB227E"/>
    <w:rsid w:val="00BB7B87"/>
    <w:rsid w:val="00BD58A1"/>
    <w:rsid w:val="00BD7429"/>
    <w:rsid w:val="00BE383B"/>
    <w:rsid w:val="00BE3AE9"/>
    <w:rsid w:val="00BE5538"/>
    <w:rsid w:val="00BE7847"/>
    <w:rsid w:val="00BE7A19"/>
    <w:rsid w:val="00BF2690"/>
    <w:rsid w:val="00BF2A76"/>
    <w:rsid w:val="00BF4FB8"/>
    <w:rsid w:val="00BF78BE"/>
    <w:rsid w:val="00C03C07"/>
    <w:rsid w:val="00C06816"/>
    <w:rsid w:val="00C07BE2"/>
    <w:rsid w:val="00C138D8"/>
    <w:rsid w:val="00C22613"/>
    <w:rsid w:val="00C23E5F"/>
    <w:rsid w:val="00C3797F"/>
    <w:rsid w:val="00C403FB"/>
    <w:rsid w:val="00C407A5"/>
    <w:rsid w:val="00C473BB"/>
    <w:rsid w:val="00C61818"/>
    <w:rsid w:val="00C622CE"/>
    <w:rsid w:val="00C642C1"/>
    <w:rsid w:val="00C648EB"/>
    <w:rsid w:val="00C67A79"/>
    <w:rsid w:val="00C67EF2"/>
    <w:rsid w:val="00C733C9"/>
    <w:rsid w:val="00C7544A"/>
    <w:rsid w:val="00C75ADD"/>
    <w:rsid w:val="00C76E8C"/>
    <w:rsid w:val="00C8333E"/>
    <w:rsid w:val="00C851C4"/>
    <w:rsid w:val="00C86DF3"/>
    <w:rsid w:val="00C879AD"/>
    <w:rsid w:val="00C9597F"/>
    <w:rsid w:val="00C962B6"/>
    <w:rsid w:val="00C977DF"/>
    <w:rsid w:val="00CA338C"/>
    <w:rsid w:val="00CB145C"/>
    <w:rsid w:val="00CB33F2"/>
    <w:rsid w:val="00CD3F54"/>
    <w:rsid w:val="00CD603A"/>
    <w:rsid w:val="00CE25B1"/>
    <w:rsid w:val="00CE4457"/>
    <w:rsid w:val="00CE50ED"/>
    <w:rsid w:val="00CF26ED"/>
    <w:rsid w:val="00CF58AC"/>
    <w:rsid w:val="00CF6A28"/>
    <w:rsid w:val="00D04E42"/>
    <w:rsid w:val="00D077A7"/>
    <w:rsid w:val="00D07EE5"/>
    <w:rsid w:val="00D10BBA"/>
    <w:rsid w:val="00D138C5"/>
    <w:rsid w:val="00D14DB7"/>
    <w:rsid w:val="00D17760"/>
    <w:rsid w:val="00D22035"/>
    <w:rsid w:val="00D32BDB"/>
    <w:rsid w:val="00D33F19"/>
    <w:rsid w:val="00D43305"/>
    <w:rsid w:val="00D44243"/>
    <w:rsid w:val="00D44575"/>
    <w:rsid w:val="00D450E9"/>
    <w:rsid w:val="00D461DD"/>
    <w:rsid w:val="00D46824"/>
    <w:rsid w:val="00D46F0C"/>
    <w:rsid w:val="00D51810"/>
    <w:rsid w:val="00D5476F"/>
    <w:rsid w:val="00D57AA1"/>
    <w:rsid w:val="00D60158"/>
    <w:rsid w:val="00D60C8C"/>
    <w:rsid w:val="00D62355"/>
    <w:rsid w:val="00D63F97"/>
    <w:rsid w:val="00D6508A"/>
    <w:rsid w:val="00D67C0D"/>
    <w:rsid w:val="00D73BF7"/>
    <w:rsid w:val="00D75713"/>
    <w:rsid w:val="00D75F1A"/>
    <w:rsid w:val="00D908D7"/>
    <w:rsid w:val="00D909A1"/>
    <w:rsid w:val="00D9106A"/>
    <w:rsid w:val="00D92676"/>
    <w:rsid w:val="00D931F9"/>
    <w:rsid w:val="00D94CB8"/>
    <w:rsid w:val="00DA07FA"/>
    <w:rsid w:val="00DA3D12"/>
    <w:rsid w:val="00DB25AC"/>
    <w:rsid w:val="00DB3AA3"/>
    <w:rsid w:val="00DB3D25"/>
    <w:rsid w:val="00DB6F58"/>
    <w:rsid w:val="00DC04F7"/>
    <w:rsid w:val="00DC0742"/>
    <w:rsid w:val="00DC29A5"/>
    <w:rsid w:val="00DD08C5"/>
    <w:rsid w:val="00DD1B72"/>
    <w:rsid w:val="00DD2115"/>
    <w:rsid w:val="00DD5120"/>
    <w:rsid w:val="00DD6CE6"/>
    <w:rsid w:val="00DE133E"/>
    <w:rsid w:val="00DE1682"/>
    <w:rsid w:val="00DE1E6D"/>
    <w:rsid w:val="00DF0BD0"/>
    <w:rsid w:val="00DF4CA4"/>
    <w:rsid w:val="00DF5A6C"/>
    <w:rsid w:val="00E011AC"/>
    <w:rsid w:val="00E02BB9"/>
    <w:rsid w:val="00E03B02"/>
    <w:rsid w:val="00E03F9E"/>
    <w:rsid w:val="00E14792"/>
    <w:rsid w:val="00E1730C"/>
    <w:rsid w:val="00E22AC4"/>
    <w:rsid w:val="00E2472C"/>
    <w:rsid w:val="00E248E2"/>
    <w:rsid w:val="00E25E85"/>
    <w:rsid w:val="00E2793D"/>
    <w:rsid w:val="00E310D6"/>
    <w:rsid w:val="00E32588"/>
    <w:rsid w:val="00E44AA4"/>
    <w:rsid w:val="00E50831"/>
    <w:rsid w:val="00E514CE"/>
    <w:rsid w:val="00E52A05"/>
    <w:rsid w:val="00E55C90"/>
    <w:rsid w:val="00E60A16"/>
    <w:rsid w:val="00E60C72"/>
    <w:rsid w:val="00E62982"/>
    <w:rsid w:val="00E62CFC"/>
    <w:rsid w:val="00E71E25"/>
    <w:rsid w:val="00E75D47"/>
    <w:rsid w:val="00E77E00"/>
    <w:rsid w:val="00E81A44"/>
    <w:rsid w:val="00E82CE4"/>
    <w:rsid w:val="00E86880"/>
    <w:rsid w:val="00E87B59"/>
    <w:rsid w:val="00E911F3"/>
    <w:rsid w:val="00E915BD"/>
    <w:rsid w:val="00E93745"/>
    <w:rsid w:val="00E95027"/>
    <w:rsid w:val="00E95B2E"/>
    <w:rsid w:val="00E974D5"/>
    <w:rsid w:val="00EA0739"/>
    <w:rsid w:val="00EA08BB"/>
    <w:rsid w:val="00EA1417"/>
    <w:rsid w:val="00EA5A53"/>
    <w:rsid w:val="00EB0E85"/>
    <w:rsid w:val="00EB0F3A"/>
    <w:rsid w:val="00EB3C0C"/>
    <w:rsid w:val="00ED1010"/>
    <w:rsid w:val="00ED4E22"/>
    <w:rsid w:val="00ED79F3"/>
    <w:rsid w:val="00EE104B"/>
    <w:rsid w:val="00EE32DA"/>
    <w:rsid w:val="00EE338E"/>
    <w:rsid w:val="00EF02D1"/>
    <w:rsid w:val="00EF1855"/>
    <w:rsid w:val="00EF4314"/>
    <w:rsid w:val="00EF5EBB"/>
    <w:rsid w:val="00EF620D"/>
    <w:rsid w:val="00EF6FFF"/>
    <w:rsid w:val="00F057D0"/>
    <w:rsid w:val="00F1019A"/>
    <w:rsid w:val="00F120CA"/>
    <w:rsid w:val="00F2409D"/>
    <w:rsid w:val="00F2706F"/>
    <w:rsid w:val="00F27E03"/>
    <w:rsid w:val="00F3327A"/>
    <w:rsid w:val="00F339C6"/>
    <w:rsid w:val="00F3673A"/>
    <w:rsid w:val="00F36A5E"/>
    <w:rsid w:val="00F40329"/>
    <w:rsid w:val="00F42C44"/>
    <w:rsid w:val="00F45394"/>
    <w:rsid w:val="00F47784"/>
    <w:rsid w:val="00F539C6"/>
    <w:rsid w:val="00F53EFC"/>
    <w:rsid w:val="00F55964"/>
    <w:rsid w:val="00F55E76"/>
    <w:rsid w:val="00F6279C"/>
    <w:rsid w:val="00F6394F"/>
    <w:rsid w:val="00F64395"/>
    <w:rsid w:val="00F72041"/>
    <w:rsid w:val="00F73B18"/>
    <w:rsid w:val="00F746D5"/>
    <w:rsid w:val="00F75957"/>
    <w:rsid w:val="00F8279F"/>
    <w:rsid w:val="00F83725"/>
    <w:rsid w:val="00F85563"/>
    <w:rsid w:val="00F86DB2"/>
    <w:rsid w:val="00F92069"/>
    <w:rsid w:val="00F92E88"/>
    <w:rsid w:val="00FA22C5"/>
    <w:rsid w:val="00FA3778"/>
    <w:rsid w:val="00FB0309"/>
    <w:rsid w:val="00FB2F8A"/>
    <w:rsid w:val="00FB7B50"/>
    <w:rsid w:val="00FC053F"/>
    <w:rsid w:val="00FC3880"/>
    <w:rsid w:val="00FD2AE8"/>
    <w:rsid w:val="00FD2D0A"/>
    <w:rsid w:val="00FD629F"/>
    <w:rsid w:val="00FE0AD4"/>
    <w:rsid w:val="00FE5152"/>
    <w:rsid w:val="00FE5266"/>
    <w:rsid w:val="00FE57CB"/>
    <w:rsid w:val="00FE6FE5"/>
    <w:rsid w:val="00FF2C71"/>
    <w:rsid w:val="00FF3CEB"/>
    <w:rsid w:val="00FF592E"/>
    <w:rsid w:val="00FF61EF"/>
    <w:rsid w:val="00FF6FC7"/>
    <w:rsid w:val="00FF7D7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7E9509-4887-47F8-BCDC-F186D335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E5"/>
    <w:rPr>
      <w:lang w:val="en-US" w:bidi="ar-MA"/>
    </w:rPr>
  </w:style>
  <w:style w:type="paragraph" w:styleId="Titre2">
    <w:name w:val="heading 2"/>
    <w:basedOn w:val="Normal"/>
    <w:next w:val="Normal"/>
    <w:link w:val="Titre2Car"/>
    <w:uiPriority w:val="9"/>
    <w:semiHidden/>
    <w:unhideWhenUsed/>
    <w:qFormat/>
    <w:rsid w:val="001275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72B5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semiHidden/>
    <w:unhideWhenUsed/>
    <w:qFormat/>
    <w:rsid w:val="00376F15"/>
    <w:pPr>
      <w:spacing w:before="100" w:beforeAutospacing="1" w:after="100" w:afterAutospacing="1" w:line="240" w:lineRule="auto"/>
      <w:outlineLvl w:val="3"/>
    </w:pPr>
    <w:rPr>
      <w:rFonts w:ascii="Times New Roman" w:eastAsia="Times New Roman" w:hAnsi="Times New Roman" w:cs="Times New Roman"/>
      <w:b/>
      <w:bCs/>
      <w:sz w:val="24"/>
      <w:szCs w:val="24"/>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3E68"/>
    <w:pPr>
      <w:ind w:left="720"/>
      <w:contextualSpacing/>
    </w:pPr>
  </w:style>
  <w:style w:type="character" w:styleId="Textedelespacerserv">
    <w:name w:val="Placeholder Text"/>
    <w:basedOn w:val="Policepardfaut"/>
    <w:uiPriority w:val="99"/>
    <w:semiHidden/>
    <w:rsid w:val="00F339C6"/>
    <w:rPr>
      <w:color w:val="808080"/>
    </w:rPr>
  </w:style>
  <w:style w:type="paragraph" w:styleId="Textedebulles">
    <w:name w:val="Balloon Text"/>
    <w:basedOn w:val="Normal"/>
    <w:link w:val="TextedebullesCar"/>
    <w:uiPriority w:val="99"/>
    <w:semiHidden/>
    <w:unhideWhenUsed/>
    <w:rsid w:val="00F339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9C6"/>
    <w:rPr>
      <w:rFonts w:ascii="Tahoma" w:hAnsi="Tahoma" w:cs="Tahoma"/>
      <w:sz w:val="16"/>
      <w:szCs w:val="16"/>
      <w:lang w:bidi="ar-MA"/>
    </w:rPr>
  </w:style>
  <w:style w:type="table" w:styleId="Grilledutableau">
    <w:name w:val="Table Grid"/>
    <w:basedOn w:val="TableauNormal"/>
    <w:uiPriority w:val="59"/>
    <w:rsid w:val="006A5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407A5"/>
    <w:pPr>
      <w:tabs>
        <w:tab w:val="center" w:pos="4536"/>
        <w:tab w:val="right" w:pos="9072"/>
      </w:tabs>
      <w:spacing w:after="0" w:line="240" w:lineRule="auto"/>
    </w:pPr>
  </w:style>
  <w:style w:type="character" w:customStyle="1" w:styleId="En-tteCar">
    <w:name w:val="En-tête Car"/>
    <w:basedOn w:val="Policepardfaut"/>
    <w:link w:val="En-tte"/>
    <w:uiPriority w:val="99"/>
    <w:rsid w:val="00C407A5"/>
    <w:rPr>
      <w:lang w:bidi="ar-MA"/>
    </w:rPr>
  </w:style>
  <w:style w:type="paragraph" w:styleId="Pieddepage">
    <w:name w:val="footer"/>
    <w:basedOn w:val="Normal"/>
    <w:link w:val="PieddepageCar"/>
    <w:uiPriority w:val="99"/>
    <w:unhideWhenUsed/>
    <w:rsid w:val="00C407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07A5"/>
    <w:rPr>
      <w:lang w:bidi="ar-MA"/>
    </w:rPr>
  </w:style>
  <w:style w:type="character" w:customStyle="1" w:styleId="Titre4Car">
    <w:name w:val="Titre 4 Car"/>
    <w:basedOn w:val="Policepardfaut"/>
    <w:link w:val="Titre4"/>
    <w:uiPriority w:val="9"/>
    <w:semiHidden/>
    <w:rsid w:val="00376F15"/>
    <w:rPr>
      <w:rFonts w:ascii="Times New Roman" w:eastAsia="Times New Roman" w:hAnsi="Times New Roman" w:cs="Times New Roman"/>
      <w:b/>
      <w:bCs/>
      <w:sz w:val="24"/>
      <w:szCs w:val="24"/>
      <w:lang w:eastAsia="fr-FR"/>
    </w:rPr>
  </w:style>
  <w:style w:type="paragraph" w:customStyle="1" w:styleId="Consign">
    <w:name w:val="Consign"/>
    <w:basedOn w:val="Normal"/>
    <w:rsid w:val="00376F15"/>
    <w:pPr>
      <w:spacing w:before="240" w:after="0" w:line="400" w:lineRule="atLeast"/>
    </w:pPr>
    <w:rPr>
      <w:rFonts w:ascii="Times" w:eastAsia="Times New Roman" w:hAnsi="Times" w:cs="Times New Roman"/>
      <w:sz w:val="36"/>
      <w:szCs w:val="20"/>
      <w:lang w:eastAsia="fr-FR" w:bidi="ar-SA"/>
    </w:rPr>
  </w:style>
  <w:style w:type="paragraph" w:customStyle="1" w:styleId="titre-article">
    <w:name w:val="titre-article"/>
    <w:basedOn w:val="Consign"/>
    <w:rsid w:val="00376F15"/>
    <w:pPr>
      <w:pBdr>
        <w:top w:val="single" w:sz="2" w:space="20" w:color="auto"/>
      </w:pBdr>
      <w:spacing w:before="0" w:line="400" w:lineRule="exact"/>
      <w:jc w:val="both"/>
    </w:pPr>
    <w:rPr>
      <w:b/>
    </w:rPr>
  </w:style>
  <w:style w:type="character" w:styleId="Lienhypertexte">
    <w:name w:val="Hyperlink"/>
    <w:basedOn w:val="Policepardfaut"/>
    <w:uiPriority w:val="99"/>
    <w:unhideWhenUsed/>
    <w:rsid w:val="004F3EF4"/>
    <w:rPr>
      <w:color w:val="0000FF" w:themeColor="hyperlink"/>
      <w:u w:val="single"/>
    </w:rPr>
  </w:style>
  <w:style w:type="character" w:customStyle="1" w:styleId="Titre3Car">
    <w:name w:val="Titre 3 Car"/>
    <w:basedOn w:val="Policepardfaut"/>
    <w:link w:val="Titre3"/>
    <w:uiPriority w:val="9"/>
    <w:rsid w:val="00972B58"/>
    <w:rPr>
      <w:rFonts w:asciiTheme="majorHAnsi" w:eastAsiaTheme="majorEastAsia" w:hAnsiTheme="majorHAnsi" w:cstheme="majorBidi"/>
      <w:b/>
      <w:bCs/>
      <w:color w:val="4F81BD" w:themeColor="accent1"/>
      <w:lang w:bidi="ar-MA"/>
    </w:rPr>
  </w:style>
  <w:style w:type="character" w:customStyle="1" w:styleId="apple-converted-space">
    <w:name w:val="apple-converted-space"/>
    <w:basedOn w:val="Policepardfaut"/>
    <w:rsid w:val="00972B58"/>
  </w:style>
  <w:style w:type="paragraph" w:styleId="NormalWeb">
    <w:name w:val="Normal (Web)"/>
    <w:basedOn w:val="Normal"/>
    <w:uiPriority w:val="99"/>
    <w:unhideWhenUsed/>
    <w:rsid w:val="0050005E"/>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customStyle="1" w:styleId="references">
    <w:name w:val="references"/>
    <w:uiPriority w:val="99"/>
    <w:rsid w:val="0050005E"/>
    <w:pPr>
      <w:numPr>
        <w:numId w:val="4"/>
      </w:numPr>
      <w:spacing w:after="50" w:line="180" w:lineRule="exact"/>
      <w:jc w:val="both"/>
    </w:pPr>
    <w:rPr>
      <w:rFonts w:ascii="Times New Roman" w:eastAsia="Times New Roman" w:hAnsi="Times New Roman" w:cs="Times New Roman"/>
      <w:noProof/>
      <w:sz w:val="16"/>
      <w:szCs w:val="16"/>
      <w:lang w:val="en-US"/>
    </w:rPr>
  </w:style>
  <w:style w:type="character" w:styleId="Lienhypertextesuivivisit">
    <w:name w:val="FollowedHyperlink"/>
    <w:basedOn w:val="Policepardfaut"/>
    <w:uiPriority w:val="99"/>
    <w:semiHidden/>
    <w:unhideWhenUsed/>
    <w:rsid w:val="005767D5"/>
    <w:rPr>
      <w:color w:val="800080" w:themeColor="followedHyperlink"/>
      <w:u w:val="single"/>
    </w:rPr>
  </w:style>
  <w:style w:type="character" w:customStyle="1" w:styleId="Titre2Car">
    <w:name w:val="Titre 2 Car"/>
    <w:basedOn w:val="Policepardfaut"/>
    <w:link w:val="Titre2"/>
    <w:uiPriority w:val="9"/>
    <w:semiHidden/>
    <w:rsid w:val="001275E3"/>
    <w:rPr>
      <w:rFonts w:asciiTheme="majorHAnsi" w:eastAsiaTheme="majorEastAsia" w:hAnsiTheme="majorHAnsi" w:cstheme="majorBidi"/>
      <w:b/>
      <w:bCs/>
      <w:color w:val="4F81BD" w:themeColor="accent1"/>
      <w:sz w:val="26"/>
      <w:szCs w:val="26"/>
      <w:lang w:bidi="ar-MA"/>
    </w:rPr>
  </w:style>
  <w:style w:type="paragraph" w:customStyle="1" w:styleId="Default">
    <w:name w:val="Default"/>
    <w:rsid w:val="006D15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59765">
      <w:bodyDiv w:val="1"/>
      <w:marLeft w:val="0"/>
      <w:marRight w:val="0"/>
      <w:marTop w:val="0"/>
      <w:marBottom w:val="0"/>
      <w:divBdr>
        <w:top w:val="none" w:sz="0" w:space="0" w:color="auto"/>
        <w:left w:val="none" w:sz="0" w:space="0" w:color="auto"/>
        <w:bottom w:val="none" w:sz="0" w:space="0" w:color="auto"/>
        <w:right w:val="none" w:sz="0" w:space="0" w:color="auto"/>
      </w:divBdr>
    </w:div>
    <w:div w:id="1445149055">
      <w:bodyDiv w:val="1"/>
      <w:marLeft w:val="0"/>
      <w:marRight w:val="0"/>
      <w:marTop w:val="0"/>
      <w:marBottom w:val="0"/>
      <w:divBdr>
        <w:top w:val="none" w:sz="0" w:space="0" w:color="auto"/>
        <w:left w:val="none" w:sz="0" w:space="0" w:color="auto"/>
        <w:bottom w:val="none" w:sz="0" w:space="0" w:color="auto"/>
        <w:right w:val="none" w:sz="0" w:space="0" w:color="auto"/>
      </w:divBdr>
    </w:div>
    <w:div w:id="16634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ous.elmrini@gmail.com"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hange-management.com/tutorial-change-vs-change-managemen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unimas.my/fit/roger/EJISDC/EJISDC.htm" TargetMode="External"/><Relationship Id="rId10" Type="http://schemas.openxmlformats.org/officeDocument/2006/relationships/hyperlink" Target="mailto:issam.taqafi@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belaissaoui@gmail.com"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5A0E2-485B-48A0-ACB1-03F39B4C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3513</Words>
  <Characters>19327</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Oumaima;Younous ELMRINI</dc:creator>
  <cp:lastModifiedBy>Younous</cp:lastModifiedBy>
  <cp:revision>4</cp:revision>
  <cp:lastPrinted>2015-02-16T17:33:00Z</cp:lastPrinted>
  <dcterms:created xsi:type="dcterms:W3CDTF">2018-12-16T13:29:00Z</dcterms:created>
  <dcterms:modified xsi:type="dcterms:W3CDTF">2018-12-16T13:54:00Z</dcterms:modified>
</cp:coreProperties>
</file>