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1A1E" w14:textId="58B710ED" w:rsidR="0090308A" w:rsidRPr="005F1EF7" w:rsidRDefault="009E6F56" w:rsidP="00A35192">
      <w:pPr>
        <w:spacing w:before="200"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Toc436717249"/>
      <w:r w:rsidRPr="005F1EF7">
        <w:rPr>
          <w:rFonts w:ascii="Times New Roman" w:hAnsi="Times New Roman"/>
          <w:b/>
          <w:sz w:val="36"/>
          <w:szCs w:val="36"/>
        </w:rPr>
        <w:t>Integrated assessment of nitrogen resource management</w:t>
      </w:r>
    </w:p>
    <w:p w14:paraId="0918C5FC" w14:textId="7F920E57" w:rsidR="009E6F56" w:rsidRPr="005F1EF7" w:rsidRDefault="009E6F56" w:rsidP="00A3519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F1EF7">
        <w:rPr>
          <w:rFonts w:ascii="Times New Roman" w:hAnsi="Times New Roman"/>
          <w:b/>
          <w:sz w:val="36"/>
          <w:szCs w:val="36"/>
        </w:rPr>
        <w:t>in Songyuan,</w:t>
      </w:r>
      <w:r w:rsidR="00CD72CC" w:rsidRPr="005F1EF7">
        <w:rPr>
          <w:rFonts w:ascii="Times New Roman" w:hAnsi="Times New Roman"/>
          <w:b/>
          <w:sz w:val="36"/>
          <w:szCs w:val="36"/>
        </w:rPr>
        <w:t xml:space="preserve"> </w:t>
      </w:r>
      <w:r w:rsidRPr="005F1EF7">
        <w:rPr>
          <w:rFonts w:ascii="Times New Roman" w:hAnsi="Times New Roman"/>
          <w:b/>
          <w:sz w:val="36"/>
          <w:szCs w:val="36"/>
        </w:rPr>
        <w:t>China</w:t>
      </w:r>
    </w:p>
    <w:bookmarkEnd w:id="0"/>
    <w:p w14:paraId="7D1310DD" w14:textId="77777777" w:rsidR="00D3723C" w:rsidRPr="005F1EF7" w:rsidRDefault="00D3723C" w:rsidP="00D3723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F1EF7">
        <w:rPr>
          <w:rFonts w:ascii="Times New Roman" w:hAnsi="Times New Roman"/>
          <w:sz w:val="28"/>
          <w:szCs w:val="28"/>
        </w:rPr>
        <w:t>Bin Jin</w:t>
      </w:r>
      <w:r w:rsidRPr="005F1EF7">
        <w:rPr>
          <w:rFonts w:ascii="Times New Roman" w:hAnsi="Times New Roman"/>
          <w:sz w:val="28"/>
          <w:szCs w:val="28"/>
          <w:vertAlign w:val="superscript"/>
        </w:rPr>
        <w:t>a</w:t>
      </w:r>
      <w:r w:rsidRPr="005F1EF7">
        <w:rPr>
          <w:rFonts w:ascii="Times New Roman" w:hAnsi="Times New Roman"/>
          <w:sz w:val="28"/>
          <w:szCs w:val="28"/>
        </w:rPr>
        <w:t xml:space="preserve">, Zhihong Shen </w:t>
      </w:r>
      <w:r w:rsidRPr="005F1EF7">
        <w:rPr>
          <w:rFonts w:ascii="Times New Roman" w:hAnsi="Times New Roman"/>
          <w:sz w:val="28"/>
          <w:szCs w:val="28"/>
          <w:vertAlign w:val="superscript"/>
        </w:rPr>
        <w:t>b</w:t>
      </w:r>
      <w:r w:rsidRPr="005F1EF7">
        <w:rPr>
          <w:rStyle w:val="aff8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Pr="005F1EF7">
        <w:rPr>
          <w:rFonts w:ascii="Times New Roman" w:hAnsi="Times New Roman"/>
          <w:sz w:val="28"/>
          <w:szCs w:val="28"/>
        </w:rPr>
        <w:t xml:space="preserve">, and Yoshiro Higano </w:t>
      </w:r>
      <w:r w:rsidRPr="005F1EF7">
        <w:rPr>
          <w:rFonts w:ascii="Times New Roman" w:hAnsi="Times New Roman"/>
          <w:sz w:val="28"/>
          <w:szCs w:val="28"/>
          <w:vertAlign w:val="superscript"/>
        </w:rPr>
        <w:t>c</w:t>
      </w:r>
    </w:p>
    <w:p w14:paraId="5F7AFC59" w14:textId="77777777" w:rsidR="00D3723C" w:rsidRPr="005F1EF7" w:rsidRDefault="00D3723C" w:rsidP="00D3723C">
      <w:pPr>
        <w:spacing w:line="360" w:lineRule="auto"/>
        <w:jc w:val="center"/>
        <w:rPr>
          <w:rFonts w:ascii="Times New Roman" w:hAnsi="Times New Roman"/>
          <w:i/>
          <w:szCs w:val="20"/>
        </w:rPr>
      </w:pPr>
      <w:r w:rsidRPr="005F1EF7">
        <w:rPr>
          <w:rFonts w:ascii="Times New Roman" w:hAnsi="Times New Roman"/>
          <w:i/>
          <w:szCs w:val="20"/>
          <w:vertAlign w:val="superscript"/>
        </w:rPr>
        <w:t>a</w:t>
      </w:r>
      <w:r w:rsidRPr="005F1EF7">
        <w:rPr>
          <w:rFonts w:ascii="Times New Roman" w:hAnsi="Times New Roman"/>
          <w:i/>
          <w:szCs w:val="20"/>
        </w:rPr>
        <w:t>University of TSUKUBA, 1-1-1 Tennodai, Tsukuba, Ibaraki, 305-8577, Japan</w:t>
      </w:r>
    </w:p>
    <w:p w14:paraId="0C2FCB29" w14:textId="77777777" w:rsidR="00D3723C" w:rsidRPr="005F1EF7" w:rsidRDefault="00D3723C" w:rsidP="00D3723C">
      <w:pPr>
        <w:spacing w:line="360" w:lineRule="auto"/>
        <w:jc w:val="center"/>
        <w:rPr>
          <w:rFonts w:ascii="Times New Roman" w:hAnsi="Times New Roman"/>
          <w:i/>
          <w:szCs w:val="20"/>
        </w:rPr>
      </w:pPr>
      <w:r w:rsidRPr="005F1EF7">
        <w:rPr>
          <w:rFonts w:ascii="Times New Roman" w:hAnsi="Times New Roman"/>
          <w:i/>
          <w:szCs w:val="20"/>
          <w:vertAlign w:val="superscript"/>
        </w:rPr>
        <w:t>b</w:t>
      </w:r>
      <w:r w:rsidRPr="005F1EF7">
        <w:rPr>
          <w:rFonts w:ascii="Times New Roman" w:hAnsi="Times New Roman"/>
          <w:i/>
          <w:szCs w:val="20"/>
        </w:rPr>
        <w:t>Japan International Research Center for Agricultural Sciences, 3-1-3 Kannondai, Tsukuba, Ibaraki, 305-8604, Japan</w:t>
      </w:r>
    </w:p>
    <w:p w14:paraId="20919BCB" w14:textId="77777777" w:rsidR="00D3723C" w:rsidRPr="005F1EF7" w:rsidRDefault="00D3723C" w:rsidP="00D3723C">
      <w:pPr>
        <w:spacing w:line="360" w:lineRule="auto"/>
        <w:jc w:val="center"/>
        <w:rPr>
          <w:rFonts w:ascii="Times New Roman" w:hAnsi="Times New Roman"/>
          <w:i/>
          <w:szCs w:val="20"/>
        </w:rPr>
      </w:pPr>
      <w:r w:rsidRPr="005F1EF7">
        <w:rPr>
          <w:rFonts w:ascii="Times New Roman" w:hAnsi="Times New Roman"/>
          <w:i/>
          <w:szCs w:val="20"/>
          <w:vertAlign w:val="superscript"/>
        </w:rPr>
        <w:t>c</w:t>
      </w:r>
      <w:r w:rsidRPr="005F1EF7">
        <w:rPr>
          <w:rFonts w:ascii="Times New Roman" w:hAnsi="Times New Roman"/>
          <w:i/>
          <w:szCs w:val="20"/>
        </w:rPr>
        <w:t>University of TSUKUBA, 1-1-1 Tennodai, Tsukuba, Ibaraki, 305-8577, Japan</w:t>
      </w:r>
    </w:p>
    <w:p w14:paraId="0D12818F" w14:textId="77777777" w:rsidR="00D3723C" w:rsidRPr="005F1EF7" w:rsidRDefault="00D3723C" w:rsidP="00D3723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5F1EF7">
        <w:rPr>
          <w:rFonts w:ascii="Times New Roman" w:hAnsi="Times New Roman"/>
          <w:i/>
          <w:sz w:val="22"/>
          <w:szCs w:val="22"/>
          <w:vertAlign w:val="superscript"/>
        </w:rPr>
        <w:t>a</w:t>
      </w:r>
      <w:r w:rsidRPr="005F1EF7">
        <w:rPr>
          <w:rFonts w:ascii="Times New Roman" w:hAnsi="Times New Roman"/>
          <w:i/>
          <w:sz w:val="22"/>
          <w:szCs w:val="22"/>
        </w:rPr>
        <w:t>Email: korea_friend2005@yahoo.co.jp</w:t>
      </w:r>
    </w:p>
    <w:p w14:paraId="1A00F104" w14:textId="77777777" w:rsidR="00D3723C" w:rsidRPr="005F1EF7" w:rsidRDefault="00D3723C" w:rsidP="00D3723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5F1EF7">
        <w:rPr>
          <w:rFonts w:ascii="Times New Roman" w:hAnsi="Times New Roman"/>
          <w:i/>
          <w:sz w:val="22"/>
          <w:szCs w:val="22"/>
          <w:vertAlign w:val="superscript"/>
        </w:rPr>
        <w:t>b</w:t>
      </w:r>
      <w:r w:rsidRPr="005F1EF7">
        <w:rPr>
          <w:rFonts w:ascii="Times New Roman" w:hAnsi="Times New Roman"/>
          <w:i/>
          <w:sz w:val="22"/>
          <w:szCs w:val="22"/>
        </w:rPr>
        <w:t>Email: hirosi98@affrc.go.jp</w:t>
      </w:r>
    </w:p>
    <w:p w14:paraId="312AE46C" w14:textId="77777777" w:rsidR="00D3723C" w:rsidRPr="005F1EF7" w:rsidRDefault="00D3723C" w:rsidP="00D3723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5F1EF7">
        <w:rPr>
          <w:rFonts w:ascii="Times New Roman" w:hAnsi="Times New Roman"/>
          <w:i/>
          <w:sz w:val="22"/>
          <w:szCs w:val="22"/>
          <w:vertAlign w:val="superscript"/>
        </w:rPr>
        <w:t>c</w:t>
      </w:r>
      <w:r w:rsidRPr="005F1EF7">
        <w:rPr>
          <w:rFonts w:ascii="Times New Roman" w:hAnsi="Times New Roman"/>
          <w:i/>
          <w:sz w:val="22"/>
          <w:szCs w:val="22"/>
        </w:rPr>
        <w:t>Email: higano@jsrsai.envr.tsukuba.ac.jp</w:t>
      </w:r>
    </w:p>
    <w:p w14:paraId="21FCDA62" w14:textId="77777777" w:rsidR="00D70ACD" w:rsidRPr="005F1EF7" w:rsidRDefault="00D70ACD" w:rsidP="00A35192">
      <w:pPr>
        <w:spacing w:line="360" w:lineRule="auto"/>
        <w:ind w:firstLineChars="1750" w:firstLine="3500"/>
        <w:jc w:val="center"/>
        <w:rPr>
          <w:rFonts w:ascii="Times New Roman" w:eastAsia="SimSun" w:hAnsi="Times New Roman"/>
          <w:szCs w:val="20"/>
          <w:lang w:eastAsia="zh-CN"/>
        </w:rPr>
      </w:pPr>
    </w:p>
    <w:p w14:paraId="54E1A8E5" w14:textId="59F2A1E8" w:rsidR="004F1DBD" w:rsidRPr="005F1EF7" w:rsidRDefault="009E6F56" w:rsidP="00A35192">
      <w:pPr>
        <w:spacing w:line="360" w:lineRule="auto"/>
        <w:outlineLvl w:val="0"/>
        <w:rPr>
          <w:rFonts w:ascii="Times New Roman" w:eastAsia="SimSun" w:hAnsi="Times New Roman"/>
          <w:b/>
          <w:bCs/>
          <w:szCs w:val="20"/>
        </w:rPr>
      </w:pPr>
      <w:r w:rsidRPr="005F1EF7">
        <w:rPr>
          <w:rFonts w:ascii="Times New Roman" w:eastAsia="SimSun" w:hAnsi="Times New Roman"/>
          <w:b/>
          <w:bCs/>
          <w:szCs w:val="20"/>
        </w:rPr>
        <w:t>Abstract</w:t>
      </w:r>
      <w:bookmarkStart w:id="1" w:name="OLE_LINK7"/>
      <w:bookmarkStart w:id="2" w:name="OLE_LINK8"/>
      <w:bookmarkStart w:id="3" w:name="OLE_LINK11"/>
    </w:p>
    <w:p w14:paraId="61BEFE3E" w14:textId="337DB8E2" w:rsidR="00F45C2F" w:rsidRPr="005F1EF7" w:rsidRDefault="009E6F56" w:rsidP="008E0416">
      <w:pPr>
        <w:spacing w:line="360" w:lineRule="auto"/>
        <w:outlineLvl w:val="0"/>
        <w:rPr>
          <w:rFonts w:ascii="Times New Roman" w:hAnsi="Times New Roman"/>
          <w:szCs w:val="20"/>
        </w:rPr>
      </w:pPr>
      <w:bookmarkStart w:id="4" w:name="_Toc436717306"/>
      <w:bookmarkEnd w:id="1"/>
      <w:bookmarkEnd w:id="2"/>
      <w:bookmarkEnd w:id="3"/>
      <w:r w:rsidRPr="005F1EF7">
        <w:rPr>
          <w:rFonts w:ascii="Times New Roman" w:hAnsi="Times New Roman"/>
          <w:szCs w:val="20"/>
        </w:rPr>
        <w:t xml:space="preserve">Due to </w:t>
      </w:r>
      <w:r w:rsidR="0044153A" w:rsidRPr="005F1EF7">
        <w:rPr>
          <w:rFonts w:ascii="Times New Roman" w:hAnsi="Times New Roman"/>
          <w:szCs w:val="20"/>
        </w:rPr>
        <w:t>the extensive</w:t>
      </w:r>
      <w:r w:rsidRPr="005F1EF7">
        <w:rPr>
          <w:rFonts w:ascii="Times New Roman" w:hAnsi="Times New Roman"/>
          <w:szCs w:val="20"/>
        </w:rPr>
        <w:t xml:space="preserve"> use of nitrogen fertilizer</w:t>
      </w:r>
      <w:r w:rsidR="00B96A01" w:rsidRPr="005F1EF7">
        <w:rPr>
          <w:rFonts w:ascii="Times New Roman" w:hAnsi="Times New Roman"/>
          <w:szCs w:val="20"/>
        </w:rPr>
        <w:t xml:space="preserve"> in China</w:t>
      </w:r>
      <w:r w:rsidRPr="005F1EF7">
        <w:rPr>
          <w:rFonts w:ascii="Times New Roman" w:hAnsi="Times New Roman"/>
          <w:szCs w:val="20"/>
        </w:rPr>
        <w:t xml:space="preserve">, excess nitrogen has been discharged into groundwater, rivers, and </w:t>
      </w:r>
      <w:r w:rsidR="001E1199" w:rsidRPr="005F1EF7">
        <w:rPr>
          <w:rFonts w:ascii="Times New Roman" w:hAnsi="Times New Roman"/>
          <w:szCs w:val="20"/>
        </w:rPr>
        <w:t xml:space="preserve">the </w:t>
      </w:r>
      <w:r w:rsidRPr="005F1EF7">
        <w:rPr>
          <w:rFonts w:ascii="Times New Roman" w:hAnsi="Times New Roman"/>
          <w:szCs w:val="20"/>
        </w:rPr>
        <w:t>air</w:t>
      </w:r>
      <w:r w:rsidR="0044153A" w:rsidRPr="005F1EF7">
        <w:rPr>
          <w:rFonts w:ascii="Times New Roman" w:hAnsi="Times New Roman"/>
          <w:szCs w:val="20"/>
        </w:rPr>
        <w:t>, contributing to</w:t>
      </w:r>
      <w:r w:rsidRPr="005F1EF7">
        <w:rPr>
          <w:rFonts w:ascii="Times New Roman" w:hAnsi="Times New Roman"/>
          <w:szCs w:val="20"/>
        </w:rPr>
        <w:t xml:space="preserve"> environmental problems such as eutrophication and the generation of greenhouse gas</w:t>
      </w:r>
      <w:r w:rsidR="001E1199" w:rsidRPr="005F1EF7">
        <w:rPr>
          <w:rFonts w:ascii="Times New Roman" w:hAnsi="Times New Roman"/>
          <w:szCs w:val="20"/>
        </w:rPr>
        <w:t>es</w:t>
      </w:r>
      <w:r w:rsidRPr="005F1EF7">
        <w:rPr>
          <w:rFonts w:ascii="Times New Roman" w:hAnsi="Times New Roman"/>
          <w:szCs w:val="20"/>
        </w:rPr>
        <w:t>.</w:t>
      </w:r>
      <w:r w:rsidR="00362134" w:rsidRPr="005F1EF7">
        <w:rPr>
          <w:rFonts w:ascii="Times New Roman" w:hAnsi="Times New Roman"/>
          <w:szCs w:val="20"/>
        </w:rPr>
        <w:t xml:space="preserve"> </w:t>
      </w:r>
      <w:bookmarkEnd w:id="4"/>
      <w:r w:rsidR="00F621BA" w:rsidRPr="005F1EF7">
        <w:rPr>
          <w:rFonts w:ascii="Times New Roman" w:hAnsi="Times New Roman"/>
          <w:szCs w:val="20"/>
        </w:rPr>
        <w:t xml:space="preserve">In this </w:t>
      </w:r>
      <w:r w:rsidRPr="005F1EF7">
        <w:rPr>
          <w:rFonts w:ascii="Times New Roman" w:hAnsi="Times New Roman"/>
          <w:szCs w:val="20"/>
        </w:rPr>
        <w:t xml:space="preserve">research, </w:t>
      </w:r>
      <w:r w:rsidR="00B96A01" w:rsidRPr="005F1EF7">
        <w:rPr>
          <w:rFonts w:ascii="Times New Roman" w:hAnsi="Times New Roman"/>
          <w:szCs w:val="20"/>
        </w:rPr>
        <w:t>a</w:t>
      </w:r>
      <w:r w:rsidRPr="005F1EF7">
        <w:rPr>
          <w:rFonts w:ascii="Times New Roman" w:hAnsi="Times New Roman"/>
          <w:szCs w:val="20"/>
        </w:rPr>
        <w:t>n inter-industry analysis method and linear programming were used to design and assess integrated nitrogen resource management policies</w:t>
      </w:r>
      <w:r w:rsidR="0044153A" w:rsidRPr="005F1EF7">
        <w:rPr>
          <w:rFonts w:ascii="Times New Roman" w:hAnsi="Times New Roman"/>
          <w:szCs w:val="20"/>
        </w:rPr>
        <w:t xml:space="preserve"> for Songyuan city, China</w:t>
      </w:r>
      <w:r w:rsidR="0014680D" w:rsidRPr="005F1EF7">
        <w:rPr>
          <w:rFonts w:ascii="Times New Roman" w:hAnsi="Times New Roman"/>
          <w:szCs w:val="20"/>
        </w:rPr>
        <w:t>.</w:t>
      </w:r>
      <w:r w:rsidRPr="005F1EF7">
        <w:rPr>
          <w:rFonts w:ascii="Times New Roman" w:hAnsi="Times New Roman"/>
          <w:szCs w:val="20"/>
        </w:rPr>
        <w:t xml:space="preserve"> </w:t>
      </w:r>
      <w:r w:rsidR="0014680D" w:rsidRPr="005F1EF7">
        <w:rPr>
          <w:rFonts w:ascii="Times New Roman" w:hAnsi="Times New Roman"/>
          <w:szCs w:val="20"/>
        </w:rPr>
        <w:t xml:space="preserve">An </w:t>
      </w:r>
      <w:r w:rsidRPr="005F1EF7">
        <w:rPr>
          <w:rFonts w:ascii="Times New Roman" w:hAnsi="Times New Roman"/>
          <w:szCs w:val="20"/>
        </w:rPr>
        <w:t xml:space="preserve">inter-industry model was constructed </w:t>
      </w:r>
      <w:r w:rsidR="0014680D" w:rsidRPr="005F1EF7">
        <w:rPr>
          <w:rFonts w:ascii="Times New Roman" w:hAnsi="Times New Roman"/>
          <w:szCs w:val="20"/>
        </w:rPr>
        <w:t>using</w:t>
      </w:r>
      <w:r w:rsidRPr="005F1EF7">
        <w:rPr>
          <w:rFonts w:ascii="Times New Roman" w:hAnsi="Times New Roman"/>
          <w:szCs w:val="20"/>
        </w:rPr>
        <w:t xml:space="preserve"> nitrogen ma</w:t>
      </w:r>
      <w:r w:rsidR="00886C80" w:rsidRPr="005F1EF7">
        <w:rPr>
          <w:rFonts w:ascii="Times New Roman" w:hAnsi="Times New Roman" w:hint="eastAsia"/>
          <w:szCs w:val="20"/>
        </w:rPr>
        <w:t>ss</w:t>
      </w:r>
      <w:r w:rsidRPr="005F1EF7">
        <w:rPr>
          <w:rFonts w:ascii="Times New Roman" w:hAnsi="Times New Roman"/>
          <w:szCs w:val="20"/>
        </w:rPr>
        <w:t xml:space="preserve"> balance.</w:t>
      </w:r>
      <w:r w:rsidR="00362134" w:rsidRPr="005F1EF7">
        <w:rPr>
          <w:rFonts w:ascii="Times New Roman" w:hAnsi="Times New Roman"/>
          <w:szCs w:val="20"/>
        </w:rPr>
        <w:t xml:space="preserve"> </w:t>
      </w:r>
      <w:r w:rsidR="00492252" w:rsidRPr="005F1EF7">
        <w:rPr>
          <w:rFonts w:ascii="Times New Roman" w:hAnsi="Times New Roman"/>
          <w:szCs w:val="20"/>
        </w:rPr>
        <w:t>Based on o</w:t>
      </w:r>
      <w:r w:rsidR="00915C20" w:rsidRPr="005F1EF7">
        <w:rPr>
          <w:rFonts w:ascii="Times New Roman" w:hAnsi="Times New Roman"/>
          <w:szCs w:val="20"/>
        </w:rPr>
        <w:t xml:space="preserve">ur </w:t>
      </w:r>
      <w:bookmarkStart w:id="5" w:name="_Toc434447740"/>
      <w:bookmarkStart w:id="6" w:name="_Toc436717250"/>
      <w:r w:rsidRPr="005F1EF7">
        <w:rPr>
          <w:rFonts w:ascii="Times New Roman" w:hAnsi="Times New Roman"/>
          <w:szCs w:val="20"/>
        </w:rPr>
        <w:t>simulation result</w:t>
      </w:r>
      <w:r w:rsidR="00915C20" w:rsidRPr="005F1EF7">
        <w:rPr>
          <w:rFonts w:ascii="Times New Roman" w:hAnsi="Times New Roman"/>
          <w:szCs w:val="20"/>
        </w:rPr>
        <w:t>s</w:t>
      </w:r>
      <w:r w:rsidR="00492252" w:rsidRPr="005F1EF7">
        <w:rPr>
          <w:rFonts w:ascii="Times New Roman" w:hAnsi="Times New Roman"/>
          <w:szCs w:val="20"/>
        </w:rPr>
        <w:t xml:space="preserve">, we suggest optimal </w:t>
      </w:r>
      <w:r w:rsidR="002E6258" w:rsidRPr="005F1EF7">
        <w:rPr>
          <w:rFonts w:ascii="Times New Roman" w:hAnsi="Times New Roman"/>
          <w:szCs w:val="20"/>
        </w:rPr>
        <w:t xml:space="preserve">policies of </w:t>
      </w:r>
      <w:r w:rsidR="00492252" w:rsidRPr="005F1EF7">
        <w:rPr>
          <w:rFonts w:ascii="Times New Roman" w:hAnsi="Times New Roman"/>
          <w:szCs w:val="20"/>
        </w:rPr>
        <w:t>integrated nitrogen</w:t>
      </w:r>
      <w:r w:rsidR="002E6258" w:rsidRPr="005F1EF7">
        <w:rPr>
          <w:rFonts w:ascii="Times New Roman" w:hAnsi="Times New Roman"/>
          <w:szCs w:val="20"/>
        </w:rPr>
        <w:t xml:space="preserve"> resource</w:t>
      </w:r>
      <w:r w:rsidR="00492252" w:rsidRPr="005F1EF7">
        <w:rPr>
          <w:rFonts w:ascii="Times New Roman" w:hAnsi="Times New Roman"/>
          <w:szCs w:val="20"/>
        </w:rPr>
        <w:t xml:space="preserve"> management </w:t>
      </w:r>
      <w:r w:rsidR="0044153A" w:rsidRPr="005F1EF7">
        <w:rPr>
          <w:rFonts w:ascii="Times New Roman" w:hAnsi="Times New Roman"/>
          <w:szCs w:val="20"/>
        </w:rPr>
        <w:t>to support</w:t>
      </w:r>
      <w:r w:rsidR="00492252" w:rsidRPr="005F1EF7">
        <w:rPr>
          <w:rFonts w:ascii="Times New Roman" w:hAnsi="Times New Roman"/>
          <w:szCs w:val="20"/>
        </w:rPr>
        <w:t xml:space="preserve"> sustainable </w:t>
      </w:r>
      <w:r w:rsidR="002E6258" w:rsidRPr="005F1EF7">
        <w:rPr>
          <w:rFonts w:ascii="Times New Roman" w:hAnsi="Times New Roman"/>
          <w:szCs w:val="20"/>
        </w:rPr>
        <w:t xml:space="preserve">economic </w:t>
      </w:r>
      <w:r w:rsidR="00492252" w:rsidRPr="005F1EF7">
        <w:rPr>
          <w:rFonts w:ascii="Times New Roman" w:hAnsi="Times New Roman"/>
          <w:szCs w:val="20"/>
        </w:rPr>
        <w:t xml:space="preserve">development in Songyuan city. </w:t>
      </w:r>
      <w:r w:rsidR="002E6258" w:rsidRPr="005F1EF7">
        <w:rPr>
          <w:rFonts w:ascii="Times New Roman" w:hAnsi="Times New Roman"/>
          <w:szCs w:val="20"/>
        </w:rPr>
        <w:t>We propose t</w:t>
      </w:r>
      <w:r w:rsidR="00F05BDD" w:rsidRPr="005F1EF7">
        <w:rPr>
          <w:rFonts w:ascii="Times New Roman" w:hAnsi="Times New Roman"/>
          <w:szCs w:val="20"/>
        </w:rPr>
        <w:t>o</w:t>
      </w:r>
      <w:r w:rsidR="002E6258" w:rsidRPr="005F1EF7">
        <w:rPr>
          <w:rFonts w:ascii="Times New Roman" w:hAnsi="Times New Roman"/>
          <w:szCs w:val="20"/>
        </w:rPr>
        <w:t xml:space="preserve"> </w:t>
      </w:r>
      <w:r w:rsidR="00E25062" w:rsidRPr="005F1EF7">
        <w:rPr>
          <w:rFonts w:ascii="Times New Roman" w:hAnsi="Times New Roman"/>
          <w:szCs w:val="20"/>
        </w:rPr>
        <w:t>increas</w:t>
      </w:r>
      <w:r w:rsidR="00F05BDD" w:rsidRPr="005F1EF7">
        <w:rPr>
          <w:rFonts w:ascii="Times New Roman" w:hAnsi="Times New Roman"/>
          <w:szCs w:val="20"/>
        </w:rPr>
        <w:t>e</w:t>
      </w:r>
      <w:r w:rsidR="00E25062" w:rsidRPr="005F1EF7">
        <w:rPr>
          <w:rFonts w:ascii="Times New Roman" w:hAnsi="Times New Roman"/>
          <w:szCs w:val="20"/>
        </w:rPr>
        <w:t xml:space="preserve"> organic fertilizer use</w:t>
      </w:r>
      <w:r w:rsidR="00492252" w:rsidRPr="005F1EF7">
        <w:rPr>
          <w:rFonts w:ascii="Times New Roman" w:hAnsi="Times New Roman"/>
          <w:szCs w:val="20"/>
        </w:rPr>
        <w:t xml:space="preserve"> instead</w:t>
      </w:r>
      <w:r w:rsidR="00E25062" w:rsidRPr="005F1EF7">
        <w:rPr>
          <w:rFonts w:ascii="Times New Roman" w:hAnsi="Times New Roman"/>
          <w:szCs w:val="20"/>
        </w:rPr>
        <w:t xml:space="preserve"> of chemical </w:t>
      </w:r>
      <w:r w:rsidR="00492252" w:rsidRPr="005F1EF7">
        <w:rPr>
          <w:rFonts w:ascii="Times New Roman" w:hAnsi="Times New Roman"/>
          <w:szCs w:val="20"/>
        </w:rPr>
        <w:t>f</w:t>
      </w:r>
      <w:r w:rsidR="00E25062" w:rsidRPr="005F1EF7">
        <w:rPr>
          <w:rFonts w:ascii="Times New Roman" w:hAnsi="Times New Roman"/>
          <w:szCs w:val="20"/>
        </w:rPr>
        <w:t>ertilizer application</w:t>
      </w:r>
      <w:r w:rsidR="00915C20" w:rsidRPr="005F1EF7">
        <w:rPr>
          <w:rFonts w:ascii="Times New Roman" w:hAnsi="Times New Roman"/>
          <w:szCs w:val="20"/>
        </w:rPr>
        <w:t xml:space="preserve"> within </w:t>
      </w:r>
      <w:r w:rsidR="00E25062" w:rsidRPr="005F1EF7">
        <w:rPr>
          <w:rFonts w:ascii="Times New Roman" w:hAnsi="Times New Roman"/>
          <w:szCs w:val="20"/>
        </w:rPr>
        <w:t>4</w:t>
      </w:r>
      <w:r w:rsidR="00915C20" w:rsidRPr="005F1EF7">
        <w:rPr>
          <w:rFonts w:ascii="Times New Roman" w:hAnsi="Times New Roman"/>
          <w:szCs w:val="20"/>
        </w:rPr>
        <w:t>%</w:t>
      </w:r>
      <w:r w:rsidR="00492252" w:rsidRPr="005F1EF7">
        <w:rPr>
          <w:rFonts w:ascii="Times New Roman" w:hAnsi="Times New Roman"/>
          <w:szCs w:val="20"/>
        </w:rPr>
        <w:t xml:space="preserve"> </w:t>
      </w:r>
      <w:r w:rsidR="0044153A" w:rsidRPr="005F1EF7">
        <w:rPr>
          <w:rFonts w:ascii="Times New Roman" w:hAnsi="Times New Roman"/>
          <w:szCs w:val="20"/>
        </w:rPr>
        <w:t>along with</w:t>
      </w:r>
      <w:r w:rsidR="00492252" w:rsidRPr="005F1EF7">
        <w:rPr>
          <w:rFonts w:ascii="Times New Roman" w:hAnsi="Times New Roman"/>
          <w:szCs w:val="20"/>
        </w:rPr>
        <w:t xml:space="preserve"> </w:t>
      </w:r>
      <w:r w:rsidR="00915C20" w:rsidRPr="005F1EF7">
        <w:rPr>
          <w:rFonts w:ascii="Times New Roman" w:hAnsi="Times New Roman"/>
          <w:szCs w:val="20"/>
        </w:rPr>
        <w:t xml:space="preserve">installing </w:t>
      </w:r>
      <w:r w:rsidR="00523D9B" w:rsidRPr="005F1EF7">
        <w:rPr>
          <w:rFonts w:ascii="Times New Roman" w:hAnsi="Times New Roman"/>
          <w:szCs w:val="20"/>
        </w:rPr>
        <w:t>a</w:t>
      </w:r>
      <w:r w:rsidR="00CF3993" w:rsidRPr="005F1EF7">
        <w:rPr>
          <w:rFonts w:ascii="Times New Roman" w:hAnsi="Times New Roman"/>
          <w:szCs w:val="20"/>
        </w:rPr>
        <w:t xml:space="preserve"> maximum of</w:t>
      </w:r>
      <w:r w:rsidR="00523D9B" w:rsidRPr="005F1EF7">
        <w:rPr>
          <w:rFonts w:ascii="Times New Roman" w:hAnsi="Times New Roman"/>
          <w:szCs w:val="20"/>
        </w:rPr>
        <w:t xml:space="preserve"> 16 units of </w:t>
      </w:r>
      <w:r w:rsidRPr="005F1EF7">
        <w:rPr>
          <w:rFonts w:ascii="Times New Roman" w:hAnsi="Times New Roman"/>
          <w:szCs w:val="20"/>
        </w:rPr>
        <w:t>biomass methane fermentation</w:t>
      </w:r>
      <w:r w:rsidR="00E25062" w:rsidRPr="005F1EF7">
        <w:rPr>
          <w:rFonts w:ascii="Times New Roman" w:eastAsia="SimSun" w:hAnsi="Times New Roman"/>
          <w:szCs w:val="20"/>
          <w:lang w:eastAsia="zh-CN"/>
        </w:rPr>
        <w:t>/</w:t>
      </w:r>
      <w:r w:rsidRPr="005F1EF7">
        <w:rPr>
          <w:rFonts w:ascii="Times New Roman" w:hAnsi="Times New Roman"/>
          <w:szCs w:val="20"/>
        </w:rPr>
        <w:t>power generation technologies</w:t>
      </w:r>
      <w:r w:rsidR="00915C20" w:rsidRPr="005F1EF7">
        <w:rPr>
          <w:rFonts w:ascii="Times New Roman" w:hAnsi="Times New Roman"/>
          <w:szCs w:val="20"/>
        </w:rPr>
        <w:t xml:space="preserve"> </w:t>
      </w:r>
      <w:r w:rsidR="00523D9B" w:rsidRPr="005F1EF7">
        <w:rPr>
          <w:rFonts w:ascii="Times New Roman" w:hAnsi="Times New Roman"/>
          <w:szCs w:val="20"/>
        </w:rPr>
        <w:t>in the city.</w:t>
      </w:r>
      <w:r w:rsidRPr="005F1EF7">
        <w:rPr>
          <w:rFonts w:ascii="Times New Roman" w:hAnsi="Times New Roman"/>
          <w:szCs w:val="20"/>
        </w:rPr>
        <w:t xml:space="preserve"> </w:t>
      </w:r>
      <w:r w:rsidR="002E6258" w:rsidRPr="005F1EF7">
        <w:rPr>
          <w:rFonts w:ascii="Times New Roman" w:hAnsi="Times New Roman"/>
          <w:szCs w:val="20"/>
        </w:rPr>
        <w:t>The</w:t>
      </w:r>
      <w:r w:rsidR="0044153A" w:rsidRPr="005F1EF7">
        <w:rPr>
          <w:rFonts w:ascii="Times New Roman" w:hAnsi="Times New Roman"/>
          <w:szCs w:val="20"/>
        </w:rPr>
        <w:t>se</w:t>
      </w:r>
      <w:r w:rsidR="002E6258" w:rsidRPr="005F1EF7">
        <w:rPr>
          <w:rFonts w:ascii="Times New Roman" w:hAnsi="Times New Roman"/>
          <w:szCs w:val="20"/>
        </w:rPr>
        <w:t xml:space="preserve"> comprehensive policies </w:t>
      </w:r>
      <w:r w:rsidR="0044153A" w:rsidRPr="005F1EF7">
        <w:rPr>
          <w:rFonts w:ascii="Times New Roman" w:hAnsi="Times New Roman"/>
          <w:szCs w:val="20"/>
        </w:rPr>
        <w:t>would</w:t>
      </w:r>
      <w:r w:rsidR="002E6258" w:rsidRPr="005F1EF7">
        <w:rPr>
          <w:rFonts w:ascii="Times New Roman" w:hAnsi="Times New Roman"/>
          <w:szCs w:val="20"/>
        </w:rPr>
        <w:t xml:space="preserve"> reduce nitrogen discharges </w:t>
      </w:r>
      <w:r w:rsidR="0044153A" w:rsidRPr="005F1EF7">
        <w:rPr>
          <w:rFonts w:ascii="Times New Roman" w:hAnsi="Times New Roman"/>
          <w:szCs w:val="20"/>
        </w:rPr>
        <w:t>by</w:t>
      </w:r>
      <w:r w:rsidR="00A24FE0" w:rsidRPr="005F1EF7">
        <w:rPr>
          <w:rFonts w:ascii="Times New Roman" w:hAnsi="Times New Roman"/>
          <w:szCs w:val="20"/>
        </w:rPr>
        <w:t xml:space="preserve"> 513 th</w:t>
      </w:r>
      <w:r w:rsidR="00A24FE0" w:rsidRPr="005F1EF7">
        <w:rPr>
          <w:rFonts w:ascii="Times New Roman" w:eastAsiaTheme="minorEastAsia" w:hAnsi="Times New Roman"/>
          <w:szCs w:val="20"/>
        </w:rPr>
        <w:t>ou</w:t>
      </w:r>
      <w:r w:rsidR="00A24FE0" w:rsidRPr="005F1EF7">
        <w:rPr>
          <w:rFonts w:ascii="Times New Roman" w:hAnsi="Times New Roman"/>
          <w:szCs w:val="20"/>
        </w:rPr>
        <w:t xml:space="preserve">sand </w:t>
      </w:r>
      <w:r w:rsidR="002E6258" w:rsidRPr="005F1EF7">
        <w:rPr>
          <w:rFonts w:ascii="Times New Roman" w:hAnsi="Times New Roman"/>
          <w:szCs w:val="20"/>
        </w:rPr>
        <w:t>ton</w:t>
      </w:r>
      <w:r w:rsidR="003777B3" w:rsidRPr="005F1EF7">
        <w:rPr>
          <w:rFonts w:ascii="Times New Roman" w:hAnsi="Times New Roman"/>
          <w:szCs w:val="20"/>
        </w:rPr>
        <w:t>s</w:t>
      </w:r>
      <w:r w:rsidR="002E6258" w:rsidRPr="005F1EF7">
        <w:rPr>
          <w:rFonts w:ascii="Times New Roman" w:hAnsi="Times New Roman"/>
          <w:szCs w:val="20"/>
        </w:rPr>
        <w:t xml:space="preserve"> and create</w:t>
      </w:r>
      <w:r w:rsidR="003777B3" w:rsidRPr="005F1EF7">
        <w:rPr>
          <w:rFonts w:ascii="Times New Roman" w:hAnsi="Times New Roman"/>
          <w:szCs w:val="20"/>
        </w:rPr>
        <w:t xml:space="preserve"> a net social benefit of 1,453 million </w:t>
      </w:r>
      <w:r w:rsidR="0044153A" w:rsidRPr="005F1EF7">
        <w:rPr>
          <w:rFonts w:ascii="Times New Roman" w:hAnsi="Times New Roman"/>
          <w:szCs w:val="20"/>
        </w:rPr>
        <w:t>y</w:t>
      </w:r>
      <w:r w:rsidR="00F621BA" w:rsidRPr="005F1EF7">
        <w:rPr>
          <w:rFonts w:ascii="Times New Roman" w:eastAsia="SimSun" w:hAnsi="Times New Roman"/>
          <w:szCs w:val="20"/>
          <w:lang w:eastAsia="zh-CN"/>
        </w:rPr>
        <w:t>uan</w:t>
      </w:r>
      <w:r w:rsidR="0044153A" w:rsidRPr="005F1EF7">
        <w:rPr>
          <w:rFonts w:ascii="Times New Roman" w:eastAsia="SimSun" w:hAnsi="Times New Roman"/>
          <w:szCs w:val="20"/>
          <w:lang w:eastAsia="zh-CN"/>
        </w:rPr>
        <w:t>,</w:t>
      </w:r>
      <w:r w:rsidR="00A025E1" w:rsidRPr="005F1EF7">
        <w:rPr>
          <w:rFonts w:ascii="Times New Roman" w:hAnsi="Times New Roman"/>
          <w:szCs w:val="20"/>
        </w:rPr>
        <w:t xml:space="preserve"> </w:t>
      </w:r>
      <w:r w:rsidR="003777B3" w:rsidRPr="005F1EF7">
        <w:rPr>
          <w:rFonts w:ascii="Times New Roman" w:hAnsi="Times New Roman"/>
          <w:szCs w:val="20"/>
        </w:rPr>
        <w:t xml:space="preserve">accounting </w:t>
      </w:r>
      <w:r w:rsidR="00CF3993" w:rsidRPr="005F1EF7">
        <w:rPr>
          <w:rFonts w:ascii="Times New Roman" w:hAnsi="Times New Roman"/>
          <w:szCs w:val="20"/>
        </w:rPr>
        <w:t>for</w:t>
      </w:r>
      <w:r w:rsidR="003777B3" w:rsidRPr="005F1EF7">
        <w:rPr>
          <w:rFonts w:ascii="Times New Roman" w:hAnsi="Times New Roman"/>
          <w:szCs w:val="20"/>
        </w:rPr>
        <w:t xml:space="preserve"> about 1.5% </w:t>
      </w:r>
      <w:r w:rsidR="00CF3993" w:rsidRPr="005F1EF7">
        <w:rPr>
          <w:rFonts w:ascii="Times New Roman" w:hAnsi="Times New Roman"/>
          <w:szCs w:val="20"/>
        </w:rPr>
        <w:t>of</w:t>
      </w:r>
      <w:r w:rsidR="003777B3" w:rsidRPr="005F1EF7">
        <w:rPr>
          <w:rFonts w:ascii="Times New Roman" w:hAnsi="Times New Roman"/>
          <w:szCs w:val="20"/>
        </w:rPr>
        <w:t xml:space="preserve"> </w:t>
      </w:r>
      <w:r w:rsidR="001E1199" w:rsidRPr="005F1EF7">
        <w:rPr>
          <w:rFonts w:ascii="Times New Roman" w:hAnsi="Times New Roman"/>
          <w:szCs w:val="20"/>
        </w:rPr>
        <w:t xml:space="preserve">the region’s </w:t>
      </w:r>
      <w:r w:rsidR="008B1923" w:rsidRPr="005F1EF7">
        <w:rPr>
          <w:rFonts w:ascii="Times New Roman" w:hAnsi="Times New Roman"/>
          <w:szCs w:val="20"/>
        </w:rPr>
        <w:t>gross regional product</w:t>
      </w:r>
      <w:r w:rsidR="003777B3" w:rsidRPr="005F1EF7">
        <w:rPr>
          <w:rFonts w:ascii="Times New Roman" w:hAnsi="Times New Roman"/>
          <w:szCs w:val="20"/>
        </w:rPr>
        <w:t xml:space="preserve"> </w:t>
      </w:r>
      <w:r w:rsidR="001E1199" w:rsidRPr="005F1EF7">
        <w:rPr>
          <w:rFonts w:ascii="Times New Roman" w:hAnsi="Times New Roman"/>
          <w:szCs w:val="20"/>
        </w:rPr>
        <w:t>for</w:t>
      </w:r>
      <w:r w:rsidR="003777B3" w:rsidRPr="005F1EF7">
        <w:rPr>
          <w:rFonts w:ascii="Times New Roman" w:hAnsi="Times New Roman"/>
          <w:szCs w:val="20"/>
        </w:rPr>
        <w:t xml:space="preserve"> 2010</w:t>
      </w:r>
      <w:r w:rsidR="002E6258" w:rsidRPr="005F1EF7">
        <w:rPr>
          <w:rFonts w:ascii="Times New Roman" w:hAnsi="Times New Roman"/>
          <w:szCs w:val="20"/>
        </w:rPr>
        <w:t>.</w:t>
      </w:r>
      <w:r w:rsidRPr="005F1EF7">
        <w:rPr>
          <w:rFonts w:ascii="Times New Roman" w:hAnsi="Times New Roman"/>
          <w:szCs w:val="20"/>
        </w:rPr>
        <w:t xml:space="preserve"> </w:t>
      </w:r>
      <w:r w:rsidR="0044153A" w:rsidRPr="005F1EF7">
        <w:rPr>
          <w:rFonts w:ascii="Times New Roman" w:hAnsi="Times New Roman"/>
          <w:szCs w:val="20"/>
        </w:rPr>
        <w:t xml:space="preserve">The </w:t>
      </w:r>
      <w:r w:rsidRPr="005F1EF7">
        <w:rPr>
          <w:rFonts w:ascii="Times New Roman" w:hAnsi="Times New Roman"/>
          <w:kern w:val="0"/>
          <w:szCs w:val="20"/>
        </w:rPr>
        <w:t>Chin</w:t>
      </w:r>
      <w:r w:rsidR="000F78D6" w:rsidRPr="005F1EF7">
        <w:rPr>
          <w:rFonts w:ascii="Times New Roman" w:hAnsi="Times New Roman"/>
          <w:kern w:val="0"/>
          <w:szCs w:val="20"/>
        </w:rPr>
        <w:t>ese government</w:t>
      </w:r>
      <w:r w:rsidRPr="005F1EF7">
        <w:rPr>
          <w:rFonts w:ascii="Times New Roman" w:hAnsi="Times New Roman"/>
          <w:kern w:val="0"/>
          <w:szCs w:val="20"/>
        </w:rPr>
        <w:t xml:space="preserve"> </w:t>
      </w:r>
      <w:r w:rsidR="004D7C4F" w:rsidRPr="005F1EF7">
        <w:rPr>
          <w:rFonts w:ascii="Times New Roman" w:hAnsi="Times New Roman"/>
          <w:kern w:val="0"/>
          <w:szCs w:val="20"/>
        </w:rPr>
        <w:t xml:space="preserve">should focus on </w:t>
      </w:r>
      <w:r w:rsidR="000F78D6" w:rsidRPr="005F1EF7">
        <w:rPr>
          <w:rFonts w:ascii="Times New Roman" w:hAnsi="Times New Roman"/>
          <w:kern w:val="0"/>
          <w:szCs w:val="20"/>
        </w:rPr>
        <w:t>efficient use</w:t>
      </w:r>
      <w:r w:rsidRPr="005F1EF7">
        <w:rPr>
          <w:rFonts w:ascii="Times New Roman" w:hAnsi="Times New Roman"/>
          <w:szCs w:val="20"/>
        </w:rPr>
        <w:t xml:space="preserve"> of nitrogen</w:t>
      </w:r>
      <w:r w:rsidR="000F78D6" w:rsidRPr="005F1EF7">
        <w:rPr>
          <w:rFonts w:ascii="Times New Roman" w:hAnsi="Times New Roman"/>
          <w:szCs w:val="20"/>
        </w:rPr>
        <w:t xml:space="preserve"> resources</w:t>
      </w:r>
      <w:r w:rsidR="00B96A01" w:rsidRPr="005F1EF7">
        <w:rPr>
          <w:rFonts w:ascii="Times New Roman" w:hAnsi="Times New Roman"/>
          <w:szCs w:val="20"/>
        </w:rPr>
        <w:t xml:space="preserve"> in</w:t>
      </w:r>
      <w:r w:rsidR="0044153A" w:rsidRPr="005F1EF7">
        <w:rPr>
          <w:rFonts w:ascii="Times New Roman" w:hAnsi="Times New Roman"/>
          <w:szCs w:val="20"/>
        </w:rPr>
        <w:t xml:space="preserve"> its</w:t>
      </w:r>
      <w:r w:rsidR="00B96A01" w:rsidRPr="005F1EF7">
        <w:rPr>
          <w:rFonts w:ascii="Times New Roman" w:hAnsi="Times New Roman"/>
          <w:szCs w:val="20"/>
        </w:rPr>
        <w:t xml:space="preserve"> agric</w:t>
      </w:r>
      <w:r w:rsidR="00915C20" w:rsidRPr="005F1EF7">
        <w:rPr>
          <w:rFonts w:ascii="Times New Roman" w:hAnsi="Times New Roman"/>
          <w:szCs w:val="20"/>
        </w:rPr>
        <w:t>u</w:t>
      </w:r>
      <w:r w:rsidR="00B96A01" w:rsidRPr="005F1EF7">
        <w:rPr>
          <w:rFonts w:ascii="Times New Roman" w:hAnsi="Times New Roman"/>
          <w:szCs w:val="20"/>
        </w:rPr>
        <w:t>lture and livestock</w:t>
      </w:r>
      <w:r w:rsidR="0044153A" w:rsidRPr="005F1EF7">
        <w:rPr>
          <w:rFonts w:ascii="Times New Roman" w:hAnsi="Times New Roman"/>
          <w:szCs w:val="20"/>
        </w:rPr>
        <w:t xml:space="preserve"> industries</w:t>
      </w:r>
      <w:r w:rsidR="00886C80" w:rsidRPr="005F1EF7">
        <w:rPr>
          <w:rFonts w:ascii="Times New Roman" w:hAnsi="Times New Roman" w:hint="eastAsia"/>
          <w:szCs w:val="20"/>
        </w:rPr>
        <w:t xml:space="preserve"> by reducing chemical fertilizer application and </w:t>
      </w:r>
      <w:r w:rsidR="00886C80" w:rsidRPr="005F1EF7">
        <w:rPr>
          <w:rFonts w:ascii="Times New Roman" w:hAnsi="Times New Roman"/>
          <w:szCs w:val="20"/>
        </w:rPr>
        <w:t>increasing</w:t>
      </w:r>
      <w:r w:rsidR="00886C80" w:rsidRPr="005F1EF7">
        <w:rPr>
          <w:rFonts w:ascii="Times New Roman" w:hAnsi="Times New Roman" w:hint="eastAsia"/>
          <w:szCs w:val="20"/>
        </w:rPr>
        <w:t xml:space="preserve"> organic fertilizer</w:t>
      </w:r>
      <w:r w:rsidRPr="005F1EF7">
        <w:rPr>
          <w:rFonts w:ascii="Times New Roman" w:hAnsi="Times New Roman"/>
          <w:szCs w:val="20"/>
        </w:rPr>
        <w:t xml:space="preserve">. </w:t>
      </w:r>
      <w:bookmarkEnd w:id="5"/>
      <w:bookmarkEnd w:id="6"/>
    </w:p>
    <w:p w14:paraId="140A7BF6" w14:textId="0B08B16A" w:rsidR="009E6F56" w:rsidRPr="005F1EF7" w:rsidRDefault="00F45C2F" w:rsidP="00A35192">
      <w:pPr>
        <w:spacing w:line="360" w:lineRule="auto"/>
        <w:outlineLvl w:val="0"/>
        <w:rPr>
          <w:rFonts w:ascii="Times New Roman" w:hAnsi="Times New Roman"/>
          <w:b/>
          <w:szCs w:val="20"/>
        </w:rPr>
      </w:pPr>
      <w:r w:rsidRPr="005F1EF7">
        <w:rPr>
          <w:rFonts w:ascii="Times New Roman" w:hAnsi="Times New Roman"/>
          <w:b/>
          <w:i/>
          <w:szCs w:val="20"/>
        </w:rPr>
        <w:t>Keywords:</w:t>
      </w:r>
      <w:r w:rsidRPr="005F1EF7">
        <w:rPr>
          <w:rFonts w:ascii="Times New Roman" w:hAnsi="Times New Roman"/>
          <w:i/>
          <w:szCs w:val="20"/>
        </w:rPr>
        <w:t xml:space="preserve"> </w:t>
      </w:r>
      <w:r w:rsidR="00C43468" w:rsidRPr="005F1EF7">
        <w:rPr>
          <w:rFonts w:ascii="Times New Roman" w:hAnsi="Times New Roman"/>
          <w:szCs w:val="20"/>
        </w:rPr>
        <w:t>i</w:t>
      </w:r>
      <w:r w:rsidRPr="005F1EF7">
        <w:rPr>
          <w:rFonts w:ascii="Times New Roman" w:hAnsi="Times New Roman"/>
          <w:szCs w:val="20"/>
        </w:rPr>
        <w:t xml:space="preserve">ntegrated </w:t>
      </w:r>
      <w:r w:rsidR="00C43468" w:rsidRPr="005F1EF7">
        <w:rPr>
          <w:rFonts w:ascii="Times New Roman" w:hAnsi="Times New Roman"/>
          <w:szCs w:val="20"/>
        </w:rPr>
        <w:t>a</w:t>
      </w:r>
      <w:r w:rsidRPr="005F1EF7">
        <w:rPr>
          <w:rFonts w:ascii="Times New Roman" w:hAnsi="Times New Roman"/>
          <w:szCs w:val="20"/>
        </w:rPr>
        <w:t xml:space="preserve">ssessment, </w:t>
      </w:r>
      <w:r w:rsidR="00C43468" w:rsidRPr="005F1EF7">
        <w:rPr>
          <w:rFonts w:ascii="Times New Roman" w:hAnsi="Times New Roman"/>
          <w:szCs w:val="20"/>
        </w:rPr>
        <w:t>n</w:t>
      </w:r>
      <w:r w:rsidRPr="005F1EF7">
        <w:rPr>
          <w:rFonts w:ascii="Times New Roman" w:hAnsi="Times New Roman"/>
          <w:kern w:val="0"/>
          <w:szCs w:val="20"/>
        </w:rPr>
        <w:t xml:space="preserve">itrogen </w:t>
      </w:r>
      <w:r w:rsidR="00C43468" w:rsidRPr="005F1EF7">
        <w:rPr>
          <w:rFonts w:ascii="Times New Roman" w:hAnsi="Times New Roman"/>
          <w:kern w:val="0"/>
          <w:szCs w:val="20"/>
        </w:rPr>
        <w:t>c</w:t>
      </w:r>
      <w:r w:rsidRPr="005F1EF7">
        <w:rPr>
          <w:rFonts w:ascii="Times New Roman" w:hAnsi="Times New Roman"/>
          <w:kern w:val="0"/>
          <w:szCs w:val="20"/>
        </w:rPr>
        <w:t xml:space="preserve">ycle, </w:t>
      </w:r>
      <w:r w:rsidR="00C43468" w:rsidRPr="005F1EF7">
        <w:rPr>
          <w:rFonts w:ascii="Times New Roman" w:hAnsi="Times New Roman"/>
          <w:kern w:val="0"/>
          <w:szCs w:val="20"/>
        </w:rPr>
        <w:t>b</w:t>
      </w:r>
      <w:r w:rsidRPr="005F1EF7">
        <w:rPr>
          <w:rFonts w:ascii="Times New Roman" w:hAnsi="Times New Roman"/>
          <w:szCs w:val="20"/>
        </w:rPr>
        <w:t xml:space="preserve">iomass </w:t>
      </w:r>
      <w:r w:rsidR="00C43468" w:rsidRPr="005F1EF7">
        <w:rPr>
          <w:rFonts w:ascii="Times New Roman" w:hAnsi="Times New Roman"/>
          <w:szCs w:val="20"/>
        </w:rPr>
        <w:t>r</w:t>
      </w:r>
      <w:r w:rsidRPr="005F1EF7">
        <w:rPr>
          <w:rFonts w:ascii="Times New Roman" w:hAnsi="Times New Roman"/>
          <w:szCs w:val="20"/>
        </w:rPr>
        <w:t>esources,</w:t>
      </w:r>
      <w:r w:rsidR="00C43468" w:rsidRPr="005F1EF7">
        <w:rPr>
          <w:rFonts w:ascii="Times New Roman" w:hAnsi="Times New Roman"/>
          <w:szCs w:val="20"/>
        </w:rPr>
        <w:t xml:space="preserve"> simulation analysis, sustainable development</w:t>
      </w:r>
      <w:r w:rsidR="009E6F56" w:rsidRPr="005F1EF7">
        <w:rPr>
          <w:rFonts w:ascii="Times New Roman" w:hAnsi="Times New Roman"/>
          <w:vanish/>
          <w:kern w:val="0"/>
          <w:szCs w:val="20"/>
          <w:vertAlign w:val="subscript"/>
        </w:rPr>
        <w:t>&lt;0}</w:t>
      </w:r>
    </w:p>
    <w:p w14:paraId="71424F0D" w14:textId="2A639E34" w:rsidR="009E6F56" w:rsidRPr="005F1EF7" w:rsidRDefault="009E6F56" w:rsidP="00A35192">
      <w:pPr>
        <w:pStyle w:val="a8"/>
        <w:numPr>
          <w:ilvl w:val="0"/>
          <w:numId w:val="43"/>
        </w:numPr>
        <w:spacing w:before="360" w:after="120" w:line="360" w:lineRule="auto"/>
        <w:ind w:firstLineChars="0"/>
        <w:outlineLvl w:val="0"/>
        <w:rPr>
          <w:rFonts w:ascii="Times New Roman" w:eastAsia="SimSun" w:hAnsi="Times New Roman"/>
          <w:b/>
          <w:bCs/>
          <w:sz w:val="20"/>
          <w:szCs w:val="20"/>
        </w:rPr>
      </w:pPr>
      <w:r w:rsidRPr="005F1EF7">
        <w:rPr>
          <w:rFonts w:ascii="Times New Roman" w:eastAsia="SimSun" w:hAnsi="Times New Roman"/>
          <w:b/>
          <w:bCs/>
          <w:sz w:val="20"/>
          <w:szCs w:val="20"/>
        </w:rPr>
        <w:lastRenderedPageBreak/>
        <w:t>Introduction</w:t>
      </w:r>
    </w:p>
    <w:p w14:paraId="17DF98E4" w14:textId="10C535D5" w:rsidR="009E6F56" w:rsidRPr="005F1EF7" w:rsidRDefault="0044153A" w:rsidP="008E0416">
      <w:pPr>
        <w:spacing w:line="360" w:lineRule="auto"/>
        <w:rPr>
          <w:rFonts w:ascii="Times New Roman" w:hAnsi="Times New Roman"/>
          <w:szCs w:val="20"/>
        </w:rPr>
      </w:pPr>
      <w:bookmarkStart w:id="7" w:name="OLE_LINK13"/>
      <w:bookmarkStart w:id="8" w:name="OLE_LINK16"/>
      <w:r w:rsidRPr="005F1EF7">
        <w:rPr>
          <w:rFonts w:ascii="Times New Roman" w:hAnsi="Times New Roman"/>
          <w:szCs w:val="20"/>
        </w:rPr>
        <w:t xml:space="preserve">To ensure safe food production and </w:t>
      </w:r>
      <w:r w:rsidR="003D73CC" w:rsidRPr="005F1EF7">
        <w:rPr>
          <w:rFonts w:ascii="Times New Roman" w:hAnsi="Times New Roman"/>
          <w:szCs w:val="20"/>
        </w:rPr>
        <w:t xml:space="preserve">protect </w:t>
      </w:r>
      <w:r w:rsidRPr="005F1EF7">
        <w:rPr>
          <w:rFonts w:ascii="Times New Roman" w:hAnsi="Times New Roman"/>
          <w:szCs w:val="20"/>
        </w:rPr>
        <w:t xml:space="preserve">the </w:t>
      </w:r>
      <w:r w:rsidR="009E6F56" w:rsidRPr="005F1EF7">
        <w:rPr>
          <w:rFonts w:ascii="Times New Roman" w:hAnsi="Times New Roman"/>
          <w:szCs w:val="20"/>
        </w:rPr>
        <w:t xml:space="preserve">environment in China, it is important to understand the </w:t>
      </w:r>
      <w:r w:rsidRPr="005F1EF7">
        <w:rPr>
          <w:rFonts w:ascii="Times New Roman" w:hAnsi="Times New Roman"/>
          <w:szCs w:val="20"/>
        </w:rPr>
        <w:t xml:space="preserve">nature </w:t>
      </w:r>
      <w:r w:rsidR="009E6F56" w:rsidRPr="005F1EF7">
        <w:rPr>
          <w:rFonts w:ascii="Times New Roman" w:hAnsi="Times New Roman"/>
          <w:szCs w:val="20"/>
        </w:rPr>
        <w:t xml:space="preserve">of the </w:t>
      </w:r>
      <w:r w:rsidR="009E6F56" w:rsidRPr="005F1EF7">
        <w:rPr>
          <w:rFonts w:ascii="Times New Roman" w:hAnsi="Times New Roman"/>
          <w:kern w:val="0"/>
          <w:szCs w:val="20"/>
        </w:rPr>
        <w:t xml:space="preserve">nitrogen cycle and </w:t>
      </w:r>
      <w:r w:rsidR="009E6F56" w:rsidRPr="005F1EF7">
        <w:rPr>
          <w:rFonts w:ascii="Times New Roman" w:hAnsi="Times New Roman"/>
          <w:szCs w:val="20"/>
        </w:rPr>
        <w:t>biomass utilization efficiency associat</w:t>
      </w:r>
      <w:r w:rsidR="003D73CC" w:rsidRPr="005F1EF7">
        <w:rPr>
          <w:rFonts w:ascii="Times New Roman" w:hAnsi="Times New Roman"/>
          <w:szCs w:val="20"/>
        </w:rPr>
        <w:t>ed</w:t>
      </w:r>
      <w:r w:rsidR="009E6F56" w:rsidRPr="005F1EF7">
        <w:rPr>
          <w:rFonts w:ascii="Times New Roman" w:hAnsi="Times New Roman"/>
          <w:szCs w:val="20"/>
        </w:rPr>
        <w:t xml:space="preserve"> with food production and consumption. </w:t>
      </w:r>
      <w:r w:rsidRPr="005F1EF7">
        <w:rPr>
          <w:rFonts w:ascii="Times New Roman" w:hAnsi="Times New Roman"/>
          <w:szCs w:val="20"/>
        </w:rPr>
        <w:t xml:space="preserve">As China has experienced enormous </w:t>
      </w:r>
      <w:r w:rsidR="009E6F56" w:rsidRPr="005F1EF7">
        <w:rPr>
          <w:rFonts w:ascii="Times New Roman" w:hAnsi="Times New Roman"/>
          <w:szCs w:val="20"/>
        </w:rPr>
        <w:t xml:space="preserve">economic growth and urbanization, household food consumption </w:t>
      </w:r>
      <w:r w:rsidRPr="005F1EF7">
        <w:rPr>
          <w:rFonts w:ascii="Times New Roman" w:hAnsi="Times New Roman"/>
          <w:szCs w:val="20"/>
        </w:rPr>
        <w:t>p</w:t>
      </w:r>
      <w:r w:rsidR="00CF3993" w:rsidRPr="005F1EF7">
        <w:rPr>
          <w:rFonts w:ascii="Times New Roman" w:hAnsi="Times New Roman"/>
          <w:szCs w:val="20"/>
        </w:rPr>
        <w:t>atterns</w:t>
      </w:r>
      <w:r w:rsidRPr="005F1EF7">
        <w:rPr>
          <w:rFonts w:ascii="Times New Roman" w:hAnsi="Times New Roman"/>
          <w:szCs w:val="20"/>
        </w:rPr>
        <w:t xml:space="preserve"> have</w:t>
      </w:r>
      <w:r w:rsidR="009E6F56" w:rsidRPr="005F1EF7">
        <w:rPr>
          <w:rFonts w:ascii="Times New Roman" w:hAnsi="Times New Roman"/>
          <w:szCs w:val="20"/>
        </w:rPr>
        <w:t xml:space="preserve"> changed drastically, </w:t>
      </w:r>
      <w:r w:rsidRPr="005F1EF7">
        <w:rPr>
          <w:rFonts w:ascii="Times New Roman" w:hAnsi="Times New Roman"/>
          <w:szCs w:val="20"/>
        </w:rPr>
        <w:t xml:space="preserve">with increased </w:t>
      </w:r>
      <w:r w:rsidR="009E6F56" w:rsidRPr="005F1EF7">
        <w:rPr>
          <w:rFonts w:ascii="Times New Roman" w:hAnsi="Times New Roman"/>
          <w:szCs w:val="20"/>
        </w:rPr>
        <w:t>consumption of meat</w:t>
      </w:r>
      <w:r w:rsidRPr="005F1EF7">
        <w:rPr>
          <w:rFonts w:ascii="Times New Roman" w:hAnsi="Times New Roman"/>
          <w:szCs w:val="20"/>
        </w:rPr>
        <w:t>s</w:t>
      </w:r>
      <w:r w:rsidR="009E6F56" w:rsidRPr="005F1EF7">
        <w:rPr>
          <w:rFonts w:ascii="Times New Roman" w:hAnsi="Times New Roman"/>
          <w:szCs w:val="20"/>
        </w:rPr>
        <w:t xml:space="preserve"> such as pork, beef, and chicken. As a result, nitrogen emissions from the livestock industry </w:t>
      </w:r>
      <w:r w:rsidRPr="005F1EF7">
        <w:rPr>
          <w:rFonts w:ascii="Times New Roman" w:hAnsi="Times New Roman"/>
          <w:szCs w:val="20"/>
        </w:rPr>
        <w:t xml:space="preserve">now </w:t>
      </w:r>
      <w:r w:rsidR="009E6F56" w:rsidRPr="005F1EF7">
        <w:rPr>
          <w:rFonts w:ascii="Times New Roman" w:hAnsi="Times New Roman"/>
          <w:szCs w:val="20"/>
        </w:rPr>
        <w:t xml:space="preserve">exceed those from the manufacturing industry and </w:t>
      </w:r>
      <w:r w:rsidR="001E1199" w:rsidRPr="005F1EF7">
        <w:rPr>
          <w:rFonts w:ascii="Times New Roman" w:hAnsi="Times New Roman"/>
          <w:szCs w:val="20"/>
        </w:rPr>
        <w:t>pose</w:t>
      </w:r>
      <w:r w:rsidR="009E6F56" w:rsidRPr="005F1EF7">
        <w:rPr>
          <w:rFonts w:ascii="Times New Roman" w:hAnsi="Times New Roman"/>
          <w:szCs w:val="20"/>
        </w:rPr>
        <w:t xml:space="preserve"> a major emission </w:t>
      </w:r>
      <w:r w:rsidR="001E1199" w:rsidRPr="005F1EF7">
        <w:rPr>
          <w:rFonts w:ascii="Times New Roman" w:hAnsi="Times New Roman"/>
          <w:szCs w:val="20"/>
        </w:rPr>
        <w:t xml:space="preserve">problem </w:t>
      </w:r>
      <w:r w:rsidR="00101E6B" w:rsidRPr="005F1EF7">
        <w:rPr>
          <w:rFonts w:ascii="Times New Roman" w:hAnsi="Times New Roman"/>
          <w:szCs w:val="20"/>
        </w:rPr>
        <w:t>[1]</w:t>
      </w:r>
      <w:r w:rsidR="009E6F56" w:rsidRPr="005F1EF7">
        <w:rPr>
          <w:rFonts w:ascii="Times New Roman" w:hAnsi="Times New Roman"/>
          <w:szCs w:val="20"/>
        </w:rPr>
        <w:t>.</w:t>
      </w:r>
      <w:r w:rsidR="00101E6B" w:rsidRPr="005F1EF7" w:rsidDel="00101E6B">
        <w:rPr>
          <w:rFonts w:ascii="Times New Roman" w:hAnsi="Times New Roman"/>
          <w:szCs w:val="20"/>
        </w:rPr>
        <w:t xml:space="preserve"> </w:t>
      </w:r>
      <w:r w:rsidR="009E6F56" w:rsidRPr="005F1EF7">
        <w:rPr>
          <w:rFonts w:ascii="Times New Roman" w:hAnsi="Times New Roman"/>
          <w:szCs w:val="20"/>
        </w:rPr>
        <w:t xml:space="preserve">To </w:t>
      </w:r>
      <w:r w:rsidR="001E1199" w:rsidRPr="005F1EF7">
        <w:rPr>
          <w:rFonts w:ascii="Times New Roman" w:hAnsi="Times New Roman"/>
          <w:szCs w:val="20"/>
        </w:rPr>
        <w:t>obtain</w:t>
      </w:r>
      <w:r w:rsidR="009E6F56" w:rsidRPr="005F1EF7">
        <w:rPr>
          <w:rFonts w:ascii="Times New Roman" w:hAnsi="Times New Roman"/>
          <w:szCs w:val="20"/>
        </w:rPr>
        <w:t xml:space="preserve"> the animal feed necessary for the livestock industry, it is also necessary to expand the production of grain. Efficient nitrogen resource management is an urgent </w:t>
      </w:r>
      <w:r w:rsidRPr="005F1EF7">
        <w:rPr>
          <w:rFonts w:ascii="Times New Roman" w:hAnsi="Times New Roman"/>
          <w:szCs w:val="20"/>
        </w:rPr>
        <w:t xml:space="preserve">concern from both </w:t>
      </w:r>
      <w:r w:rsidR="009E6F56" w:rsidRPr="005F1EF7">
        <w:rPr>
          <w:rFonts w:ascii="Times New Roman" w:hAnsi="Times New Roman"/>
          <w:szCs w:val="20"/>
        </w:rPr>
        <w:t xml:space="preserve">environmental </w:t>
      </w:r>
      <w:r w:rsidRPr="005F1EF7">
        <w:rPr>
          <w:rFonts w:ascii="Times New Roman" w:hAnsi="Times New Roman"/>
          <w:szCs w:val="20"/>
        </w:rPr>
        <w:t xml:space="preserve">and economic perspectives. Its benefits include </w:t>
      </w:r>
      <w:r w:rsidR="009E6F56" w:rsidRPr="005F1EF7">
        <w:rPr>
          <w:rFonts w:ascii="Times New Roman" w:hAnsi="Times New Roman"/>
          <w:szCs w:val="20"/>
        </w:rPr>
        <w:t>the reduc</w:t>
      </w:r>
      <w:r w:rsidR="00C5428F" w:rsidRPr="005F1EF7">
        <w:rPr>
          <w:rFonts w:ascii="Times New Roman" w:hAnsi="Times New Roman"/>
          <w:szCs w:val="20"/>
        </w:rPr>
        <w:t>ed</w:t>
      </w:r>
      <w:r w:rsidR="009E6F56" w:rsidRPr="005F1EF7">
        <w:rPr>
          <w:rFonts w:ascii="Times New Roman" w:hAnsi="Times New Roman"/>
          <w:szCs w:val="20"/>
        </w:rPr>
        <w:t xml:space="preserve"> </w:t>
      </w:r>
      <w:r w:rsidR="00C5428F" w:rsidRPr="005F1EF7">
        <w:rPr>
          <w:rFonts w:ascii="Times New Roman" w:hAnsi="Times New Roman"/>
          <w:szCs w:val="20"/>
        </w:rPr>
        <w:t xml:space="preserve">emission </w:t>
      </w:r>
      <w:r w:rsidR="009E6F56" w:rsidRPr="005F1EF7">
        <w:rPr>
          <w:rFonts w:ascii="Times New Roman" w:hAnsi="Times New Roman"/>
          <w:szCs w:val="20"/>
        </w:rPr>
        <w:t>of greenhouse gases</w:t>
      </w:r>
      <w:r w:rsidR="00471416" w:rsidRPr="005F1EF7">
        <w:rPr>
          <w:rFonts w:ascii="Times New Roman" w:hAnsi="Times New Roman"/>
          <w:szCs w:val="20"/>
        </w:rPr>
        <w:t xml:space="preserve"> (GHGs)</w:t>
      </w:r>
      <w:r w:rsidR="009E6F56" w:rsidRPr="005F1EF7">
        <w:rPr>
          <w:rFonts w:ascii="Times New Roman" w:hAnsi="Times New Roman"/>
          <w:szCs w:val="20"/>
        </w:rPr>
        <w:t xml:space="preserve">, </w:t>
      </w:r>
      <w:r w:rsidRPr="005F1EF7">
        <w:rPr>
          <w:rFonts w:ascii="Times New Roman" w:hAnsi="Times New Roman"/>
          <w:szCs w:val="20"/>
        </w:rPr>
        <w:t xml:space="preserve">improved </w:t>
      </w:r>
      <w:r w:rsidR="009E6F56" w:rsidRPr="005F1EF7">
        <w:rPr>
          <w:rFonts w:ascii="Times New Roman" w:hAnsi="Times New Roman"/>
          <w:szCs w:val="20"/>
        </w:rPr>
        <w:t xml:space="preserve">energy supply </w:t>
      </w:r>
      <w:r w:rsidR="00C5428F" w:rsidRPr="005F1EF7">
        <w:rPr>
          <w:rFonts w:ascii="Times New Roman" w:hAnsi="Times New Roman"/>
          <w:szCs w:val="20"/>
        </w:rPr>
        <w:t xml:space="preserve">to </w:t>
      </w:r>
      <w:r w:rsidR="009E6F56" w:rsidRPr="005F1EF7">
        <w:rPr>
          <w:rFonts w:ascii="Times New Roman" w:hAnsi="Times New Roman"/>
          <w:szCs w:val="20"/>
        </w:rPr>
        <w:t xml:space="preserve">self-sufficiency ratio, </w:t>
      </w:r>
      <w:r w:rsidR="00C5428F" w:rsidRPr="005F1EF7">
        <w:rPr>
          <w:rFonts w:ascii="Times New Roman" w:hAnsi="Times New Roman"/>
          <w:szCs w:val="20"/>
        </w:rPr>
        <w:t xml:space="preserve">improved </w:t>
      </w:r>
      <w:r w:rsidR="009E6F56" w:rsidRPr="005F1EF7">
        <w:rPr>
          <w:rFonts w:ascii="Times New Roman" w:hAnsi="Times New Roman"/>
          <w:szCs w:val="20"/>
        </w:rPr>
        <w:t xml:space="preserve">water quality, </w:t>
      </w:r>
      <w:r w:rsidR="00C5428F" w:rsidRPr="005F1EF7">
        <w:rPr>
          <w:rFonts w:ascii="Times New Roman" w:hAnsi="Times New Roman"/>
          <w:szCs w:val="20"/>
        </w:rPr>
        <w:t xml:space="preserve">improved </w:t>
      </w:r>
      <w:r w:rsidR="009E6F56" w:rsidRPr="005F1EF7">
        <w:rPr>
          <w:rFonts w:ascii="Times New Roman" w:hAnsi="Times New Roman"/>
          <w:szCs w:val="20"/>
        </w:rPr>
        <w:t xml:space="preserve">soil </w:t>
      </w:r>
      <w:r w:rsidR="00C5428F" w:rsidRPr="005F1EF7">
        <w:rPr>
          <w:rFonts w:ascii="Times New Roman" w:hAnsi="Times New Roman"/>
          <w:szCs w:val="20"/>
        </w:rPr>
        <w:t>quality</w:t>
      </w:r>
      <w:r w:rsidR="009E6F56" w:rsidRPr="005F1EF7">
        <w:rPr>
          <w:rFonts w:ascii="Times New Roman" w:hAnsi="Times New Roman"/>
          <w:szCs w:val="20"/>
        </w:rPr>
        <w:t xml:space="preserve">, </w:t>
      </w:r>
      <w:r w:rsidRPr="005F1EF7">
        <w:rPr>
          <w:rFonts w:ascii="Times New Roman" w:hAnsi="Times New Roman"/>
          <w:szCs w:val="20"/>
        </w:rPr>
        <w:t xml:space="preserve">reduced costs associated </w:t>
      </w:r>
      <w:r w:rsidR="009E6F56" w:rsidRPr="005F1EF7">
        <w:rPr>
          <w:rFonts w:ascii="Times New Roman" w:hAnsi="Times New Roman"/>
          <w:szCs w:val="20"/>
        </w:rPr>
        <w:t xml:space="preserve">with the procurement of chemical fertilizer and fossil fuels, job creation, regional </w:t>
      </w:r>
      <w:r w:rsidRPr="005F1EF7">
        <w:rPr>
          <w:rFonts w:ascii="Times New Roman" w:hAnsi="Times New Roman"/>
          <w:szCs w:val="20"/>
        </w:rPr>
        <w:t>re</w:t>
      </w:r>
      <w:r w:rsidR="009E6F56" w:rsidRPr="005F1EF7">
        <w:rPr>
          <w:rFonts w:ascii="Times New Roman" w:hAnsi="Times New Roman"/>
          <w:szCs w:val="20"/>
        </w:rPr>
        <w:t>vitalization, and secure</w:t>
      </w:r>
      <w:r w:rsidRPr="005F1EF7">
        <w:rPr>
          <w:rFonts w:ascii="Times New Roman" w:hAnsi="Times New Roman"/>
          <w:szCs w:val="20"/>
        </w:rPr>
        <w:t xml:space="preserve"> access to</w:t>
      </w:r>
      <w:r w:rsidR="009E6F56" w:rsidRPr="005F1EF7">
        <w:rPr>
          <w:rFonts w:ascii="Times New Roman" w:hAnsi="Times New Roman"/>
          <w:szCs w:val="20"/>
        </w:rPr>
        <w:t xml:space="preserve"> energy during emergenc</w:t>
      </w:r>
      <w:r w:rsidR="00C5428F" w:rsidRPr="005F1EF7">
        <w:rPr>
          <w:rFonts w:ascii="Times New Roman" w:hAnsi="Times New Roman"/>
          <w:szCs w:val="20"/>
        </w:rPr>
        <w:t>y</w:t>
      </w:r>
      <w:r w:rsidR="009E6F56" w:rsidRPr="005F1EF7">
        <w:rPr>
          <w:rFonts w:ascii="Times New Roman" w:hAnsi="Times New Roman"/>
          <w:szCs w:val="20"/>
        </w:rPr>
        <w:t>.</w:t>
      </w:r>
    </w:p>
    <w:bookmarkEnd w:id="7"/>
    <w:bookmarkEnd w:id="8"/>
    <w:p w14:paraId="77F91D58" w14:textId="5EDB70AF" w:rsidR="0062144B" w:rsidRPr="005F1EF7" w:rsidRDefault="00C5428F" w:rsidP="00C5428F">
      <w:pPr>
        <w:spacing w:line="360" w:lineRule="auto"/>
        <w:ind w:firstLineChars="100" w:firstLine="20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>Considerable</w:t>
      </w:r>
      <w:r w:rsidR="0044153A" w:rsidRPr="005F1EF7">
        <w:rPr>
          <w:rFonts w:ascii="Times New Roman" w:hAnsi="Times New Roman"/>
          <w:szCs w:val="20"/>
        </w:rPr>
        <w:t xml:space="preserve"> research </w:t>
      </w:r>
      <w:r w:rsidR="00F05BDD" w:rsidRPr="005F1EF7">
        <w:rPr>
          <w:rFonts w:ascii="Times New Roman" w:hAnsi="Times New Roman"/>
          <w:szCs w:val="20"/>
        </w:rPr>
        <w:t>has been conducted in the field of environmental policy simulation</w:t>
      </w:r>
      <w:r w:rsidR="0044153A" w:rsidRPr="005F1EF7">
        <w:rPr>
          <w:rFonts w:ascii="Times New Roman" w:hAnsi="Times New Roman"/>
          <w:szCs w:val="20"/>
        </w:rPr>
        <w:t>s</w:t>
      </w:r>
      <w:r w:rsidR="00F05BDD" w:rsidRPr="005F1EF7">
        <w:rPr>
          <w:rFonts w:ascii="Times New Roman" w:hAnsi="Times New Roman"/>
          <w:szCs w:val="20"/>
        </w:rPr>
        <w:t xml:space="preserve"> o</w:t>
      </w:r>
      <w:r w:rsidR="0044153A" w:rsidRPr="005F1EF7">
        <w:rPr>
          <w:rFonts w:ascii="Times New Roman" w:hAnsi="Times New Roman"/>
          <w:szCs w:val="20"/>
        </w:rPr>
        <w:t>f the</w:t>
      </w:r>
      <w:r w:rsidR="00F05BDD" w:rsidRPr="005F1EF7">
        <w:rPr>
          <w:rFonts w:ascii="Times New Roman" w:hAnsi="Times New Roman"/>
          <w:szCs w:val="20"/>
        </w:rPr>
        <w:t xml:space="preserve"> nitrogen cycle using line</w:t>
      </w:r>
      <w:r w:rsidR="0044153A" w:rsidRPr="005F1EF7">
        <w:rPr>
          <w:rFonts w:ascii="Times New Roman" w:hAnsi="Times New Roman"/>
          <w:szCs w:val="20"/>
        </w:rPr>
        <w:t>a</w:t>
      </w:r>
      <w:r w:rsidR="00F05BDD" w:rsidRPr="005F1EF7">
        <w:rPr>
          <w:rFonts w:ascii="Times New Roman" w:hAnsi="Times New Roman"/>
          <w:szCs w:val="20"/>
        </w:rPr>
        <w:t xml:space="preserve">r programming. </w:t>
      </w:r>
      <w:r w:rsidR="005603A0" w:rsidRPr="005F1EF7">
        <w:rPr>
          <w:rFonts w:ascii="Times New Roman" w:hAnsi="Times New Roman"/>
          <w:szCs w:val="20"/>
        </w:rPr>
        <w:t>Iserma</w:t>
      </w:r>
      <w:r w:rsidR="00C8372D" w:rsidRPr="005F1EF7">
        <w:rPr>
          <w:rFonts w:ascii="Times New Roman" w:hAnsi="Times New Roman"/>
          <w:szCs w:val="20"/>
        </w:rPr>
        <w:t>n</w:t>
      </w:r>
      <w:r w:rsidR="005603A0" w:rsidRPr="005F1EF7">
        <w:rPr>
          <w:rFonts w:ascii="Times New Roman" w:hAnsi="Times New Roman"/>
          <w:szCs w:val="20"/>
        </w:rPr>
        <w:t>n and Iserman</w:t>
      </w:r>
      <w:r w:rsidR="00C8372D" w:rsidRPr="005F1EF7">
        <w:rPr>
          <w:rFonts w:ascii="Times New Roman" w:hAnsi="Times New Roman"/>
          <w:szCs w:val="20"/>
        </w:rPr>
        <w:t>n</w:t>
      </w:r>
      <w:r w:rsidR="005603A0" w:rsidRPr="005F1EF7">
        <w:rPr>
          <w:rFonts w:ascii="Times New Roman" w:hAnsi="Times New Roman"/>
          <w:szCs w:val="20"/>
        </w:rPr>
        <w:t xml:space="preserve"> developed a nitrogen balance model </w:t>
      </w:r>
      <w:r w:rsidR="00F05BDD" w:rsidRPr="005F1EF7">
        <w:rPr>
          <w:rFonts w:ascii="Times New Roman" w:hAnsi="Times New Roman"/>
          <w:szCs w:val="20"/>
        </w:rPr>
        <w:t xml:space="preserve">for Germany </w:t>
      </w:r>
      <w:r w:rsidR="005603A0" w:rsidRPr="005F1EF7">
        <w:rPr>
          <w:rFonts w:ascii="Times New Roman" w:hAnsi="Times New Roman"/>
          <w:szCs w:val="20"/>
        </w:rPr>
        <w:t>using statistical data f</w:t>
      </w:r>
      <w:r w:rsidR="00594D37" w:rsidRPr="005F1EF7">
        <w:rPr>
          <w:rFonts w:ascii="Times New Roman" w:hAnsi="Times New Roman"/>
          <w:szCs w:val="20"/>
        </w:rPr>
        <w:t>rom</w:t>
      </w:r>
      <w:r w:rsidR="005603A0" w:rsidRPr="005F1EF7">
        <w:rPr>
          <w:rFonts w:ascii="Times New Roman" w:hAnsi="Times New Roman"/>
          <w:szCs w:val="20"/>
        </w:rPr>
        <w:t xml:space="preserve"> 1995</w:t>
      </w:r>
      <w:r w:rsidR="00594D37" w:rsidRPr="005F1EF7">
        <w:rPr>
          <w:rFonts w:ascii="Times New Roman" w:hAnsi="Times New Roman"/>
          <w:szCs w:val="20"/>
        </w:rPr>
        <w:t xml:space="preserve"> to </w:t>
      </w:r>
      <w:r w:rsidR="005603A0" w:rsidRPr="005F1EF7">
        <w:rPr>
          <w:rFonts w:ascii="Times New Roman" w:hAnsi="Times New Roman"/>
          <w:szCs w:val="20"/>
        </w:rPr>
        <w:t>1998</w:t>
      </w:r>
      <w:r w:rsidR="00594D37" w:rsidRPr="005F1EF7">
        <w:rPr>
          <w:rFonts w:ascii="Times New Roman" w:hAnsi="Times New Roman"/>
          <w:szCs w:val="20"/>
        </w:rPr>
        <w:t xml:space="preserve">; their model </w:t>
      </w:r>
      <w:r w:rsidR="005603A0" w:rsidRPr="005F1EF7">
        <w:rPr>
          <w:rFonts w:ascii="Times New Roman" w:hAnsi="Times New Roman"/>
          <w:szCs w:val="20"/>
        </w:rPr>
        <w:t>consider</w:t>
      </w:r>
      <w:r w:rsidR="001E1199" w:rsidRPr="005F1EF7">
        <w:rPr>
          <w:rFonts w:ascii="Times New Roman" w:hAnsi="Times New Roman"/>
          <w:szCs w:val="20"/>
        </w:rPr>
        <w:t>ed</w:t>
      </w:r>
      <w:r w:rsidR="005603A0" w:rsidRPr="005F1EF7">
        <w:rPr>
          <w:rFonts w:ascii="Times New Roman" w:hAnsi="Times New Roman"/>
          <w:szCs w:val="20"/>
        </w:rPr>
        <w:t xml:space="preserve"> grain, livestock</w:t>
      </w:r>
      <w:r w:rsidR="001E1199" w:rsidRPr="005F1EF7">
        <w:rPr>
          <w:rFonts w:ascii="Times New Roman" w:hAnsi="Times New Roman"/>
          <w:szCs w:val="20"/>
        </w:rPr>
        <w:t>,</w:t>
      </w:r>
      <w:r w:rsidR="005603A0" w:rsidRPr="005F1EF7">
        <w:rPr>
          <w:rFonts w:ascii="Times New Roman" w:hAnsi="Times New Roman"/>
          <w:szCs w:val="20"/>
        </w:rPr>
        <w:t xml:space="preserve"> and waste to analyze the national nitrogen </w:t>
      </w:r>
      <w:r w:rsidR="00886C80" w:rsidRPr="005F1EF7">
        <w:rPr>
          <w:rFonts w:ascii="Times New Roman" w:hAnsi="Times New Roman" w:hint="eastAsia"/>
          <w:szCs w:val="20"/>
        </w:rPr>
        <w:t>discharges</w:t>
      </w:r>
      <w:r w:rsidR="0024738E" w:rsidRPr="005F1EF7">
        <w:rPr>
          <w:rFonts w:ascii="Times New Roman" w:hAnsi="Times New Roman"/>
          <w:szCs w:val="20"/>
        </w:rPr>
        <w:t xml:space="preserve"> </w:t>
      </w:r>
      <w:r w:rsidR="00E87D2F" w:rsidRPr="005F1EF7">
        <w:rPr>
          <w:rFonts w:ascii="Times New Roman" w:hAnsi="Times New Roman"/>
          <w:szCs w:val="20"/>
        </w:rPr>
        <w:t>[</w:t>
      </w:r>
      <w:r w:rsidR="004E7421" w:rsidRPr="005F1EF7">
        <w:rPr>
          <w:rFonts w:ascii="Times New Roman" w:hAnsi="Times New Roman"/>
          <w:szCs w:val="20"/>
        </w:rPr>
        <w:t>2</w:t>
      </w:r>
      <w:r w:rsidR="00E87D2F" w:rsidRPr="005F1EF7">
        <w:rPr>
          <w:rFonts w:ascii="Times New Roman" w:hAnsi="Times New Roman"/>
          <w:szCs w:val="20"/>
        </w:rPr>
        <w:t>]</w:t>
      </w:r>
      <w:r w:rsidR="005603A0" w:rsidRPr="005F1EF7">
        <w:rPr>
          <w:rFonts w:ascii="Times New Roman" w:hAnsi="Times New Roman"/>
          <w:szCs w:val="20"/>
        </w:rPr>
        <w:t xml:space="preserve">. The </w:t>
      </w:r>
      <w:bookmarkStart w:id="9" w:name="OLE_LINK15"/>
      <w:bookmarkStart w:id="10" w:name="OLE_LINK19"/>
      <w:r w:rsidR="005603A0" w:rsidRPr="005F1EF7">
        <w:rPr>
          <w:rFonts w:ascii="Times New Roman" w:hAnsi="Times New Roman"/>
          <w:szCs w:val="20"/>
        </w:rPr>
        <w:t>INITIATOR</w:t>
      </w:r>
      <w:bookmarkEnd w:id="9"/>
      <w:bookmarkEnd w:id="10"/>
      <w:r w:rsidR="0024738E" w:rsidRPr="005F1EF7">
        <w:rPr>
          <w:rFonts w:ascii="Times New Roman" w:hAnsi="Times New Roman"/>
          <w:szCs w:val="20"/>
        </w:rPr>
        <w:t xml:space="preserve"> </w:t>
      </w:r>
      <w:r w:rsidR="00E87D2F" w:rsidRPr="005F1EF7">
        <w:rPr>
          <w:rFonts w:ascii="Times New Roman" w:hAnsi="Times New Roman"/>
          <w:szCs w:val="20"/>
        </w:rPr>
        <w:t>[</w:t>
      </w:r>
      <w:r w:rsidR="004E7421" w:rsidRPr="005F1EF7">
        <w:rPr>
          <w:rFonts w:ascii="Times New Roman" w:hAnsi="Times New Roman"/>
          <w:szCs w:val="20"/>
        </w:rPr>
        <w:t>3</w:t>
      </w:r>
      <w:r w:rsidR="00E87D2F" w:rsidRPr="005F1EF7">
        <w:rPr>
          <w:rFonts w:ascii="Times New Roman" w:hAnsi="Times New Roman"/>
          <w:szCs w:val="20"/>
        </w:rPr>
        <w:t>]</w:t>
      </w:r>
      <w:r w:rsidR="005603A0" w:rsidRPr="005F1EF7">
        <w:rPr>
          <w:rFonts w:ascii="Times New Roman" w:hAnsi="Times New Roman"/>
          <w:szCs w:val="20"/>
        </w:rPr>
        <w:t xml:space="preserve"> and STONE </w:t>
      </w:r>
      <w:r w:rsidR="00E87D2F" w:rsidRPr="005F1EF7">
        <w:rPr>
          <w:rFonts w:ascii="Times New Roman" w:hAnsi="Times New Roman"/>
          <w:szCs w:val="20"/>
        </w:rPr>
        <w:t>[</w:t>
      </w:r>
      <w:r w:rsidR="004E7421" w:rsidRPr="005F1EF7">
        <w:rPr>
          <w:rFonts w:ascii="Times New Roman" w:hAnsi="Times New Roman"/>
          <w:szCs w:val="20"/>
        </w:rPr>
        <w:t>4,</w:t>
      </w:r>
      <w:r w:rsidR="00DF343E" w:rsidRPr="005F1EF7">
        <w:rPr>
          <w:rFonts w:ascii="Times New Roman" w:hAnsi="Times New Roman"/>
          <w:szCs w:val="20"/>
        </w:rPr>
        <w:t>5</w:t>
      </w:r>
      <w:r w:rsidR="00556E92" w:rsidRPr="005F1EF7">
        <w:rPr>
          <w:rFonts w:ascii="Times New Roman" w:hAnsi="Times New Roman"/>
          <w:szCs w:val="20"/>
        </w:rPr>
        <w:t>]</w:t>
      </w:r>
      <w:r w:rsidR="001613E6" w:rsidRPr="005F1EF7">
        <w:rPr>
          <w:rFonts w:ascii="Times New Roman" w:hAnsi="Times New Roman"/>
          <w:szCs w:val="20"/>
        </w:rPr>
        <w:t xml:space="preserve"> </w:t>
      </w:r>
      <w:r w:rsidR="001E1199" w:rsidRPr="005F1EF7">
        <w:rPr>
          <w:rFonts w:ascii="Times New Roman" w:hAnsi="Times New Roman"/>
          <w:szCs w:val="20"/>
        </w:rPr>
        <w:t xml:space="preserve">models </w:t>
      </w:r>
      <w:r w:rsidR="005603A0" w:rsidRPr="005F1EF7">
        <w:rPr>
          <w:rFonts w:ascii="Times New Roman" w:hAnsi="Times New Roman"/>
          <w:szCs w:val="20"/>
        </w:rPr>
        <w:t>focus</w:t>
      </w:r>
      <w:r w:rsidR="001E1199" w:rsidRPr="005F1EF7">
        <w:rPr>
          <w:rFonts w:ascii="Times New Roman" w:hAnsi="Times New Roman"/>
          <w:szCs w:val="20"/>
        </w:rPr>
        <w:t>ed</w:t>
      </w:r>
      <w:r w:rsidR="005603A0" w:rsidRPr="005F1EF7">
        <w:rPr>
          <w:rFonts w:ascii="Times New Roman" w:hAnsi="Times New Roman"/>
          <w:szCs w:val="20"/>
        </w:rPr>
        <w:t xml:space="preserve"> on regional environmental evaluation, calculating </w:t>
      </w:r>
      <w:r w:rsidR="002C597D" w:rsidRPr="005F1EF7">
        <w:rPr>
          <w:rFonts w:ascii="Times New Roman" w:hAnsi="Times New Roman"/>
          <w:szCs w:val="20"/>
        </w:rPr>
        <w:t>the</w:t>
      </w:r>
      <w:r w:rsidR="005603A0" w:rsidRPr="005F1EF7">
        <w:rPr>
          <w:rFonts w:ascii="Times New Roman" w:hAnsi="Times New Roman"/>
          <w:szCs w:val="20"/>
        </w:rPr>
        <w:t xml:space="preserve"> input</w:t>
      </w:r>
      <w:r w:rsidR="00594D37" w:rsidRPr="005F1EF7">
        <w:rPr>
          <w:rFonts w:ascii="Times New Roman" w:hAnsi="Times New Roman"/>
          <w:szCs w:val="20"/>
        </w:rPr>
        <w:t xml:space="preserve">, </w:t>
      </w:r>
      <w:r w:rsidR="005603A0" w:rsidRPr="005F1EF7">
        <w:rPr>
          <w:rFonts w:ascii="Times New Roman" w:hAnsi="Times New Roman"/>
          <w:szCs w:val="20"/>
        </w:rPr>
        <w:t>output</w:t>
      </w:r>
      <w:r w:rsidR="00594D37" w:rsidRPr="005F1EF7">
        <w:rPr>
          <w:rFonts w:ascii="Times New Roman" w:hAnsi="Times New Roman"/>
          <w:szCs w:val="20"/>
        </w:rPr>
        <w:t>, and net loss</w:t>
      </w:r>
      <w:r w:rsidR="005603A0" w:rsidRPr="005F1EF7">
        <w:rPr>
          <w:rFonts w:ascii="Times New Roman" w:hAnsi="Times New Roman"/>
          <w:szCs w:val="20"/>
        </w:rPr>
        <w:t xml:space="preserve"> </w:t>
      </w:r>
      <w:r w:rsidR="002C597D" w:rsidRPr="005F1EF7">
        <w:rPr>
          <w:rFonts w:ascii="Times New Roman" w:hAnsi="Times New Roman"/>
          <w:szCs w:val="20"/>
        </w:rPr>
        <w:t>of</w:t>
      </w:r>
      <w:r w:rsidR="005603A0" w:rsidRPr="005F1EF7">
        <w:rPr>
          <w:rFonts w:ascii="Times New Roman" w:hAnsi="Times New Roman"/>
          <w:szCs w:val="20"/>
        </w:rPr>
        <w:t xml:space="preserve"> nitrogen</w:t>
      </w:r>
      <w:r w:rsidR="00886C80" w:rsidRPr="005F1EF7">
        <w:rPr>
          <w:rFonts w:ascii="Times New Roman" w:hAnsi="Times New Roman" w:hint="eastAsia"/>
          <w:szCs w:val="20"/>
        </w:rPr>
        <w:t xml:space="preserve"> caused by agriculture and livestock of production, and household of food consumption</w:t>
      </w:r>
      <w:r w:rsidR="005603A0" w:rsidRPr="005F1EF7">
        <w:rPr>
          <w:rFonts w:ascii="Times New Roman" w:hAnsi="Times New Roman"/>
          <w:szCs w:val="20"/>
        </w:rPr>
        <w:t xml:space="preserve"> using the proportional distribution principle.</w:t>
      </w:r>
      <w:r w:rsidR="001613E6" w:rsidRPr="005F1EF7">
        <w:rPr>
          <w:rFonts w:ascii="Times New Roman" w:hAnsi="Times New Roman"/>
          <w:szCs w:val="20"/>
        </w:rPr>
        <w:t xml:space="preserve"> </w:t>
      </w:r>
      <w:r w:rsidR="00E87D2F" w:rsidRPr="005F1EF7">
        <w:rPr>
          <w:rFonts w:ascii="Times New Roman" w:hAnsi="Times New Roman"/>
          <w:szCs w:val="20"/>
        </w:rPr>
        <w:t xml:space="preserve">Liu built a national model </w:t>
      </w:r>
      <w:r w:rsidR="00F05BDD" w:rsidRPr="005F1EF7">
        <w:rPr>
          <w:rFonts w:ascii="Times New Roman" w:hAnsi="Times New Roman"/>
          <w:szCs w:val="20"/>
        </w:rPr>
        <w:t>to analyze the input</w:t>
      </w:r>
      <w:r w:rsidR="00594D37" w:rsidRPr="005F1EF7">
        <w:rPr>
          <w:rFonts w:ascii="Times New Roman" w:hAnsi="Times New Roman"/>
          <w:szCs w:val="20"/>
        </w:rPr>
        <w:t xml:space="preserve"> and </w:t>
      </w:r>
      <w:r w:rsidR="00F05BDD" w:rsidRPr="005F1EF7">
        <w:rPr>
          <w:rFonts w:ascii="Times New Roman" w:hAnsi="Times New Roman"/>
          <w:szCs w:val="20"/>
        </w:rPr>
        <w:t xml:space="preserve">output </w:t>
      </w:r>
      <w:r w:rsidR="002C597D" w:rsidRPr="005F1EF7">
        <w:rPr>
          <w:rFonts w:ascii="Times New Roman" w:hAnsi="Times New Roman"/>
          <w:szCs w:val="20"/>
        </w:rPr>
        <w:t xml:space="preserve">of nitrogen </w:t>
      </w:r>
      <w:r w:rsidR="00886C80" w:rsidRPr="005F1EF7">
        <w:rPr>
          <w:rFonts w:ascii="Times New Roman" w:hAnsi="Times New Roman" w:hint="eastAsia"/>
          <w:szCs w:val="20"/>
        </w:rPr>
        <w:t xml:space="preserve">in China </w:t>
      </w:r>
      <w:r w:rsidR="00F05BDD" w:rsidRPr="005F1EF7">
        <w:rPr>
          <w:rFonts w:ascii="Times New Roman" w:hAnsi="Times New Roman"/>
          <w:szCs w:val="20"/>
        </w:rPr>
        <w:t>during 2001</w:t>
      </w:r>
      <w:r w:rsidR="00594D37" w:rsidRPr="005F1EF7">
        <w:rPr>
          <w:rFonts w:ascii="Times New Roman" w:hAnsi="Times New Roman"/>
          <w:szCs w:val="20"/>
        </w:rPr>
        <w:t>, encompassing</w:t>
      </w:r>
      <w:r w:rsidR="001613E6" w:rsidRPr="005F1EF7">
        <w:rPr>
          <w:rFonts w:ascii="Times New Roman" w:hAnsi="Times New Roman"/>
          <w:szCs w:val="20"/>
        </w:rPr>
        <w:t xml:space="preserve"> </w:t>
      </w:r>
      <w:r w:rsidR="00E87D2F" w:rsidRPr="005F1EF7">
        <w:rPr>
          <w:rFonts w:ascii="Times New Roman" w:hAnsi="Times New Roman"/>
          <w:szCs w:val="20"/>
        </w:rPr>
        <w:t>agriculture,</w:t>
      </w:r>
      <w:r w:rsidR="001613E6" w:rsidRPr="005F1EF7">
        <w:rPr>
          <w:rFonts w:ascii="Times New Roman" w:hAnsi="Times New Roman"/>
          <w:szCs w:val="20"/>
        </w:rPr>
        <w:t xml:space="preserve"> </w:t>
      </w:r>
      <w:r w:rsidR="00E87D2F" w:rsidRPr="005F1EF7">
        <w:rPr>
          <w:rFonts w:ascii="Times New Roman" w:hAnsi="Times New Roman"/>
          <w:szCs w:val="20"/>
        </w:rPr>
        <w:t>livestock,</w:t>
      </w:r>
      <w:r w:rsidR="001613E6" w:rsidRPr="005F1EF7">
        <w:rPr>
          <w:rFonts w:ascii="Times New Roman" w:hAnsi="Times New Roman"/>
          <w:szCs w:val="20"/>
        </w:rPr>
        <w:t xml:space="preserve"> </w:t>
      </w:r>
      <w:r w:rsidR="00E87D2F" w:rsidRPr="005F1EF7">
        <w:rPr>
          <w:rFonts w:ascii="Times New Roman" w:hAnsi="Times New Roman"/>
          <w:szCs w:val="20"/>
        </w:rPr>
        <w:t>and environment</w:t>
      </w:r>
      <w:r w:rsidR="00594D37" w:rsidRPr="005F1EF7">
        <w:rPr>
          <w:rFonts w:ascii="Times New Roman" w:hAnsi="Times New Roman"/>
          <w:szCs w:val="20"/>
        </w:rPr>
        <w:t>al factors</w:t>
      </w:r>
      <w:r w:rsidR="001613E6" w:rsidRPr="005F1EF7">
        <w:rPr>
          <w:rFonts w:ascii="Times New Roman" w:hAnsi="Times New Roman"/>
          <w:szCs w:val="20"/>
        </w:rPr>
        <w:t xml:space="preserve"> </w:t>
      </w:r>
      <w:r w:rsidR="00FC087A" w:rsidRPr="005F1EF7">
        <w:rPr>
          <w:rFonts w:ascii="Times New Roman" w:hAnsi="Times New Roman"/>
          <w:szCs w:val="20"/>
        </w:rPr>
        <w:t>[</w:t>
      </w:r>
      <w:r w:rsidR="004E7421" w:rsidRPr="005F1EF7">
        <w:rPr>
          <w:rFonts w:ascii="Times New Roman" w:hAnsi="Times New Roman"/>
          <w:szCs w:val="20"/>
        </w:rPr>
        <w:t>6</w:t>
      </w:r>
      <w:r w:rsidR="00FC087A" w:rsidRPr="005F1EF7">
        <w:rPr>
          <w:rFonts w:ascii="Times New Roman" w:hAnsi="Times New Roman"/>
          <w:szCs w:val="20"/>
        </w:rPr>
        <w:t>]</w:t>
      </w:r>
      <w:r w:rsidR="00E87D2F" w:rsidRPr="005F1EF7">
        <w:rPr>
          <w:rFonts w:ascii="Times New Roman" w:hAnsi="Times New Roman"/>
          <w:szCs w:val="20"/>
        </w:rPr>
        <w:t>.</w:t>
      </w:r>
      <w:r w:rsidR="00C5681B" w:rsidRPr="005F1EF7">
        <w:rPr>
          <w:rFonts w:ascii="Times New Roman" w:hAnsi="Times New Roman"/>
          <w:szCs w:val="20"/>
        </w:rPr>
        <w:t xml:space="preserve"> </w:t>
      </w:r>
      <w:r w:rsidR="00FC087A" w:rsidRPr="005F1EF7">
        <w:rPr>
          <w:rFonts w:ascii="Times New Roman" w:hAnsi="Times New Roman"/>
          <w:szCs w:val="20"/>
        </w:rPr>
        <w:t xml:space="preserve">Ma created a </w:t>
      </w:r>
      <w:r w:rsidR="001613E6" w:rsidRPr="005F1EF7">
        <w:rPr>
          <w:rFonts w:ascii="Times New Roman" w:hAnsi="Times New Roman"/>
          <w:szCs w:val="20"/>
        </w:rPr>
        <w:t>n</w:t>
      </w:r>
      <w:r w:rsidR="00FC087A" w:rsidRPr="005F1EF7">
        <w:rPr>
          <w:rFonts w:ascii="Times New Roman" w:hAnsi="Times New Roman"/>
          <w:szCs w:val="20"/>
        </w:rPr>
        <w:t xml:space="preserve">utrient </w:t>
      </w:r>
      <w:r w:rsidR="001613E6" w:rsidRPr="005F1EF7">
        <w:rPr>
          <w:rFonts w:ascii="Times New Roman" w:hAnsi="Times New Roman"/>
          <w:szCs w:val="20"/>
        </w:rPr>
        <w:t>f</w:t>
      </w:r>
      <w:r w:rsidR="00FC087A" w:rsidRPr="005F1EF7">
        <w:rPr>
          <w:rFonts w:ascii="Times New Roman" w:hAnsi="Times New Roman"/>
          <w:szCs w:val="20"/>
        </w:rPr>
        <w:t xml:space="preserve">low </w:t>
      </w:r>
      <w:r w:rsidR="001613E6" w:rsidRPr="005F1EF7">
        <w:rPr>
          <w:rFonts w:ascii="Times New Roman" w:hAnsi="Times New Roman"/>
          <w:szCs w:val="20"/>
        </w:rPr>
        <w:t>c</w:t>
      </w:r>
      <w:r w:rsidR="00FC087A" w:rsidRPr="005F1EF7">
        <w:rPr>
          <w:rFonts w:ascii="Times New Roman" w:hAnsi="Times New Roman"/>
          <w:szCs w:val="20"/>
        </w:rPr>
        <w:t xml:space="preserve">ycle model based on the </w:t>
      </w:r>
      <w:r w:rsidR="00594D37" w:rsidRPr="005F1EF7">
        <w:rPr>
          <w:rFonts w:ascii="Times New Roman" w:hAnsi="Times New Roman"/>
          <w:szCs w:val="20"/>
        </w:rPr>
        <w:t xml:space="preserve">earlier </w:t>
      </w:r>
      <w:r w:rsidR="00FC087A" w:rsidRPr="005F1EF7">
        <w:rPr>
          <w:rFonts w:ascii="Times New Roman" w:hAnsi="Times New Roman"/>
          <w:szCs w:val="20"/>
        </w:rPr>
        <w:t>models developed by Isermann and Isermann and</w:t>
      </w:r>
      <w:r w:rsidR="00594D37" w:rsidRPr="005F1EF7">
        <w:rPr>
          <w:rFonts w:ascii="Times New Roman" w:hAnsi="Times New Roman"/>
          <w:szCs w:val="20"/>
        </w:rPr>
        <w:t xml:space="preserve"> by</w:t>
      </w:r>
      <w:r w:rsidR="00FC087A" w:rsidRPr="005F1EF7">
        <w:rPr>
          <w:rFonts w:ascii="Times New Roman" w:hAnsi="Times New Roman"/>
          <w:szCs w:val="20"/>
        </w:rPr>
        <w:t xml:space="preserve"> Liu</w:t>
      </w:r>
      <w:r w:rsidR="00C5681B" w:rsidRPr="005F1EF7">
        <w:rPr>
          <w:rFonts w:ascii="Times New Roman" w:hAnsi="Times New Roman"/>
          <w:szCs w:val="20"/>
        </w:rPr>
        <w:t xml:space="preserve"> </w:t>
      </w:r>
      <w:r w:rsidR="00556E92" w:rsidRPr="005F1EF7">
        <w:rPr>
          <w:rFonts w:ascii="Times New Roman" w:hAnsi="Times New Roman"/>
          <w:szCs w:val="20"/>
        </w:rPr>
        <w:t>[</w:t>
      </w:r>
      <w:r w:rsidR="004E7421" w:rsidRPr="005F1EF7">
        <w:rPr>
          <w:rFonts w:ascii="Times New Roman" w:hAnsi="Times New Roman"/>
          <w:szCs w:val="20"/>
        </w:rPr>
        <w:t>7</w:t>
      </w:r>
      <w:r w:rsidR="00556E92" w:rsidRPr="005F1EF7">
        <w:rPr>
          <w:rFonts w:ascii="Times New Roman" w:hAnsi="Times New Roman"/>
          <w:szCs w:val="20"/>
        </w:rPr>
        <w:t>]</w:t>
      </w:r>
      <w:r w:rsidR="00FC087A" w:rsidRPr="005F1EF7">
        <w:rPr>
          <w:rFonts w:ascii="Times New Roman" w:hAnsi="Times New Roman"/>
          <w:szCs w:val="20"/>
        </w:rPr>
        <w:t>.</w:t>
      </w:r>
      <w:r w:rsidR="005603A0" w:rsidRPr="005F1EF7">
        <w:rPr>
          <w:rFonts w:ascii="Times New Roman" w:hAnsi="Times New Roman"/>
          <w:szCs w:val="20"/>
        </w:rPr>
        <w:t xml:space="preserve"> </w:t>
      </w:r>
      <w:r w:rsidR="00101E6B" w:rsidRPr="005F1EF7">
        <w:rPr>
          <w:rFonts w:ascii="Times New Roman" w:hAnsi="Times New Roman"/>
          <w:szCs w:val="20"/>
        </w:rPr>
        <w:t>Shen et al</w:t>
      </w:r>
      <w:r w:rsidR="00594D37" w:rsidRPr="005F1EF7">
        <w:rPr>
          <w:rFonts w:ascii="Times New Roman" w:hAnsi="Times New Roman"/>
          <w:szCs w:val="20"/>
        </w:rPr>
        <w:t>.</w:t>
      </w:r>
      <w:r w:rsidR="00101E6B" w:rsidRPr="005F1EF7">
        <w:rPr>
          <w:rFonts w:ascii="Times New Roman" w:hAnsi="Times New Roman"/>
          <w:szCs w:val="20"/>
        </w:rPr>
        <w:t xml:space="preserve"> </w:t>
      </w:r>
      <w:r w:rsidR="00A13006" w:rsidRPr="005F1EF7">
        <w:rPr>
          <w:rFonts w:ascii="Times New Roman" w:hAnsi="Times New Roman"/>
          <w:szCs w:val="20"/>
        </w:rPr>
        <w:t>focus</w:t>
      </w:r>
      <w:r w:rsidR="00594D37" w:rsidRPr="005F1EF7">
        <w:rPr>
          <w:rFonts w:ascii="Times New Roman" w:hAnsi="Times New Roman"/>
          <w:szCs w:val="20"/>
        </w:rPr>
        <w:t>ed</w:t>
      </w:r>
      <w:r w:rsidR="00A13006" w:rsidRPr="005F1EF7">
        <w:rPr>
          <w:rFonts w:ascii="Times New Roman" w:hAnsi="Times New Roman"/>
          <w:szCs w:val="20"/>
        </w:rPr>
        <w:t xml:space="preserve"> on analyzing medium- and long-term projections of the supply</w:t>
      </w:r>
      <w:r w:rsidR="001E1199" w:rsidRPr="005F1EF7">
        <w:rPr>
          <w:rFonts w:ascii="Times New Roman" w:hAnsi="Times New Roman"/>
          <w:szCs w:val="20"/>
        </w:rPr>
        <w:t>–</w:t>
      </w:r>
      <w:r w:rsidR="00A13006" w:rsidRPr="005F1EF7">
        <w:rPr>
          <w:rFonts w:ascii="Times New Roman" w:hAnsi="Times New Roman"/>
          <w:szCs w:val="20"/>
        </w:rPr>
        <w:t xml:space="preserve">demand balance of nitrogen nutrients in China. </w:t>
      </w:r>
      <w:r w:rsidR="004E7421" w:rsidRPr="005F1EF7">
        <w:rPr>
          <w:rFonts w:ascii="Times New Roman" w:hAnsi="Times New Roman"/>
          <w:szCs w:val="20"/>
        </w:rPr>
        <w:t>To achieve this purpose</w:t>
      </w:r>
      <w:r w:rsidR="00594D37" w:rsidRPr="005F1EF7">
        <w:rPr>
          <w:rFonts w:ascii="Times New Roman" w:hAnsi="Times New Roman"/>
          <w:szCs w:val="20"/>
        </w:rPr>
        <w:t>,</w:t>
      </w:r>
      <w:r w:rsidR="004E7421" w:rsidRPr="005F1EF7">
        <w:rPr>
          <w:rFonts w:ascii="Times New Roman" w:hAnsi="Times New Roman"/>
          <w:szCs w:val="20"/>
        </w:rPr>
        <w:t xml:space="preserve"> they</w:t>
      </w:r>
      <w:r w:rsidR="00A13006" w:rsidRPr="005F1EF7">
        <w:rPr>
          <w:rFonts w:ascii="Times New Roman" w:hAnsi="Times New Roman"/>
          <w:szCs w:val="20"/>
        </w:rPr>
        <w:t xml:space="preserve"> </w:t>
      </w:r>
      <w:r w:rsidR="00101E6B" w:rsidRPr="005F1EF7">
        <w:rPr>
          <w:rFonts w:ascii="Times New Roman" w:hAnsi="Times New Roman"/>
          <w:szCs w:val="20"/>
        </w:rPr>
        <w:t>propose</w:t>
      </w:r>
      <w:r w:rsidR="00594D37" w:rsidRPr="005F1EF7">
        <w:rPr>
          <w:rFonts w:ascii="Times New Roman" w:hAnsi="Times New Roman"/>
          <w:szCs w:val="20"/>
        </w:rPr>
        <w:t>d</w:t>
      </w:r>
      <w:r w:rsidR="00101E6B" w:rsidRPr="005F1EF7">
        <w:rPr>
          <w:rFonts w:ascii="Times New Roman" w:hAnsi="Times New Roman"/>
          <w:szCs w:val="20"/>
        </w:rPr>
        <w:t xml:space="preserve"> an inte</w:t>
      </w:r>
      <w:bookmarkStart w:id="11" w:name="_GoBack"/>
      <w:bookmarkEnd w:id="11"/>
      <w:r w:rsidR="00101E6B" w:rsidRPr="005F1EF7">
        <w:rPr>
          <w:rFonts w:ascii="Times New Roman" w:hAnsi="Times New Roman"/>
          <w:szCs w:val="20"/>
        </w:rPr>
        <w:t>grated projection methodology</w:t>
      </w:r>
      <w:r w:rsidR="00A13006" w:rsidRPr="005F1EF7">
        <w:rPr>
          <w:rFonts w:ascii="Times New Roman" w:hAnsi="Times New Roman"/>
          <w:szCs w:val="20"/>
        </w:rPr>
        <w:t xml:space="preserve"> </w:t>
      </w:r>
      <w:r w:rsidR="00594D37" w:rsidRPr="005F1EF7">
        <w:rPr>
          <w:rFonts w:ascii="Times New Roman" w:hAnsi="Times New Roman"/>
          <w:szCs w:val="20"/>
        </w:rPr>
        <w:t xml:space="preserve">to </w:t>
      </w:r>
      <w:r w:rsidR="00A13006" w:rsidRPr="005F1EF7">
        <w:rPr>
          <w:rFonts w:ascii="Times New Roman" w:hAnsi="Times New Roman"/>
          <w:szCs w:val="20"/>
        </w:rPr>
        <w:t>manage the livestock industry in China sustainably and generate useful data</w:t>
      </w:r>
      <w:r w:rsidR="004E7421" w:rsidRPr="005F1EF7">
        <w:rPr>
          <w:rFonts w:ascii="Times New Roman" w:hAnsi="Times New Roman"/>
          <w:szCs w:val="20"/>
        </w:rPr>
        <w:t xml:space="preserve"> [1]</w:t>
      </w:r>
      <w:r w:rsidR="00101E6B" w:rsidRPr="005F1EF7">
        <w:rPr>
          <w:rFonts w:ascii="Times New Roman" w:hAnsi="Times New Roman"/>
          <w:szCs w:val="20"/>
        </w:rPr>
        <w:t xml:space="preserve">. </w:t>
      </w:r>
    </w:p>
    <w:p w14:paraId="65550A57" w14:textId="1B2FA5D3" w:rsidR="00603A91" w:rsidRPr="005F1EF7" w:rsidRDefault="009E6F56" w:rsidP="008B1923">
      <w:pPr>
        <w:spacing w:line="360" w:lineRule="auto"/>
        <w:rPr>
          <w:rFonts w:ascii="Times New Roman" w:hAnsi="Times New Roman"/>
          <w:iCs/>
          <w:szCs w:val="20"/>
        </w:rPr>
      </w:pPr>
      <w:bookmarkStart w:id="12" w:name="OLE_LINK3"/>
      <w:bookmarkStart w:id="13" w:name="OLE_LINK4"/>
      <w:r w:rsidRPr="005F1EF7">
        <w:rPr>
          <w:rFonts w:ascii="Times New Roman" w:hAnsi="Times New Roman"/>
          <w:szCs w:val="20"/>
        </w:rPr>
        <w:t>There has been</w:t>
      </w:r>
      <w:r w:rsidR="003D73CC" w:rsidRPr="005F1EF7">
        <w:rPr>
          <w:rFonts w:ascii="Times New Roman" w:hAnsi="Times New Roman"/>
          <w:szCs w:val="20"/>
        </w:rPr>
        <w:t xml:space="preserve"> limited</w:t>
      </w:r>
      <w:r w:rsidRPr="005F1EF7">
        <w:rPr>
          <w:rFonts w:ascii="Times New Roman" w:hAnsi="Times New Roman"/>
          <w:szCs w:val="20"/>
        </w:rPr>
        <w:t xml:space="preserve"> research</w:t>
      </w:r>
      <w:r w:rsidR="001613E6"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in </w:t>
      </w:r>
      <w:r w:rsidR="006A73CB" w:rsidRPr="005F1EF7">
        <w:rPr>
          <w:rFonts w:ascii="Times New Roman" w:hAnsi="Times New Roman"/>
          <w:szCs w:val="20"/>
        </w:rPr>
        <w:t xml:space="preserve">China using simulations to link </w:t>
      </w:r>
      <w:r w:rsidRPr="005F1EF7">
        <w:rPr>
          <w:rFonts w:ascii="Times New Roman" w:hAnsi="Times New Roman"/>
          <w:szCs w:val="20"/>
        </w:rPr>
        <w:t>the nitrogen material balance with socioeconomic activities</w:t>
      </w:r>
      <w:r w:rsidR="00126D0C" w:rsidRPr="005F1EF7">
        <w:rPr>
          <w:rFonts w:ascii="Times New Roman" w:hAnsi="Times New Roman"/>
          <w:szCs w:val="20"/>
        </w:rPr>
        <w:t>.</w:t>
      </w:r>
      <w:r w:rsidRPr="005F1EF7">
        <w:rPr>
          <w:rFonts w:ascii="Times New Roman" w:hAnsi="Times New Roman"/>
          <w:szCs w:val="20"/>
        </w:rPr>
        <w:t xml:space="preserve"> </w:t>
      </w:r>
      <w:r w:rsidR="00126D0C" w:rsidRPr="005F1EF7">
        <w:rPr>
          <w:rFonts w:ascii="Times New Roman" w:hAnsi="Times New Roman"/>
          <w:szCs w:val="20"/>
        </w:rPr>
        <w:t>T</w:t>
      </w:r>
      <w:r w:rsidRPr="005F1EF7">
        <w:rPr>
          <w:rFonts w:ascii="Times New Roman" w:hAnsi="Times New Roman"/>
          <w:szCs w:val="20"/>
        </w:rPr>
        <w:t>h</w:t>
      </w:r>
      <w:r w:rsidR="006A73CB" w:rsidRPr="005F1EF7">
        <w:rPr>
          <w:rFonts w:ascii="Times New Roman" w:hAnsi="Times New Roman"/>
          <w:szCs w:val="20"/>
        </w:rPr>
        <w:t xml:space="preserve">e present research is intended to </w:t>
      </w:r>
      <w:r w:rsidRPr="005F1EF7">
        <w:rPr>
          <w:rFonts w:ascii="Times New Roman" w:hAnsi="Times New Roman"/>
          <w:szCs w:val="20"/>
        </w:rPr>
        <w:t>characterize the</w:t>
      </w:r>
      <w:r w:rsidR="00101E6B" w:rsidRPr="005F1EF7">
        <w:rPr>
          <w:rFonts w:ascii="Times New Roman" w:hAnsi="Times New Roman"/>
          <w:szCs w:val="20"/>
        </w:rPr>
        <w:t xml:space="preserve"> </w:t>
      </w:r>
      <w:r w:rsidR="006A73CB" w:rsidRPr="005F1EF7">
        <w:rPr>
          <w:rFonts w:ascii="Times New Roman" w:hAnsi="Times New Roman"/>
          <w:szCs w:val="20"/>
        </w:rPr>
        <w:t>inputs and outputs</w:t>
      </w:r>
      <w:r w:rsidRPr="005F1EF7">
        <w:rPr>
          <w:rFonts w:ascii="Times New Roman" w:hAnsi="Times New Roman"/>
          <w:szCs w:val="20"/>
        </w:rPr>
        <w:t xml:space="preserve"> of nitrogen and</w:t>
      </w:r>
      <w:r w:rsidR="00611409" w:rsidRPr="005F1EF7">
        <w:rPr>
          <w:rFonts w:ascii="Times New Roman" w:hAnsi="Times New Roman"/>
          <w:szCs w:val="20"/>
        </w:rPr>
        <w:t xml:space="preserve"> </w:t>
      </w:r>
      <w:r w:rsidR="006A73CB" w:rsidRPr="005F1EF7">
        <w:rPr>
          <w:rFonts w:ascii="Times New Roman" w:hAnsi="Times New Roman"/>
          <w:szCs w:val="20"/>
        </w:rPr>
        <w:t xml:space="preserve">total </w:t>
      </w:r>
      <w:r w:rsidR="00611409" w:rsidRPr="005F1EF7">
        <w:rPr>
          <w:rFonts w:ascii="Times New Roman" w:hAnsi="Times New Roman"/>
          <w:szCs w:val="20"/>
        </w:rPr>
        <w:t>nitrogen</w:t>
      </w:r>
      <w:r w:rsidRPr="005F1EF7">
        <w:rPr>
          <w:rFonts w:ascii="Times New Roman" w:hAnsi="Times New Roman"/>
          <w:szCs w:val="20"/>
        </w:rPr>
        <w:t xml:space="preserve"> </w:t>
      </w:r>
      <w:r w:rsidR="006A73CB" w:rsidRPr="005F1EF7">
        <w:rPr>
          <w:rFonts w:ascii="Times New Roman" w:hAnsi="Times New Roman"/>
          <w:szCs w:val="20"/>
        </w:rPr>
        <w:t xml:space="preserve">(TN) </w:t>
      </w:r>
      <w:r w:rsidRPr="005F1EF7">
        <w:rPr>
          <w:rFonts w:ascii="Times New Roman" w:hAnsi="Times New Roman"/>
          <w:szCs w:val="20"/>
        </w:rPr>
        <w:t>discharge</w:t>
      </w:r>
      <w:r w:rsidR="00653B7D" w:rsidRPr="005F1EF7">
        <w:rPr>
          <w:rFonts w:ascii="Times New Roman" w:hAnsi="Times New Roman"/>
          <w:szCs w:val="20"/>
        </w:rPr>
        <w:t>s</w:t>
      </w:r>
      <w:r w:rsidRPr="005F1EF7">
        <w:rPr>
          <w:rFonts w:ascii="Times New Roman" w:hAnsi="Times New Roman"/>
          <w:szCs w:val="20"/>
        </w:rPr>
        <w:t xml:space="preserve"> </w:t>
      </w:r>
      <w:r w:rsidR="006A73CB" w:rsidRPr="005F1EF7">
        <w:rPr>
          <w:rFonts w:ascii="Times New Roman" w:hAnsi="Times New Roman"/>
          <w:szCs w:val="20"/>
        </w:rPr>
        <w:t xml:space="preserve">including both industrial and household activities. </w:t>
      </w:r>
      <w:r w:rsidR="009354AA" w:rsidRPr="005F1EF7">
        <w:rPr>
          <w:rFonts w:ascii="Times New Roman" w:hAnsi="Times New Roman"/>
          <w:iCs/>
          <w:szCs w:val="20"/>
        </w:rPr>
        <w:t>T</w:t>
      </w:r>
      <w:r w:rsidR="00603A91" w:rsidRPr="005F1EF7">
        <w:rPr>
          <w:rFonts w:ascii="Times New Roman" w:hAnsi="Times New Roman"/>
          <w:iCs/>
          <w:szCs w:val="20"/>
        </w:rPr>
        <w:t xml:space="preserve">he </w:t>
      </w:r>
      <w:r w:rsidR="009354AA" w:rsidRPr="005F1EF7">
        <w:rPr>
          <w:rFonts w:ascii="Times New Roman" w:hAnsi="Times New Roman"/>
          <w:iCs/>
          <w:szCs w:val="20"/>
        </w:rPr>
        <w:t>objectives</w:t>
      </w:r>
      <w:r w:rsidR="00603A91" w:rsidRPr="005F1EF7">
        <w:rPr>
          <w:rFonts w:ascii="Times New Roman" w:hAnsi="Times New Roman"/>
          <w:iCs/>
          <w:szCs w:val="20"/>
        </w:rPr>
        <w:t xml:space="preserve"> of this study are </w:t>
      </w:r>
      <w:r w:rsidR="009354AA" w:rsidRPr="005F1EF7">
        <w:rPr>
          <w:rFonts w:ascii="Times New Roman" w:hAnsi="Times New Roman"/>
          <w:iCs/>
          <w:szCs w:val="20"/>
        </w:rPr>
        <w:t xml:space="preserve">as </w:t>
      </w:r>
      <w:r w:rsidR="00603A91" w:rsidRPr="005F1EF7">
        <w:rPr>
          <w:rFonts w:ascii="Times New Roman" w:hAnsi="Times New Roman"/>
          <w:iCs/>
          <w:szCs w:val="20"/>
        </w:rPr>
        <w:t>follows:</w:t>
      </w:r>
    </w:p>
    <w:p w14:paraId="1F1C7298" w14:textId="679DDEB0" w:rsidR="00603A91" w:rsidRPr="005F1EF7" w:rsidRDefault="006A73CB" w:rsidP="001343EA">
      <w:pPr>
        <w:pStyle w:val="a8"/>
        <w:widowControl/>
        <w:numPr>
          <w:ilvl w:val="0"/>
          <w:numId w:val="46"/>
        </w:numPr>
        <w:spacing w:line="360" w:lineRule="auto"/>
        <w:ind w:firstLineChars="0"/>
        <w:rPr>
          <w:rFonts w:ascii="Times New Roman" w:hAnsi="Times New Roman"/>
          <w:iCs/>
          <w:sz w:val="20"/>
          <w:szCs w:val="20"/>
        </w:rPr>
      </w:pPr>
      <w:r w:rsidRPr="005F1EF7">
        <w:rPr>
          <w:rFonts w:ascii="Times New Roman" w:hAnsi="Times New Roman"/>
          <w:iCs/>
          <w:sz w:val="20"/>
          <w:szCs w:val="20"/>
        </w:rPr>
        <w:lastRenderedPageBreak/>
        <w:t>To e</w:t>
      </w:r>
      <w:r w:rsidR="00603A91" w:rsidRPr="005F1EF7">
        <w:rPr>
          <w:rFonts w:ascii="Times New Roman" w:hAnsi="Times New Roman"/>
          <w:iCs/>
          <w:sz w:val="20"/>
          <w:szCs w:val="20"/>
        </w:rPr>
        <w:t>stablish a static</w:t>
      </w:r>
      <w:r w:rsidR="00471416" w:rsidRPr="005F1EF7">
        <w:rPr>
          <w:rFonts w:ascii="Times New Roman" w:hAnsi="Times New Roman"/>
          <w:iCs/>
          <w:sz w:val="20"/>
          <w:szCs w:val="20"/>
        </w:rPr>
        <w:t>,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 comprehensive optimization simulation model </w:t>
      </w:r>
      <w:r w:rsidR="00471416" w:rsidRPr="005F1EF7">
        <w:rPr>
          <w:rFonts w:ascii="Times New Roman" w:hAnsi="Times New Roman"/>
          <w:iCs/>
          <w:sz w:val="20"/>
          <w:szCs w:val="20"/>
        </w:rPr>
        <w:t>that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 consider</w:t>
      </w:r>
      <w:r w:rsidR="00471416" w:rsidRPr="005F1EF7">
        <w:rPr>
          <w:rFonts w:ascii="Times New Roman" w:hAnsi="Times New Roman"/>
          <w:iCs/>
          <w:sz w:val="20"/>
          <w:szCs w:val="20"/>
        </w:rPr>
        <w:t>s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 water pollution emission</w:t>
      </w:r>
      <w:r w:rsidR="00471416" w:rsidRPr="005F1EF7">
        <w:rPr>
          <w:rFonts w:ascii="Times New Roman" w:hAnsi="Times New Roman"/>
          <w:iCs/>
          <w:sz w:val="20"/>
          <w:szCs w:val="20"/>
        </w:rPr>
        <w:t>s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, </w:t>
      </w:r>
      <w:r w:rsidR="00471416" w:rsidRPr="005F1EF7">
        <w:rPr>
          <w:rFonts w:ascii="Times New Roman" w:hAnsi="Times New Roman"/>
          <w:iCs/>
          <w:sz w:val="20"/>
          <w:szCs w:val="20"/>
        </w:rPr>
        <w:t>GHG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 emission</w:t>
      </w:r>
      <w:r w:rsidR="00471416" w:rsidRPr="005F1EF7">
        <w:rPr>
          <w:rFonts w:ascii="Times New Roman" w:hAnsi="Times New Roman"/>
          <w:iCs/>
          <w:sz w:val="20"/>
          <w:szCs w:val="20"/>
        </w:rPr>
        <w:t>s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, and gross regional product </w:t>
      </w:r>
      <w:r w:rsidR="00471416" w:rsidRPr="005F1EF7">
        <w:rPr>
          <w:rFonts w:ascii="Times New Roman" w:hAnsi="Times New Roman"/>
          <w:iCs/>
          <w:sz w:val="20"/>
          <w:szCs w:val="20"/>
        </w:rPr>
        <w:t xml:space="preserve">(GRP) 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in </w:t>
      </w:r>
      <w:r w:rsidR="00471416" w:rsidRPr="005F1EF7">
        <w:rPr>
          <w:rFonts w:ascii="Times New Roman" w:hAnsi="Times New Roman"/>
          <w:iCs/>
          <w:sz w:val="20"/>
          <w:szCs w:val="20"/>
        </w:rPr>
        <w:t xml:space="preserve">the </w:t>
      </w:r>
      <w:r w:rsidR="00EF3C3D" w:rsidRPr="005F1EF7">
        <w:rPr>
          <w:rFonts w:ascii="Times New Roman" w:hAnsi="Times New Roman"/>
          <w:iCs/>
          <w:sz w:val="20"/>
          <w:szCs w:val="20"/>
        </w:rPr>
        <w:t>study area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; </w:t>
      </w:r>
    </w:p>
    <w:p w14:paraId="32F2081C" w14:textId="2B8C8347" w:rsidR="00603A91" w:rsidRPr="005F1EF7" w:rsidRDefault="00471416" w:rsidP="001343EA">
      <w:pPr>
        <w:pStyle w:val="a8"/>
        <w:widowControl/>
        <w:numPr>
          <w:ilvl w:val="0"/>
          <w:numId w:val="46"/>
        </w:numPr>
        <w:spacing w:line="360" w:lineRule="auto"/>
        <w:ind w:firstLineChars="0"/>
        <w:rPr>
          <w:rFonts w:ascii="Times New Roman" w:hAnsi="Times New Roman"/>
          <w:iCs/>
          <w:sz w:val="20"/>
          <w:szCs w:val="20"/>
        </w:rPr>
      </w:pPr>
      <w:r w:rsidRPr="005F1EF7">
        <w:rPr>
          <w:rFonts w:ascii="Times New Roman" w:hAnsi="Times New Roman"/>
          <w:iCs/>
          <w:sz w:val="20"/>
          <w:szCs w:val="20"/>
        </w:rPr>
        <w:t>To e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valuate </w:t>
      </w:r>
      <w:r w:rsidR="008B1923" w:rsidRPr="005F1EF7">
        <w:rPr>
          <w:rFonts w:ascii="Times New Roman" w:hAnsi="Times New Roman"/>
          <w:iCs/>
          <w:sz w:val="20"/>
          <w:szCs w:val="20"/>
        </w:rPr>
        <w:t xml:space="preserve">the impact of 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environmental policies for reducing water pollution emission and GHG emission on GRP and environmental efficiency, with restrictions on fertilizer application and </w:t>
      </w:r>
      <w:r w:rsidRPr="005F1EF7">
        <w:rPr>
          <w:rFonts w:ascii="Times New Roman" w:hAnsi="Times New Roman"/>
          <w:iCs/>
          <w:sz w:val="20"/>
          <w:szCs w:val="20"/>
        </w:rPr>
        <w:t xml:space="preserve">installation of </w:t>
      </w:r>
      <w:r w:rsidR="00603A91" w:rsidRPr="005F1EF7">
        <w:rPr>
          <w:rFonts w:ascii="Times New Roman" w:hAnsi="Times New Roman"/>
          <w:iCs/>
          <w:sz w:val="20"/>
          <w:szCs w:val="20"/>
        </w:rPr>
        <w:t>advanced technologies (</w:t>
      </w:r>
      <w:r w:rsidR="001E1199" w:rsidRPr="005F1EF7">
        <w:rPr>
          <w:rFonts w:ascii="Times New Roman" w:hAnsi="Times New Roman"/>
          <w:iCs/>
          <w:sz w:val="20"/>
          <w:szCs w:val="20"/>
        </w:rPr>
        <w:t xml:space="preserve">referred to here as </w:t>
      </w:r>
      <w:bookmarkStart w:id="14" w:name="OLE_LINK33"/>
      <w:bookmarkStart w:id="15" w:name="OLE_LINK34"/>
      <w:r w:rsidR="00D85953">
        <w:rPr>
          <w:rFonts w:ascii="Times New Roman" w:hAnsi="Times New Roman"/>
          <w:iCs/>
          <w:sz w:val="20"/>
          <w:szCs w:val="20"/>
        </w:rPr>
        <w:t xml:space="preserve">bioenergy </w:t>
      </w:r>
      <w:r w:rsidR="00794BE4" w:rsidRPr="005F1EF7">
        <w:rPr>
          <w:rFonts w:ascii="Times New Roman" w:hAnsi="Times New Roman"/>
          <w:iCs/>
          <w:sz w:val="20"/>
          <w:szCs w:val="20"/>
        </w:rPr>
        <w:t>technolog</w:t>
      </w:r>
      <w:r w:rsidR="00C05483" w:rsidRPr="005F1EF7">
        <w:rPr>
          <w:rFonts w:ascii="Times New Roman" w:hAnsi="Times New Roman"/>
          <w:iCs/>
          <w:sz w:val="20"/>
          <w:szCs w:val="20"/>
        </w:rPr>
        <w:t>ies</w:t>
      </w:r>
      <w:bookmarkEnd w:id="14"/>
      <w:bookmarkEnd w:id="15"/>
      <w:r w:rsidR="00603A91" w:rsidRPr="005F1EF7">
        <w:rPr>
          <w:rFonts w:ascii="Times New Roman" w:hAnsi="Times New Roman"/>
          <w:iCs/>
          <w:sz w:val="20"/>
          <w:szCs w:val="20"/>
        </w:rPr>
        <w:t xml:space="preserve"> A and B</w:t>
      </w:r>
      <w:r w:rsidR="00886C80" w:rsidRPr="005F1EF7">
        <w:rPr>
          <w:rFonts w:ascii="Times New Roman" w:hAnsi="Times New Roman" w:hint="eastAsia"/>
          <w:iCs/>
          <w:sz w:val="20"/>
          <w:szCs w:val="20"/>
        </w:rPr>
        <w:t xml:space="preserve"> </w:t>
      </w:r>
      <w:r w:rsidR="00886C80" w:rsidRPr="005F1EF7">
        <w:rPr>
          <w:rFonts w:ascii="Times New Roman" w:hAnsi="Times New Roman"/>
          <w:iCs/>
          <w:sz w:val="20"/>
          <w:szCs w:val="20"/>
        </w:rPr>
        <w:t>in section 3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); </w:t>
      </w:r>
      <w:r w:rsidRPr="005F1EF7">
        <w:rPr>
          <w:rFonts w:ascii="Times New Roman" w:hAnsi="Times New Roman"/>
          <w:iCs/>
          <w:sz w:val="20"/>
          <w:szCs w:val="20"/>
        </w:rPr>
        <w:t>and</w:t>
      </w:r>
    </w:p>
    <w:p w14:paraId="64BADF45" w14:textId="01A06C59" w:rsidR="000375C8" w:rsidRPr="005F1EF7" w:rsidRDefault="00471416" w:rsidP="001343EA">
      <w:pPr>
        <w:pStyle w:val="a8"/>
        <w:widowControl/>
        <w:numPr>
          <w:ilvl w:val="0"/>
          <w:numId w:val="46"/>
        </w:numPr>
        <w:spacing w:line="360" w:lineRule="auto"/>
        <w:ind w:firstLineChars="0"/>
        <w:rPr>
          <w:rFonts w:ascii="Times New Roman" w:hAnsi="Times New Roman"/>
          <w:iCs/>
          <w:sz w:val="20"/>
          <w:szCs w:val="20"/>
        </w:rPr>
      </w:pPr>
      <w:r w:rsidRPr="005F1EF7">
        <w:rPr>
          <w:rFonts w:ascii="Times New Roman" w:hAnsi="Times New Roman"/>
          <w:iCs/>
          <w:sz w:val="20"/>
          <w:szCs w:val="20"/>
        </w:rPr>
        <w:t>To o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bserve </w:t>
      </w:r>
      <w:r w:rsidRPr="005F1EF7">
        <w:rPr>
          <w:rFonts w:ascii="Times New Roman" w:hAnsi="Times New Roman"/>
          <w:iCs/>
          <w:sz w:val="20"/>
          <w:szCs w:val="20"/>
        </w:rPr>
        <w:t>whether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 optimal policy can satisfy </w:t>
      </w:r>
      <w:r w:rsidRPr="005F1EF7">
        <w:rPr>
          <w:rFonts w:ascii="Times New Roman" w:hAnsi="Times New Roman"/>
          <w:iCs/>
          <w:sz w:val="20"/>
          <w:szCs w:val="20"/>
        </w:rPr>
        <w:t xml:space="preserve">the </w:t>
      </w:r>
      <w:r w:rsidR="00603A91" w:rsidRPr="005F1EF7">
        <w:rPr>
          <w:rFonts w:ascii="Times New Roman" w:hAnsi="Times New Roman"/>
          <w:iCs/>
          <w:sz w:val="20"/>
          <w:szCs w:val="20"/>
        </w:rPr>
        <w:t xml:space="preserve">requirements of sustainable economic development. </w:t>
      </w:r>
      <w:bookmarkStart w:id="16" w:name="_Toc436717283"/>
    </w:p>
    <w:p w14:paraId="63DD9E20" w14:textId="77777777" w:rsidR="004F1DBD" w:rsidRPr="005F1EF7" w:rsidRDefault="00603A91" w:rsidP="00A35192">
      <w:pPr>
        <w:pStyle w:val="a8"/>
        <w:numPr>
          <w:ilvl w:val="0"/>
          <w:numId w:val="43"/>
        </w:numPr>
        <w:spacing w:before="360" w:after="120" w:line="360" w:lineRule="auto"/>
        <w:ind w:firstLineChars="0"/>
        <w:outlineLvl w:val="0"/>
        <w:rPr>
          <w:rFonts w:ascii="Times New Roman" w:eastAsia="SimSun" w:hAnsi="Times New Roman"/>
          <w:b/>
          <w:bCs/>
          <w:sz w:val="20"/>
          <w:szCs w:val="20"/>
        </w:rPr>
      </w:pPr>
      <w:r w:rsidRPr="005F1EF7">
        <w:rPr>
          <w:rFonts w:ascii="Times New Roman" w:eastAsia="SimSun" w:hAnsi="Times New Roman"/>
          <w:b/>
          <w:iCs/>
          <w:sz w:val="20"/>
          <w:szCs w:val="20"/>
        </w:rPr>
        <w:t>Methodology</w:t>
      </w:r>
      <w:r w:rsidR="0038267B" w:rsidRPr="005F1EF7">
        <w:rPr>
          <w:rFonts w:ascii="Times New Roman" w:eastAsia="SimSun" w:hAnsi="Times New Roman"/>
          <w:b/>
          <w:iCs/>
          <w:sz w:val="20"/>
          <w:szCs w:val="20"/>
        </w:rPr>
        <w:t xml:space="preserve"> and Data</w:t>
      </w:r>
    </w:p>
    <w:p w14:paraId="55E4E38C" w14:textId="5A6FF083" w:rsidR="004F1DBD" w:rsidRPr="005F1EF7" w:rsidRDefault="0038267B" w:rsidP="00A35192">
      <w:pPr>
        <w:pStyle w:val="a8"/>
        <w:numPr>
          <w:ilvl w:val="1"/>
          <w:numId w:val="43"/>
        </w:numPr>
        <w:spacing w:before="360" w:after="120" w:line="360" w:lineRule="auto"/>
        <w:ind w:firstLineChars="0"/>
        <w:outlineLvl w:val="0"/>
        <w:rPr>
          <w:rFonts w:ascii="Times New Roman" w:eastAsiaTheme="minorEastAsia" w:hAnsi="Times New Roman"/>
          <w:b/>
          <w:i/>
          <w:iCs/>
          <w:sz w:val="20"/>
          <w:szCs w:val="20"/>
        </w:rPr>
      </w:pPr>
      <w:r w:rsidRPr="005F1EF7">
        <w:rPr>
          <w:rFonts w:ascii="Times New Roman" w:eastAsiaTheme="minorEastAsia" w:hAnsi="Times New Roman"/>
          <w:b/>
          <w:i/>
          <w:iCs/>
          <w:sz w:val="20"/>
          <w:szCs w:val="20"/>
        </w:rPr>
        <w:t>Method</w:t>
      </w:r>
    </w:p>
    <w:p w14:paraId="2FA2D3B5" w14:textId="4CF3009B" w:rsidR="00B72C4D" w:rsidRPr="005F1EF7" w:rsidRDefault="00471416" w:rsidP="008E0416">
      <w:pPr>
        <w:spacing w:line="360" w:lineRule="auto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 xml:space="preserve">In conjunction </w:t>
      </w:r>
      <w:r w:rsidR="00951522" w:rsidRPr="005F1EF7">
        <w:rPr>
          <w:rFonts w:ascii="Times New Roman" w:hAnsi="Times New Roman"/>
          <w:szCs w:val="20"/>
        </w:rPr>
        <w:t xml:space="preserve">with the scenario analysis method, we constructed a </w:t>
      </w:r>
      <w:r w:rsidR="00D3723C" w:rsidRPr="005F1EF7">
        <w:rPr>
          <w:rFonts w:ascii="Times New Roman" w:hAnsi="Times New Roman" w:hint="eastAsia"/>
          <w:szCs w:val="20"/>
        </w:rPr>
        <w:t>static</w:t>
      </w:r>
      <w:r w:rsidR="00951522" w:rsidRPr="005F1EF7">
        <w:rPr>
          <w:rFonts w:ascii="Times New Roman" w:hAnsi="Times New Roman"/>
          <w:szCs w:val="20"/>
        </w:rPr>
        <w:t xml:space="preserve"> simulation model based on input</w:t>
      </w:r>
      <w:r w:rsidRPr="005F1EF7">
        <w:rPr>
          <w:rFonts w:ascii="Times New Roman" w:hAnsi="Times New Roman"/>
          <w:szCs w:val="20"/>
        </w:rPr>
        <w:t>–</w:t>
      </w:r>
      <w:r w:rsidR="00951522" w:rsidRPr="005F1EF7">
        <w:rPr>
          <w:rFonts w:ascii="Times New Roman" w:hAnsi="Times New Roman"/>
          <w:szCs w:val="20"/>
        </w:rPr>
        <w:t xml:space="preserve">output theory. </w:t>
      </w:r>
      <w:r w:rsidR="008B1923" w:rsidRPr="005F1EF7">
        <w:rPr>
          <w:rFonts w:ascii="Times New Roman" w:hAnsi="Times New Roman"/>
          <w:szCs w:val="20"/>
        </w:rPr>
        <w:t>The i</w:t>
      </w:r>
      <w:r w:rsidR="00951522" w:rsidRPr="005F1EF7">
        <w:rPr>
          <w:rFonts w:ascii="Times New Roman" w:hAnsi="Times New Roman"/>
          <w:szCs w:val="20"/>
        </w:rPr>
        <w:t xml:space="preserve">nput-output theory developed by Wassily Leontief in 1966 </w:t>
      </w:r>
      <w:r w:rsidR="003B5598" w:rsidRPr="005F1EF7">
        <w:rPr>
          <w:rFonts w:ascii="Times New Roman" w:hAnsi="Times New Roman"/>
          <w:szCs w:val="20"/>
        </w:rPr>
        <w:t>[8]</w:t>
      </w:r>
      <w:r w:rsidR="00951522" w:rsidRPr="005F1EF7">
        <w:rPr>
          <w:rFonts w:ascii="Times New Roman" w:hAnsi="Times New Roman"/>
          <w:szCs w:val="20"/>
        </w:rPr>
        <w:t xml:space="preserve"> describes the interdependencies between different branche</w:t>
      </w:r>
      <w:r w:rsidR="00B46274" w:rsidRPr="005F1EF7">
        <w:rPr>
          <w:rFonts w:ascii="Times New Roman" w:hAnsi="Times New Roman"/>
          <w:szCs w:val="20"/>
        </w:rPr>
        <w:t xml:space="preserve">s of </w:t>
      </w:r>
      <w:bookmarkStart w:id="17" w:name="OLE_LINK5"/>
      <w:bookmarkStart w:id="18" w:name="OLE_LINK6"/>
      <w:r w:rsidR="00886C80" w:rsidRPr="005F1EF7">
        <w:rPr>
          <w:rFonts w:ascii="Times New Roman" w:hAnsi="Times New Roman" w:hint="eastAsia"/>
          <w:szCs w:val="20"/>
        </w:rPr>
        <w:t xml:space="preserve">multiple scale </w:t>
      </w:r>
      <w:bookmarkEnd w:id="17"/>
      <w:bookmarkEnd w:id="18"/>
      <w:r w:rsidR="00BF7D23" w:rsidRPr="005F1EF7">
        <w:rPr>
          <w:rFonts w:ascii="Times New Roman" w:hAnsi="Times New Roman"/>
          <w:szCs w:val="20"/>
        </w:rPr>
        <w:t>economies</w:t>
      </w:r>
      <w:r w:rsidR="00951522" w:rsidRPr="005F1EF7">
        <w:rPr>
          <w:rFonts w:ascii="Times New Roman" w:hAnsi="Times New Roman"/>
          <w:szCs w:val="20"/>
        </w:rPr>
        <w:t xml:space="preserve">. </w:t>
      </w:r>
      <w:r w:rsidRPr="005F1EF7">
        <w:rPr>
          <w:rFonts w:ascii="Times New Roman" w:hAnsi="Times New Roman"/>
          <w:szCs w:val="20"/>
        </w:rPr>
        <w:t>I</w:t>
      </w:r>
      <w:r w:rsidR="00951522" w:rsidRPr="005F1EF7">
        <w:rPr>
          <w:rFonts w:ascii="Times New Roman" w:hAnsi="Times New Roman"/>
          <w:szCs w:val="20"/>
        </w:rPr>
        <w:t>nput</w:t>
      </w:r>
      <w:r w:rsidRPr="005F1EF7">
        <w:rPr>
          <w:rFonts w:ascii="Times New Roman" w:hAnsi="Times New Roman"/>
          <w:szCs w:val="20"/>
        </w:rPr>
        <w:t>–</w:t>
      </w:r>
      <w:r w:rsidR="00951522" w:rsidRPr="005F1EF7">
        <w:rPr>
          <w:rFonts w:ascii="Times New Roman" w:hAnsi="Times New Roman"/>
          <w:szCs w:val="20"/>
        </w:rPr>
        <w:t>output model</w:t>
      </w:r>
      <w:r w:rsidRPr="005F1EF7">
        <w:rPr>
          <w:rFonts w:ascii="Times New Roman" w:hAnsi="Times New Roman"/>
          <w:szCs w:val="20"/>
        </w:rPr>
        <w:t>s are</w:t>
      </w:r>
      <w:r w:rsidR="00951522" w:rsidRPr="005F1EF7">
        <w:rPr>
          <w:rFonts w:ascii="Times New Roman" w:hAnsi="Times New Roman"/>
          <w:szCs w:val="20"/>
        </w:rPr>
        <w:t xml:space="preserve"> widely used in comprehensive policy evaluations </w:t>
      </w:r>
      <w:r w:rsidR="003B5598" w:rsidRPr="005F1EF7">
        <w:rPr>
          <w:rFonts w:ascii="Times New Roman" w:hAnsi="Times New Roman"/>
          <w:szCs w:val="20"/>
        </w:rPr>
        <w:t>[9, 10, 11, 12]</w:t>
      </w:r>
      <w:r w:rsidR="00951522" w:rsidRPr="005F1EF7">
        <w:rPr>
          <w:rFonts w:ascii="Times New Roman" w:hAnsi="Times New Roman"/>
          <w:szCs w:val="20"/>
        </w:rPr>
        <w:t xml:space="preserve">. </w:t>
      </w:r>
      <w:r w:rsidRPr="005F1EF7">
        <w:rPr>
          <w:rFonts w:ascii="Times New Roman" w:hAnsi="Times New Roman"/>
          <w:szCs w:val="20"/>
        </w:rPr>
        <w:t>Our</w:t>
      </w:r>
      <w:r w:rsidR="00951522" w:rsidRPr="005F1EF7">
        <w:rPr>
          <w:rFonts w:ascii="Times New Roman" w:hAnsi="Times New Roman"/>
          <w:szCs w:val="20"/>
        </w:rPr>
        <w:t xml:space="preserve"> simulation </w:t>
      </w:r>
      <w:r w:rsidRPr="005F1EF7">
        <w:rPr>
          <w:rFonts w:ascii="Times New Roman" w:hAnsi="Times New Roman"/>
          <w:szCs w:val="20"/>
        </w:rPr>
        <w:t>was</w:t>
      </w:r>
      <w:r w:rsidR="00951522" w:rsidRPr="005F1EF7">
        <w:rPr>
          <w:rFonts w:ascii="Times New Roman" w:hAnsi="Times New Roman"/>
          <w:szCs w:val="20"/>
        </w:rPr>
        <w:t xml:space="preserve"> completed using LINGO, an optimization modeling software for linear, nonlinear</w:t>
      </w:r>
      <w:r w:rsidRPr="005F1EF7">
        <w:rPr>
          <w:rFonts w:ascii="Times New Roman" w:hAnsi="Times New Roman"/>
          <w:szCs w:val="20"/>
        </w:rPr>
        <w:t>,</w:t>
      </w:r>
      <w:r w:rsidR="00951522" w:rsidRPr="005F1EF7">
        <w:rPr>
          <w:rFonts w:ascii="Times New Roman" w:hAnsi="Times New Roman"/>
          <w:szCs w:val="20"/>
        </w:rPr>
        <w:t xml:space="preserve"> and integer programming developed by LINDO Systems.</w:t>
      </w:r>
      <w:r w:rsidR="003A78D4" w:rsidRPr="005F1EF7">
        <w:rPr>
          <w:rFonts w:ascii="Times New Roman" w:hAnsi="Times New Roman"/>
          <w:szCs w:val="20"/>
        </w:rPr>
        <w:t xml:space="preserve"> </w:t>
      </w:r>
    </w:p>
    <w:p w14:paraId="024B6FB1" w14:textId="77070D2C" w:rsidR="004F1DBD" w:rsidRPr="005F1EF7" w:rsidRDefault="00F17446" w:rsidP="00A35192">
      <w:pPr>
        <w:pStyle w:val="a8"/>
        <w:widowControl/>
        <w:numPr>
          <w:ilvl w:val="1"/>
          <w:numId w:val="43"/>
        </w:numPr>
        <w:spacing w:before="360" w:after="120" w:line="360" w:lineRule="auto"/>
        <w:ind w:firstLineChars="0"/>
        <w:rPr>
          <w:rFonts w:ascii="Times New Roman" w:hAnsi="Times New Roman"/>
          <w:b/>
          <w:i/>
          <w:sz w:val="20"/>
          <w:szCs w:val="20"/>
        </w:rPr>
      </w:pPr>
      <w:r w:rsidRPr="005F1EF7">
        <w:rPr>
          <w:rFonts w:ascii="Times New Roman" w:hAnsi="Times New Roman"/>
          <w:b/>
          <w:i/>
          <w:sz w:val="20"/>
          <w:szCs w:val="20"/>
        </w:rPr>
        <w:t>Data</w:t>
      </w:r>
    </w:p>
    <w:p w14:paraId="543B50CD" w14:textId="1C665FB5" w:rsidR="00C95BFA" w:rsidRPr="005F1EF7" w:rsidRDefault="00653B7D" w:rsidP="008E0416">
      <w:pPr>
        <w:widowControl/>
        <w:spacing w:before="360" w:after="120" w:line="360" w:lineRule="auto"/>
        <w:rPr>
          <w:rFonts w:ascii="Times New Roman" w:eastAsia="SimSun" w:hAnsi="Times New Roman"/>
          <w:szCs w:val="20"/>
          <w:lang w:eastAsia="zh-CN"/>
        </w:rPr>
      </w:pPr>
      <w:r w:rsidRPr="005F1EF7">
        <w:rPr>
          <w:rFonts w:ascii="Times New Roman" w:eastAsia="SimSun" w:hAnsi="Times New Roman"/>
          <w:iCs/>
          <w:szCs w:val="20"/>
          <w:lang w:eastAsia="zh-CN"/>
        </w:rPr>
        <w:t xml:space="preserve">The study area </w:t>
      </w:r>
      <w:r w:rsidR="00471416" w:rsidRPr="005F1EF7">
        <w:rPr>
          <w:rFonts w:ascii="Times New Roman" w:eastAsia="SimSun" w:hAnsi="Times New Roman"/>
          <w:iCs/>
          <w:szCs w:val="20"/>
          <w:lang w:eastAsia="zh-CN"/>
        </w:rPr>
        <w:t>for this</w:t>
      </w:r>
      <w:r w:rsidRPr="005F1EF7">
        <w:rPr>
          <w:rFonts w:ascii="Times New Roman" w:eastAsia="SimSun" w:hAnsi="Times New Roman"/>
          <w:iCs/>
          <w:szCs w:val="20"/>
          <w:lang w:eastAsia="zh-CN"/>
        </w:rPr>
        <w:t xml:space="preserve"> research </w:t>
      </w:r>
      <w:r w:rsidR="00471416" w:rsidRPr="005F1EF7">
        <w:rPr>
          <w:rFonts w:ascii="Times New Roman" w:eastAsia="SimSun" w:hAnsi="Times New Roman"/>
          <w:iCs/>
          <w:szCs w:val="20"/>
          <w:lang w:eastAsia="zh-CN"/>
        </w:rPr>
        <w:t>was</w:t>
      </w:r>
      <w:r w:rsidRPr="005F1EF7">
        <w:rPr>
          <w:rFonts w:ascii="Times New Roman" w:eastAsia="SimSun" w:hAnsi="Times New Roman"/>
          <w:iCs/>
          <w:szCs w:val="20"/>
          <w:lang w:eastAsia="zh-CN"/>
        </w:rPr>
        <w:t xml:space="preserve"> </w:t>
      </w:r>
      <w:r w:rsidR="001B38AE" w:rsidRPr="005F1EF7">
        <w:rPr>
          <w:rFonts w:ascii="Times New Roman" w:eastAsia="SimSun" w:hAnsi="Times New Roman"/>
          <w:iCs/>
          <w:szCs w:val="20"/>
          <w:lang w:eastAsia="zh-CN"/>
        </w:rPr>
        <w:t>Songyuan city</w:t>
      </w:r>
      <w:r w:rsidRPr="005F1EF7">
        <w:rPr>
          <w:rFonts w:ascii="Times New Roman" w:eastAsia="SimSun" w:hAnsi="Times New Roman"/>
          <w:iCs/>
          <w:szCs w:val="20"/>
          <w:lang w:eastAsia="zh-CN"/>
        </w:rPr>
        <w:t xml:space="preserve">, </w:t>
      </w:r>
      <w:r w:rsidRPr="005F1EF7">
        <w:rPr>
          <w:rFonts w:ascii="Times New Roman" w:eastAsiaTheme="minorEastAsia" w:hAnsi="Times New Roman"/>
          <w:iCs/>
          <w:szCs w:val="20"/>
        </w:rPr>
        <w:t>l</w:t>
      </w:r>
      <w:r w:rsidR="001B38AE" w:rsidRPr="005F1EF7">
        <w:rPr>
          <w:rFonts w:ascii="Times New Roman" w:eastAsiaTheme="minorEastAsia" w:hAnsi="Times New Roman"/>
          <w:iCs/>
          <w:szCs w:val="20"/>
        </w:rPr>
        <w:t>ocated in the middle west</w:t>
      </w:r>
      <w:r w:rsidR="00471416" w:rsidRPr="005F1EF7">
        <w:rPr>
          <w:rFonts w:ascii="Times New Roman" w:eastAsiaTheme="minorEastAsia" w:hAnsi="Times New Roman"/>
          <w:iCs/>
          <w:szCs w:val="20"/>
        </w:rPr>
        <w:t>ern p</w:t>
      </w:r>
      <w:r w:rsidR="00366257" w:rsidRPr="005F1EF7">
        <w:rPr>
          <w:rFonts w:ascii="Times New Roman" w:eastAsiaTheme="minorEastAsia" w:hAnsi="Times New Roman"/>
          <w:iCs/>
          <w:szCs w:val="20"/>
        </w:rPr>
        <w:t>art</w:t>
      </w:r>
      <w:r w:rsidR="001B38AE" w:rsidRPr="005F1EF7">
        <w:rPr>
          <w:rFonts w:ascii="Times New Roman" w:eastAsiaTheme="minorEastAsia" w:hAnsi="Times New Roman"/>
          <w:iCs/>
          <w:szCs w:val="20"/>
        </w:rPr>
        <w:t xml:space="preserve"> of</w:t>
      </w:r>
      <w:r w:rsidR="00471416" w:rsidRPr="005F1EF7">
        <w:rPr>
          <w:rFonts w:ascii="Times New Roman" w:eastAsiaTheme="minorEastAsia" w:hAnsi="Times New Roman"/>
          <w:iCs/>
          <w:szCs w:val="20"/>
        </w:rPr>
        <w:t xml:space="preserve"> China’s</w:t>
      </w:r>
      <w:r w:rsidR="001B38AE" w:rsidRPr="005F1EF7">
        <w:rPr>
          <w:rFonts w:ascii="Times New Roman" w:eastAsiaTheme="minorEastAsia" w:hAnsi="Times New Roman"/>
          <w:iCs/>
          <w:szCs w:val="20"/>
        </w:rPr>
        <w:t xml:space="preserve"> Jilin province. The city</w:t>
      </w:r>
      <w:r w:rsidR="00471416" w:rsidRPr="005F1EF7">
        <w:rPr>
          <w:rFonts w:ascii="Times New Roman" w:eastAsiaTheme="minorEastAsia" w:hAnsi="Times New Roman"/>
          <w:iCs/>
          <w:szCs w:val="20"/>
        </w:rPr>
        <w:t>, which encompasses</w:t>
      </w:r>
      <w:r w:rsidR="001B38AE" w:rsidRPr="005F1EF7">
        <w:rPr>
          <w:rFonts w:ascii="Times New Roman" w:eastAsiaTheme="minorEastAsia" w:hAnsi="Times New Roman"/>
          <w:iCs/>
          <w:szCs w:val="20"/>
        </w:rPr>
        <w:t xml:space="preserve"> 22,000</w:t>
      </w:r>
      <w:r w:rsidR="001613E6" w:rsidRPr="005F1EF7">
        <w:rPr>
          <w:rFonts w:ascii="Times New Roman" w:eastAsiaTheme="minorEastAsia" w:hAnsi="Times New Roman"/>
          <w:iCs/>
          <w:szCs w:val="20"/>
        </w:rPr>
        <w:t xml:space="preserve"> </w:t>
      </w:r>
      <w:r w:rsidR="001B38AE" w:rsidRPr="005F1EF7">
        <w:rPr>
          <w:rFonts w:ascii="Times New Roman" w:eastAsiaTheme="minorEastAsia" w:hAnsi="Times New Roman"/>
          <w:iCs/>
          <w:szCs w:val="20"/>
        </w:rPr>
        <w:t>square kilometers</w:t>
      </w:r>
      <w:r w:rsidR="00471416" w:rsidRPr="005F1EF7">
        <w:rPr>
          <w:rFonts w:ascii="Times New Roman" w:eastAsiaTheme="minorEastAsia" w:hAnsi="Times New Roman"/>
          <w:iCs/>
          <w:szCs w:val="20"/>
        </w:rPr>
        <w:t>, is well known for</w:t>
      </w:r>
      <w:r w:rsidR="001B38AE" w:rsidRPr="005F1EF7">
        <w:rPr>
          <w:rFonts w:ascii="Times New Roman" w:hAnsi="Times New Roman"/>
          <w:szCs w:val="20"/>
        </w:rPr>
        <w:t xml:space="preserve"> agriculture and livestock farming and plays a </w:t>
      </w:r>
      <w:r w:rsidR="00471416" w:rsidRPr="005F1EF7">
        <w:rPr>
          <w:rFonts w:ascii="Times New Roman" w:hAnsi="Times New Roman"/>
          <w:szCs w:val="20"/>
        </w:rPr>
        <w:t>major</w:t>
      </w:r>
      <w:r w:rsidR="001B38AE" w:rsidRPr="005F1EF7">
        <w:rPr>
          <w:rFonts w:ascii="Times New Roman" w:hAnsi="Times New Roman"/>
          <w:szCs w:val="20"/>
        </w:rPr>
        <w:t xml:space="preserve"> role </w:t>
      </w:r>
      <w:r w:rsidR="00471416" w:rsidRPr="005F1EF7">
        <w:rPr>
          <w:rFonts w:ascii="Times New Roman" w:hAnsi="Times New Roman"/>
          <w:szCs w:val="20"/>
        </w:rPr>
        <w:t>in</w:t>
      </w:r>
      <w:r w:rsidR="001B38AE" w:rsidRPr="005F1EF7">
        <w:rPr>
          <w:rFonts w:ascii="Times New Roman" w:hAnsi="Times New Roman"/>
          <w:szCs w:val="20"/>
        </w:rPr>
        <w:t xml:space="preserve"> food production</w:t>
      </w:r>
      <w:r w:rsidR="00366257" w:rsidRPr="005F1EF7">
        <w:rPr>
          <w:rFonts w:ascii="Times New Roman" w:hAnsi="Times New Roman"/>
          <w:szCs w:val="20"/>
        </w:rPr>
        <w:t xml:space="preserve"> and exports</w:t>
      </w:r>
      <w:r w:rsidR="001B38AE" w:rsidRPr="005F1EF7">
        <w:rPr>
          <w:rFonts w:ascii="Times New Roman" w:hAnsi="Times New Roman"/>
          <w:szCs w:val="20"/>
        </w:rPr>
        <w:t xml:space="preserve"> </w:t>
      </w:r>
      <w:r w:rsidR="00366257" w:rsidRPr="005F1EF7">
        <w:rPr>
          <w:rFonts w:ascii="Times New Roman" w:hAnsi="Times New Roman"/>
          <w:szCs w:val="20"/>
        </w:rPr>
        <w:t>in</w:t>
      </w:r>
      <w:r w:rsidR="001B38AE" w:rsidRPr="005F1EF7">
        <w:rPr>
          <w:rFonts w:ascii="Times New Roman" w:hAnsi="Times New Roman"/>
          <w:szCs w:val="20"/>
        </w:rPr>
        <w:t xml:space="preserve"> China. However, due to overus</w:t>
      </w:r>
      <w:r w:rsidR="009354AA" w:rsidRPr="005F1EF7">
        <w:rPr>
          <w:rFonts w:ascii="Times New Roman" w:hAnsi="Times New Roman"/>
          <w:szCs w:val="20"/>
        </w:rPr>
        <w:t>e</w:t>
      </w:r>
      <w:r w:rsidR="001B38AE" w:rsidRPr="005F1EF7">
        <w:rPr>
          <w:rFonts w:ascii="Times New Roman" w:hAnsi="Times New Roman"/>
          <w:szCs w:val="20"/>
        </w:rPr>
        <w:t xml:space="preserve"> of nitrogen fertilizer</w:t>
      </w:r>
      <w:r w:rsidR="008E0416" w:rsidRPr="005F1EF7">
        <w:rPr>
          <w:rFonts w:ascii="Times New Roman" w:hAnsi="Times New Roman"/>
          <w:szCs w:val="20"/>
        </w:rPr>
        <w:t xml:space="preserve"> in this region</w:t>
      </w:r>
      <w:r w:rsidR="001B38AE" w:rsidRPr="005F1EF7">
        <w:rPr>
          <w:rFonts w:ascii="Times New Roman" w:hAnsi="Times New Roman"/>
          <w:szCs w:val="20"/>
        </w:rPr>
        <w:t xml:space="preserve">, excess nitrogen is discharged </w:t>
      </w:r>
      <w:r w:rsidR="00471416" w:rsidRPr="005F1EF7">
        <w:rPr>
          <w:rFonts w:ascii="Times New Roman" w:hAnsi="Times New Roman"/>
          <w:szCs w:val="20"/>
        </w:rPr>
        <w:t>in</w:t>
      </w:r>
      <w:r w:rsidR="001B38AE" w:rsidRPr="005F1EF7">
        <w:rPr>
          <w:rFonts w:ascii="Times New Roman" w:hAnsi="Times New Roman"/>
          <w:szCs w:val="20"/>
        </w:rPr>
        <w:t>to groundwater, river</w:t>
      </w:r>
      <w:r w:rsidR="00471416" w:rsidRPr="005F1EF7">
        <w:rPr>
          <w:rFonts w:ascii="Times New Roman" w:hAnsi="Times New Roman"/>
          <w:szCs w:val="20"/>
        </w:rPr>
        <w:t>s</w:t>
      </w:r>
      <w:r w:rsidR="001B38AE" w:rsidRPr="005F1EF7">
        <w:rPr>
          <w:rFonts w:ascii="Times New Roman" w:hAnsi="Times New Roman"/>
          <w:szCs w:val="20"/>
        </w:rPr>
        <w:t>, and</w:t>
      </w:r>
      <w:r w:rsidR="00471416" w:rsidRPr="005F1EF7">
        <w:rPr>
          <w:rFonts w:ascii="Times New Roman" w:hAnsi="Times New Roman"/>
          <w:szCs w:val="20"/>
        </w:rPr>
        <w:t xml:space="preserve"> the</w:t>
      </w:r>
      <w:r w:rsidR="001B38AE" w:rsidRPr="005F1EF7">
        <w:rPr>
          <w:rFonts w:ascii="Times New Roman" w:hAnsi="Times New Roman"/>
          <w:szCs w:val="20"/>
        </w:rPr>
        <w:t xml:space="preserve"> air, </w:t>
      </w:r>
      <w:r w:rsidR="00471416" w:rsidRPr="005F1EF7">
        <w:rPr>
          <w:rFonts w:ascii="Times New Roman" w:hAnsi="Times New Roman"/>
          <w:szCs w:val="20"/>
        </w:rPr>
        <w:t>causing</w:t>
      </w:r>
      <w:r w:rsidR="001B38AE" w:rsidRPr="005F1EF7">
        <w:rPr>
          <w:rFonts w:ascii="Times New Roman" w:hAnsi="Times New Roman"/>
          <w:szCs w:val="20"/>
        </w:rPr>
        <w:t xml:space="preserve"> environmental problem such as eutrophication and </w:t>
      </w:r>
      <w:r w:rsidR="00471416" w:rsidRPr="005F1EF7">
        <w:rPr>
          <w:rFonts w:ascii="Times New Roman" w:hAnsi="Times New Roman"/>
          <w:szCs w:val="20"/>
        </w:rPr>
        <w:t>GHG</w:t>
      </w:r>
      <w:r w:rsidR="001B38AE" w:rsidRPr="005F1EF7">
        <w:rPr>
          <w:rFonts w:ascii="Times New Roman" w:hAnsi="Times New Roman"/>
          <w:szCs w:val="20"/>
        </w:rPr>
        <w:t xml:space="preserve"> emissions. </w:t>
      </w:r>
      <w:r w:rsidR="00471416" w:rsidRPr="005F1EF7">
        <w:rPr>
          <w:rFonts w:ascii="Times New Roman" w:hAnsi="Times New Roman"/>
          <w:szCs w:val="20"/>
        </w:rPr>
        <w:t>Ra</w:t>
      </w:r>
      <w:r w:rsidRPr="005F1EF7">
        <w:rPr>
          <w:rFonts w:ascii="Times New Roman" w:hAnsi="Times New Roman"/>
          <w:szCs w:val="20"/>
        </w:rPr>
        <w:t xml:space="preserve">pid economic growth </w:t>
      </w:r>
      <w:r w:rsidR="00471416" w:rsidRPr="005F1EF7">
        <w:rPr>
          <w:rFonts w:ascii="Times New Roman" w:hAnsi="Times New Roman"/>
          <w:szCs w:val="20"/>
        </w:rPr>
        <w:t xml:space="preserve">in the area is contributing to further environmental </w:t>
      </w:r>
      <w:r w:rsidRPr="005F1EF7">
        <w:rPr>
          <w:rFonts w:ascii="Times New Roman" w:hAnsi="Times New Roman"/>
          <w:szCs w:val="20"/>
        </w:rPr>
        <w:t>deteriorati</w:t>
      </w:r>
      <w:r w:rsidR="00471416" w:rsidRPr="005F1EF7">
        <w:rPr>
          <w:rFonts w:ascii="Times New Roman" w:hAnsi="Times New Roman"/>
          <w:szCs w:val="20"/>
        </w:rPr>
        <w:t>o</w:t>
      </w:r>
      <w:r w:rsidRPr="005F1EF7">
        <w:rPr>
          <w:rFonts w:ascii="Times New Roman" w:hAnsi="Times New Roman"/>
          <w:szCs w:val="20"/>
        </w:rPr>
        <w:t>n.</w:t>
      </w:r>
      <w:r w:rsidR="0038267B" w:rsidRPr="005F1EF7">
        <w:rPr>
          <w:rFonts w:ascii="Times New Roman" w:hAnsi="Times New Roman"/>
          <w:szCs w:val="20"/>
        </w:rPr>
        <w:t xml:space="preserve"> </w:t>
      </w:r>
      <w:r w:rsidR="00C95BFA" w:rsidRPr="005F1EF7">
        <w:rPr>
          <w:rFonts w:ascii="Times New Roman" w:hAnsi="Times New Roman"/>
          <w:szCs w:val="20"/>
        </w:rPr>
        <w:t>Data</w:t>
      </w:r>
      <w:r w:rsidR="00FD5C71" w:rsidRPr="005F1EF7">
        <w:rPr>
          <w:rFonts w:ascii="Times New Roman" w:hAnsi="Times New Roman"/>
          <w:szCs w:val="20"/>
        </w:rPr>
        <w:t>sets</w:t>
      </w:r>
      <w:r w:rsidR="00241EDF" w:rsidRPr="005F1EF7">
        <w:rPr>
          <w:rFonts w:ascii="Times New Roman" w:hAnsi="Times New Roman"/>
          <w:szCs w:val="20"/>
        </w:rPr>
        <w:t xml:space="preserve"> related to</w:t>
      </w:r>
      <w:r w:rsidR="00C95BFA" w:rsidRPr="005F1EF7">
        <w:rPr>
          <w:rFonts w:ascii="Times New Roman" w:hAnsi="Times New Roman"/>
          <w:szCs w:val="20"/>
        </w:rPr>
        <w:t xml:space="preserve"> </w:t>
      </w:r>
      <w:r w:rsidR="00FD5C71" w:rsidRPr="005F1EF7">
        <w:rPr>
          <w:rFonts w:ascii="Times New Roman" w:hAnsi="Times New Roman"/>
          <w:szCs w:val="20"/>
        </w:rPr>
        <w:t xml:space="preserve">population, </w:t>
      </w:r>
      <w:r w:rsidR="00471416" w:rsidRPr="005F1EF7">
        <w:rPr>
          <w:rFonts w:ascii="Times New Roman" w:hAnsi="Times New Roman"/>
          <w:szCs w:val="20"/>
        </w:rPr>
        <w:t xml:space="preserve">the </w:t>
      </w:r>
      <w:r w:rsidR="00FD5C71" w:rsidRPr="005F1EF7">
        <w:rPr>
          <w:rFonts w:ascii="Times New Roman" w:hAnsi="Times New Roman"/>
          <w:szCs w:val="20"/>
        </w:rPr>
        <w:t>industrial economy, energy</w:t>
      </w:r>
      <w:r w:rsidR="00471416" w:rsidRPr="005F1EF7">
        <w:rPr>
          <w:rFonts w:ascii="Times New Roman" w:hAnsi="Times New Roman"/>
          <w:szCs w:val="20"/>
        </w:rPr>
        <w:t xml:space="preserve"> use</w:t>
      </w:r>
      <w:r w:rsidR="00FD5C71" w:rsidRPr="005F1EF7">
        <w:rPr>
          <w:rFonts w:ascii="Times New Roman" w:hAnsi="Times New Roman"/>
          <w:szCs w:val="20"/>
        </w:rPr>
        <w:t xml:space="preserve">, </w:t>
      </w:r>
      <w:r w:rsidR="00E15F4D" w:rsidRPr="005F1EF7">
        <w:rPr>
          <w:rFonts w:ascii="Times New Roman" w:hAnsi="Times New Roman"/>
          <w:szCs w:val="20"/>
        </w:rPr>
        <w:t>product supply and demand</w:t>
      </w:r>
      <w:r w:rsidR="00FD5C71" w:rsidRPr="005F1EF7">
        <w:rPr>
          <w:rFonts w:ascii="Times New Roman" w:hAnsi="Times New Roman"/>
          <w:szCs w:val="20"/>
        </w:rPr>
        <w:t xml:space="preserve">, water resources, land use, and </w:t>
      </w:r>
      <w:r w:rsidR="00765658" w:rsidRPr="005F1EF7">
        <w:rPr>
          <w:rFonts w:ascii="Times New Roman" w:hAnsi="Times New Roman"/>
          <w:szCs w:val="20"/>
        </w:rPr>
        <w:t xml:space="preserve">production </w:t>
      </w:r>
      <w:r w:rsidR="00FD5C71" w:rsidRPr="005F1EF7">
        <w:rPr>
          <w:rFonts w:ascii="Times New Roman" w:hAnsi="Times New Roman"/>
          <w:szCs w:val="20"/>
        </w:rPr>
        <w:t>cost</w:t>
      </w:r>
      <w:r w:rsidR="00471416" w:rsidRPr="005F1EF7">
        <w:rPr>
          <w:rFonts w:ascii="Times New Roman" w:hAnsi="Times New Roman"/>
          <w:szCs w:val="20"/>
        </w:rPr>
        <w:t>s</w:t>
      </w:r>
      <w:r w:rsidR="00FD5C71" w:rsidRPr="005F1EF7">
        <w:rPr>
          <w:rFonts w:ascii="Times New Roman" w:hAnsi="Times New Roman"/>
          <w:szCs w:val="20"/>
        </w:rPr>
        <w:t xml:space="preserve"> based on </w:t>
      </w:r>
      <w:r w:rsidR="00C95BFA" w:rsidRPr="005F1EF7">
        <w:rPr>
          <w:rFonts w:ascii="Times New Roman" w:hAnsi="Times New Roman"/>
          <w:szCs w:val="20"/>
        </w:rPr>
        <w:t xml:space="preserve">local statistics </w:t>
      </w:r>
      <w:r w:rsidR="003B5598" w:rsidRPr="005F1EF7">
        <w:rPr>
          <w:rFonts w:ascii="Times New Roman" w:hAnsi="Times New Roman"/>
          <w:szCs w:val="20"/>
        </w:rPr>
        <w:t>[13]</w:t>
      </w:r>
      <w:r w:rsidR="00C95BFA" w:rsidRPr="005F1EF7">
        <w:rPr>
          <w:rFonts w:ascii="Times New Roman" w:hAnsi="Times New Roman"/>
          <w:szCs w:val="20"/>
        </w:rPr>
        <w:t>, regional statistics</w:t>
      </w:r>
      <w:r w:rsidR="003B5598" w:rsidRPr="005F1EF7">
        <w:rPr>
          <w:rFonts w:ascii="Times New Roman" w:hAnsi="Times New Roman"/>
          <w:szCs w:val="20"/>
        </w:rPr>
        <w:t xml:space="preserve"> [14, 15]</w:t>
      </w:r>
      <w:r w:rsidR="00C95BFA" w:rsidRPr="005F1EF7">
        <w:rPr>
          <w:rFonts w:ascii="Times New Roman" w:hAnsi="Times New Roman"/>
          <w:szCs w:val="20"/>
        </w:rPr>
        <w:t xml:space="preserve">, and </w:t>
      </w:r>
      <w:r w:rsidR="00C51F1C" w:rsidRPr="005F1EF7">
        <w:rPr>
          <w:rFonts w:ascii="Times New Roman" w:hAnsi="Times New Roman"/>
          <w:szCs w:val="20"/>
        </w:rPr>
        <w:t xml:space="preserve">government </w:t>
      </w:r>
      <w:r w:rsidR="00FD5C71" w:rsidRPr="005F1EF7">
        <w:rPr>
          <w:rFonts w:ascii="Times New Roman" w:hAnsi="Times New Roman"/>
          <w:szCs w:val="20"/>
        </w:rPr>
        <w:t>report</w:t>
      </w:r>
      <w:r w:rsidR="00471416" w:rsidRPr="005F1EF7">
        <w:rPr>
          <w:rFonts w:ascii="Times New Roman" w:hAnsi="Times New Roman"/>
          <w:szCs w:val="20"/>
        </w:rPr>
        <w:t>s</w:t>
      </w:r>
      <w:r w:rsidR="00E15F4D" w:rsidRPr="005F1EF7">
        <w:rPr>
          <w:rFonts w:ascii="Times New Roman" w:hAnsi="Times New Roman"/>
          <w:szCs w:val="20"/>
        </w:rPr>
        <w:t xml:space="preserve"> </w:t>
      </w:r>
      <w:r w:rsidR="003B5598" w:rsidRPr="005F1EF7">
        <w:rPr>
          <w:rFonts w:ascii="Times New Roman" w:hAnsi="Times New Roman"/>
          <w:szCs w:val="20"/>
        </w:rPr>
        <w:t>[16, 17]</w:t>
      </w:r>
      <w:r w:rsidR="00241EDF" w:rsidRPr="005F1EF7">
        <w:rPr>
          <w:rFonts w:ascii="Times New Roman" w:hAnsi="Times New Roman"/>
          <w:szCs w:val="20"/>
        </w:rPr>
        <w:t xml:space="preserve"> were used for </w:t>
      </w:r>
      <w:r w:rsidR="00471416" w:rsidRPr="005F1EF7">
        <w:rPr>
          <w:rFonts w:ascii="Times New Roman" w:hAnsi="Times New Roman"/>
          <w:szCs w:val="20"/>
        </w:rPr>
        <w:t xml:space="preserve">the </w:t>
      </w:r>
      <w:r w:rsidR="00241EDF" w:rsidRPr="005F1EF7">
        <w:rPr>
          <w:rFonts w:ascii="Times New Roman" w:hAnsi="Times New Roman"/>
          <w:szCs w:val="20"/>
        </w:rPr>
        <w:t>computer simulation analysis</w:t>
      </w:r>
      <w:r w:rsidR="00FD5C71" w:rsidRPr="005F1EF7">
        <w:rPr>
          <w:rFonts w:ascii="Times New Roman" w:hAnsi="Times New Roman"/>
          <w:szCs w:val="20"/>
        </w:rPr>
        <w:t>.</w:t>
      </w:r>
      <w:r w:rsidR="00E15F4D" w:rsidRPr="005F1EF7">
        <w:rPr>
          <w:rFonts w:ascii="Times New Roman" w:hAnsi="Times New Roman"/>
          <w:szCs w:val="20"/>
        </w:rPr>
        <w:t xml:space="preserve"> Many </w:t>
      </w:r>
      <w:r w:rsidR="00471416" w:rsidRPr="005F1EF7">
        <w:rPr>
          <w:rFonts w:ascii="Times New Roman" w:hAnsi="Times New Roman"/>
          <w:szCs w:val="20"/>
        </w:rPr>
        <w:t xml:space="preserve">of the </w:t>
      </w:r>
      <w:r w:rsidR="00E15F4D" w:rsidRPr="005F1EF7">
        <w:rPr>
          <w:rFonts w:ascii="Times New Roman" w:hAnsi="Times New Roman"/>
          <w:szCs w:val="20"/>
        </w:rPr>
        <w:t xml:space="preserve">coefficients used in </w:t>
      </w:r>
      <w:r w:rsidR="00471416" w:rsidRPr="005F1EF7">
        <w:rPr>
          <w:rFonts w:ascii="Times New Roman" w:hAnsi="Times New Roman"/>
          <w:szCs w:val="20"/>
        </w:rPr>
        <w:t xml:space="preserve">the </w:t>
      </w:r>
      <w:r w:rsidR="00E15F4D" w:rsidRPr="005F1EF7">
        <w:rPr>
          <w:rFonts w:ascii="Times New Roman" w:hAnsi="Times New Roman"/>
          <w:szCs w:val="20"/>
        </w:rPr>
        <w:t>environmental load calculation</w:t>
      </w:r>
      <w:r w:rsidR="00471416" w:rsidRPr="005F1EF7">
        <w:rPr>
          <w:rFonts w:ascii="Times New Roman" w:hAnsi="Times New Roman"/>
          <w:szCs w:val="20"/>
        </w:rPr>
        <w:t>s came from</w:t>
      </w:r>
      <w:r w:rsidR="00E15F4D" w:rsidRPr="005F1EF7">
        <w:rPr>
          <w:rFonts w:ascii="Times New Roman" w:hAnsi="Times New Roman"/>
          <w:szCs w:val="20"/>
        </w:rPr>
        <w:t xml:space="preserve"> </w:t>
      </w:r>
      <w:r w:rsidR="00B45845" w:rsidRPr="005F1EF7">
        <w:rPr>
          <w:rFonts w:ascii="Times New Roman" w:hAnsi="Times New Roman"/>
          <w:szCs w:val="20"/>
        </w:rPr>
        <w:t xml:space="preserve">published </w:t>
      </w:r>
      <w:r w:rsidR="00E15F4D" w:rsidRPr="005F1EF7">
        <w:rPr>
          <w:rFonts w:ascii="Times New Roman" w:hAnsi="Times New Roman"/>
          <w:szCs w:val="20"/>
        </w:rPr>
        <w:t xml:space="preserve">survey data </w:t>
      </w:r>
      <w:r w:rsidR="003B5598" w:rsidRPr="005F1EF7">
        <w:rPr>
          <w:rFonts w:ascii="Times New Roman" w:hAnsi="Times New Roman"/>
          <w:szCs w:val="20"/>
        </w:rPr>
        <w:t>[1,6].</w:t>
      </w:r>
    </w:p>
    <w:p w14:paraId="6E155FDF" w14:textId="48EBDC29" w:rsidR="0038267B" w:rsidRPr="005F1EF7" w:rsidRDefault="0038267B" w:rsidP="00A35192">
      <w:pPr>
        <w:pStyle w:val="a8"/>
        <w:numPr>
          <w:ilvl w:val="0"/>
          <w:numId w:val="43"/>
        </w:numPr>
        <w:spacing w:before="360" w:after="120" w:line="360" w:lineRule="auto"/>
        <w:ind w:firstLineChars="0"/>
        <w:outlineLvl w:val="0"/>
        <w:rPr>
          <w:rFonts w:ascii="Times New Roman" w:hAnsi="Times New Roman"/>
          <w:b/>
          <w:sz w:val="20"/>
          <w:szCs w:val="20"/>
        </w:rPr>
      </w:pPr>
      <w:r w:rsidRPr="005F1EF7">
        <w:rPr>
          <w:rFonts w:ascii="Times New Roman" w:hAnsi="Times New Roman"/>
          <w:b/>
          <w:iCs/>
          <w:sz w:val="20"/>
          <w:szCs w:val="20"/>
        </w:rPr>
        <w:t>Integrated Assessment Model Structure</w:t>
      </w:r>
    </w:p>
    <w:p w14:paraId="2C0E6016" w14:textId="33B10989" w:rsidR="004F1DBD" w:rsidRPr="005F1EF7" w:rsidRDefault="009E6F56" w:rsidP="00A35192">
      <w:pPr>
        <w:pStyle w:val="a8"/>
        <w:numPr>
          <w:ilvl w:val="1"/>
          <w:numId w:val="43"/>
        </w:numPr>
        <w:spacing w:before="360" w:after="120" w:line="360" w:lineRule="auto"/>
        <w:ind w:firstLineChars="0"/>
        <w:outlineLvl w:val="0"/>
        <w:rPr>
          <w:rFonts w:ascii="Times New Roman" w:eastAsia="SimSun" w:hAnsi="Times New Roman"/>
          <w:b/>
          <w:i/>
          <w:iCs/>
          <w:sz w:val="20"/>
          <w:szCs w:val="20"/>
        </w:rPr>
      </w:pPr>
      <w:r w:rsidRPr="005F1EF7">
        <w:rPr>
          <w:rFonts w:ascii="Times New Roman" w:hAnsi="Times New Roman"/>
          <w:b/>
          <w:i/>
          <w:iCs/>
          <w:sz w:val="20"/>
          <w:szCs w:val="20"/>
        </w:rPr>
        <w:t>Model Structure</w:t>
      </w:r>
      <w:bookmarkStart w:id="19" w:name="OLE_LINK18"/>
      <w:bookmarkEnd w:id="16"/>
    </w:p>
    <w:p w14:paraId="069B78A2" w14:textId="24BA58D5" w:rsidR="001B09D3" w:rsidRPr="005F1EF7" w:rsidRDefault="009E6F56" w:rsidP="008E0416">
      <w:pPr>
        <w:spacing w:before="360" w:after="120" w:line="360" w:lineRule="auto"/>
        <w:outlineLvl w:val="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 xml:space="preserve">In this study, </w:t>
      </w:r>
      <w:r w:rsidRPr="005F1EF7">
        <w:rPr>
          <w:rFonts w:ascii="Times New Roman" w:hAnsi="Times New Roman"/>
          <w:kern w:val="0"/>
          <w:szCs w:val="20"/>
        </w:rPr>
        <w:t xml:space="preserve">a local </w:t>
      </w:r>
      <w:r w:rsidRPr="005F1EF7">
        <w:rPr>
          <w:rFonts w:ascii="Times New Roman" w:hAnsi="Times New Roman"/>
          <w:szCs w:val="20"/>
        </w:rPr>
        <w:t xml:space="preserve">nitrogen resource management model </w:t>
      </w:r>
      <w:r w:rsidR="0010713E" w:rsidRPr="005F1EF7">
        <w:rPr>
          <w:rFonts w:ascii="Times New Roman" w:hAnsi="Times New Roman"/>
          <w:szCs w:val="20"/>
        </w:rPr>
        <w:t>expressing</w:t>
      </w:r>
      <w:r w:rsidRPr="005F1EF7">
        <w:rPr>
          <w:rFonts w:ascii="Times New Roman" w:hAnsi="Times New Roman"/>
          <w:szCs w:val="20"/>
        </w:rPr>
        <w:t xml:space="preserve"> </w:t>
      </w:r>
      <w:r w:rsidR="00471416" w:rsidRPr="005F1EF7">
        <w:rPr>
          <w:rFonts w:ascii="Times New Roman" w:hAnsi="Times New Roman"/>
          <w:szCs w:val="20"/>
        </w:rPr>
        <w:t>nitrogen concentrations</w:t>
      </w:r>
      <w:r w:rsidRPr="005F1EF7">
        <w:rPr>
          <w:rFonts w:ascii="Times New Roman" w:hAnsi="Times New Roman"/>
          <w:szCs w:val="20"/>
        </w:rPr>
        <w:t xml:space="preserve"> </w:t>
      </w:r>
      <w:r w:rsidR="0010713E" w:rsidRPr="005F1EF7">
        <w:rPr>
          <w:rFonts w:ascii="Times New Roman" w:hAnsi="Times New Roman"/>
          <w:szCs w:val="20"/>
        </w:rPr>
        <w:t xml:space="preserve">such as </w:t>
      </w:r>
      <w:r w:rsidR="00471416" w:rsidRPr="005F1EF7">
        <w:rPr>
          <w:rFonts w:ascii="Times New Roman" w:hAnsi="Times New Roman"/>
          <w:szCs w:val="20"/>
        </w:rPr>
        <w:t>nitrogen oxide (</w:t>
      </w:r>
      <w:r w:rsidRPr="005F1EF7">
        <w:rPr>
          <w:rFonts w:ascii="Times New Roman" w:hAnsi="Times New Roman"/>
          <w:szCs w:val="20"/>
        </w:rPr>
        <w:t>NO</w:t>
      </w:r>
      <w:r w:rsidRPr="005F1EF7">
        <w:rPr>
          <w:rFonts w:ascii="Times New Roman" w:hAnsi="Times New Roman"/>
          <w:szCs w:val="20"/>
          <w:vertAlign w:val="subscript"/>
        </w:rPr>
        <w:t>x</w:t>
      </w:r>
      <w:r w:rsidR="00471416" w:rsidRPr="005F1EF7">
        <w:rPr>
          <w:rFonts w:ascii="Times New Roman" w:hAnsi="Times New Roman"/>
          <w:szCs w:val="20"/>
        </w:rPr>
        <w:t>),</w:t>
      </w:r>
      <w:r w:rsidRPr="005F1EF7">
        <w:rPr>
          <w:rFonts w:ascii="Times New Roman" w:hAnsi="Times New Roman"/>
          <w:szCs w:val="20"/>
        </w:rPr>
        <w:t xml:space="preserve"> TN, and others and </w:t>
      </w:r>
      <w:r w:rsidRPr="005F1EF7">
        <w:rPr>
          <w:rFonts w:ascii="Times New Roman" w:hAnsi="Times New Roman"/>
          <w:kern w:val="0"/>
          <w:szCs w:val="20"/>
        </w:rPr>
        <w:t xml:space="preserve">a model describing </w:t>
      </w:r>
      <w:r w:rsidR="0069698D" w:rsidRPr="005F1EF7">
        <w:rPr>
          <w:rFonts w:ascii="Times New Roman" w:hAnsi="Times New Roman"/>
          <w:kern w:val="0"/>
          <w:szCs w:val="20"/>
        </w:rPr>
        <w:t xml:space="preserve">local socioeconomic </w:t>
      </w:r>
      <w:r w:rsidRPr="005F1EF7">
        <w:rPr>
          <w:rFonts w:ascii="Times New Roman" w:hAnsi="Times New Roman"/>
          <w:kern w:val="0"/>
          <w:szCs w:val="20"/>
        </w:rPr>
        <w:t>activities were constructed</w:t>
      </w:r>
      <w:r w:rsidR="0069698D" w:rsidRPr="005F1EF7">
        <w:rPr>
          <w:rFonts w:ascii="Times New Roman" w:hAnsi="Times New Roman"/>
          <w:kern w:val="0"/>
          <w:szCs w:val="20"/>
        </w:rPr>
        <w:t>,</w:t>
      </w:r>
      <w:r w:rsidR="0010713E" w:rsidRPr="005F1EF7">
        <w:rPr>
          <w:rFonts w:ascii="Times New Roman" w:hAnsi="Times New Roman"/>
          <w:kern w:val="0"/>
          <w:szCs w:val="20"/>
        </w:rPr>
        <w:t xml:space="preserve"> taking </w:t>
      </w:r>
      <w:r w:rsidR="0069698D" w:rsidRPr="005F1EF7">
        <w:rPr>
          <w:rFonts w:ascii="Times New Roman" w:hAnsi="Times New Roman"/>
          <w:kern w:val="0"/>
          <w:szCs w:val="20"/>
        </w:rPr>
        <w:t xml:space="preserve">into </w:t>
      </w:r>
      <w:r w:rsidR="0010713E" w:rsidRPr="005F1EF7">
        <w:rPr>
          <w:rFonts w:ascii="Times New Roman" w:hAnsi="Times New Roman"/>
          <w:kern w:val="0"/>
          <w:szCs w:val="20"/>
        </w:rPr>
        <w:t>account</w:t>
      </w:r>
      <w:r w:rsidRPr="005F1EF7">
        <w:rPr>
          <w:rFonts w:ascii="Times New Roman" w:hAnsi="Times New Roman"/>
          <w:szCs w:val="20"/>
        </w:rPr>
        <w:t xml:space="preserve"> the nitrogen environmental load problem</w:t>
      </w:r>
      <w:r w:rsidR="0069698D" w:rsidRPr="005F1EF7">
        <w:rPr>
          <w:rFonts w:ascii="Times New Roman" w:hAnsi="Times New Roman"/>
          <w:szCs w:val="20"/>
        </w:rPr>
        <w:t>s</w:t>
      </w:r>
      <w:r w:rsidRPr="005F1EF7">
        <w:rPr>
          <w:rFonts w:ascii="Times New Roman" w:hAnsi="Times New Roman"/>
          <w:szCs w:val="20"/>
        </w:rPr>
        <w:t xml:space="preserve"> caused by production and consumption in </w:t>
      </w:r>
      <w:r w:rsidRPr="005F1EF7">
        <w:rPr>
          <w:rFonts w:ascii="Times New Roman" w:hAnsi="Times New Roman"/>
          <w:kern w:val="0"/>
          <w:szCs w:val="20"/>
        </w:rPr>
        <w:t xml:space="preserve">the </w:t>
      </w:r>
      <w:r w:rsidR="004F1DBD" w:rsidRPr="005F1EF7">
        <w:rPr>
          <w:rFonts w:ascii="Times New Roman" w:hAnsi="Times New Roman"/>
          <w:kern w:val="0"/>
          <w:szCs w:val="20"/>
        </w:rPr>
        <w:t>study area</w:t>
      </w:r>
      <w:r w:rsidR="008F2D5A" w:rsidRPr="005F1EF7">
        <w:rPr>
          <w:rFonts w:ascii="Times New Roman" w:hAnsi="Times New Roman"/>
          <w:kern w:val="0"/>
          <w:szCs w:val="20"/>
        </w:rPr>
        <w:t xml:space="preserve"> (Figure 1)</w:t>
      </w:r>
      <w:r w:rsidRPr="005F1EF7">
        <w:rPr>
          <w:rFonts w:ascii="Times New Roman" w:hAnsi="Times New Roman"/>
          <w:kern w:val="0"/>
          <w:szCs w:val="20"/>
        </w:rPr>
        <w:t xml:space="preserve">. </w:t>
      </w:r>
      <w:r w:rsidRPr="005F1EF7">
        <w:rPr>
          <w:rFonts w:ascii="Times New Roman" w:hAnsi="Times New Roman"/>
          <w:szCs w:val="20"/>
        </w:rPr>
        <w:t xml:space="preserve">Then, the models were linked together in a form that describes the interactions between </w:t>
      </w:r>
      <w:r w:rsidR="0069698D" w:rsidRPr="005F1EF7">
        <w:rPr>
          <w:rFonts w:ascii="Times New Roman" w:hAnsi="Times New Roman"/>
          <w:szCs w:val="20"/>
        </w:rPr>
        <w:t xml:space="preserve">dynamic </w:t>
      </w:r>
      <w:r w:rsidRPr="005F1EF7">
        <w:rPr>
          <w:rFonts w:ascii="Times New Roman" w:hAnsi="Times New Roman"/>
          <w:szCs w:val="20"/>
        </w:rPr>
        <w:t xml:space="preserve">environmental </w:t>
      </w:r>
      <w:r w:rsidR="0069698D" w:rsidRPr="005F1EF7">
        <w:rPr>
          <w:rFonts w:ascii="Times New Roman" w:hAnsi="Times New Roman"/>
          <w:szCs w:val="20"/>
        </w:rPr>
        <w:t xml:space="preserve">data </w:t>
      </w:r>
      <w:r w:rsidRPr="005F1EF7">
        <w:rPr>
          <w:rFonts w:ascii="Times New Roman" w:hAnsi="Times New Roman"/>
          <w:szCs w:val="20"/>
        </w:rPr>
        <w:t xml:space="preserve">and </w:t>
      </w:r>
      <w:r w:rsidRPr="005F1EF7">
        <w:rPr>
          <w:rFonts w:ascii="Times New Roman" w:hAnsi="Times New Roman"/>
          <w:kern w:val="0"/>
          <w:szCs w:val="20"/>
        </w:rPr>
        <w:t>soci</w:t>
      </w:r>
      <w:r w:rsidR="0069698D" w:rsidRPr="005F1EF7">
        <w:rPr>
          <w:rFonts w:ascii="Times New Roman" w:hAnsi="Times New Roman"/>
          <w:kern w:val="0"/>
          <w:szCs w:val="20"/>
        </w:rPr>
        <w:t>o</w:t>
      </w:r>
      <w:r w:rsidRPr="005F1EF7">
        <w:rPr>
          <w:rFonts w:ascii="Times New Roman" w:hAnsi="Times New Roman"/>
          <w:kern w:val="0"/>
          <w:szCs w:val="20"/>
        </w:rPr>
        <w:t>economic activities in the target area</w:t>
      </w:r>
      <w:r w:rsidR="0010713E" w:rsidRPr="005F1EF7">
        <w:rPr>
          <w:rFonts w:ascii="Times New Roman" w:hAnsi="Times New Roman"/>
          <w:kern w:val="0"/>
          <w:szCs w:val="20"/>
        </w:rPr>
        <w:t>.</w:t>
      </w:r>
      <w:r w:rsidRPr="005F1EF7">
        <w:rPr>
          <w:rFonts w:ascii="Times New Roman" w:hAnsi="Times New Roman"/>
          <w:kern w:val="0"/>
          <w:szCs w:val="20"/>
        </w:rPr>
        <w:t xml:space="preserve"> </w:t>
      </w:r>
      <w:r w:rsidR="0010713E" w:rsidRPr="005F1EF7">
        <w:rPr>
          <w:rFonts w:ascii="Times New Roman" w:hAnsi="Times New Roman"/>
          <w:kern w:val="0"/>
          <w:szCs w:val="20"/>
        </w:rPr>
        <w:t>Further</w:t>
      </w:r>
      <w:r w:rsidR="0069698D" w:rsidRPr="005F1EF7">
        <w:rPr>
          <w:rFonts w:ascii="Times New Roman" w:hAnsi="Times New Roman"/>
          <w:kern w:val="0"/>
          <w:szCs w:val="20"/>
        </w:rPr>
        <w:t>more,</w:t>
      </w:r>
      <w:r w:rsidR="0010713E" w:rsidRPr="005F1EF7">
        <w:rPr>
          <w:rFonts w:ascii="Times New Roman" w:hAnsi="Times New Roman"/>
          <w:kern w:val="0"/>
          <w:szCs w:val="20"/>
        </w:rPr>
        <w:t xml:space="preserve"> </w:t>
      </w:r>
      <w:r w:rsidRPr="005F1EF7">
        <w:rPr>
          <w:rFonts w:ascii="Times New Roman" w:hAnsi="Times New Roman"/>
          <w:kern w:val="0"/>
          <w:szCs w:val="20"/>
        </w:rPr>
        <w:t xml:space="preserve">environmental restoration technologies and various policy options were incorporated in the </w:t>
      </w:r>
      <w:r w:rsidRPr="005F1EF7">
        <w:rPr>
          <w:rFonts w:ascii="Times New Roman" w:hAnsi="Times New Roman"/>
          <w:szCs w:val="20"/>
        </w:rPr>
        <w:t>interaction phase in the form of load reduction or recycling.</w:t>
      </w:r>
    </w:p>
    <w:p w14:paraId="694E990F" w14:textId="7E2A1EAB" w:rsidR="004471AF" w:rsidRPr="005F1EF7" w:rsidRDefault="004471AF" w:rsidP="008E0416">
      <w:pPr>
        <w:spacing w:before="360" w:after="120" w:line="360" w:lineRule="auto"/>
        <w:outlineLvl w:val="0"/>
        <w:rPr>
          <w:rFonts w:ascii="Times New Roman" w:eastAsia="SimSun" w:hAnsi="Times New Roman"/>
          <w:szCs w:val="20"/>
          <w:lang w:eastAsia="zh-CN"/>
        </w:rPr>
      </w:pPr>
    </w:p>
    <w:bookmarkEnd w:id="19"/>
    <w:p w14:paraId="4F8834E2" w14:textId="55C3AF5D" w:rsidR="001B09D3" w:rsidRPr="005F1EF7" w:rsidRDefault="003A5DC8" w:rsidP="00A35192">
      <w:pPr>
        <w:spacing w:line="360" w:lineRule="auto"/>
        <w:ind w:right="-1"/>
        <w:jc w:val="center"/>
        <w:rPr>
          <w:rFonts w:ascii="Times New Roman" w:hAnsi="Times New Roman"/>
          <w:szCs w:val="20"/>
        </w:rPr>
      </w:pPr>
      <w:r w:rsidRPr="005F1EF7">
        <w:rPr>
          <w:rFonts w:ascii="Times New Roman" w:eastAsia="SimSun" w:hAnsi="Times New Roman"/>
          <w:noProof/>
          <w:szCs w:val="20"/>
        </w:rPr>
        <w:drawing>
          <wp:inline distT="0" distB="0" distL="0" distR="0" wp14:anchorId="4F2B6205" wp14:editId="4E5C39F3">
            <wp:extent cx="5987742" cy="3954749"/>
            <wp:effectExtent l="0" t="0" r="0" b="825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72" cy="39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A2462" w14:textId="2184F283" w:rsidR="009B793E" w:rsidRPr="005F1EF7" w:rsidRDefault="009B793E">
      <w:pPr>
        <w:spacing w:line="360" w:lineRule="auto"/>
        <w:ind w:right="-1"/>
        <w:jc w:val="center"/>
        <w:rPr>
          <w:rFonts w:ascii="Times New Roman" w:hAnsi="Times New Roman"/>
          <w:kern w:val="0"/>
          <w:szCs w:val="20"/>
        </w:rPr>
      </w:pPr>
      <w:r w:rsidRPr="005F1EF7">
        <w:rPr>
          <w:rFonts w:ascii="Times New Roman" w:hAnsi="Times New Roman"/>
          <w:kern w:val="0"/>
          <w:szCs w:val="20"/>
        </w:rPr>
        <w:t>Fig</w:t>
      </w:r>
      <w:r w:rsidR="005A32CB" w:rsidRPr="005F1EF7">
        <w:rPr>
          <w:rFonts w:ascii="Times New Roman" w:hAnsi="Times New Roman"/>
          <w:kern w:val="0"/>
          <w:szCs w:val="20"/>
        </w:rPr>
        <w:t>ure</w:t>
      </w:r>
      <w:r w:rsidRPr="005F1EF7">
        <w:rPr>
          <w:rFonts w:ascii="Times New Roman" w:hAnsi="Times New Roman"/>
          <w:kern w:val="0"/>
          <w:szCs w:val="20"/>
        </w:rPr>
        <w:t xml:space="preserve"> 1</w:t>
      </w:r>
      <w:r w:rsidR="005A32CB" w:rsidRPr="005F1EF7">
        <w:rPr>
          <w:rFonts w:ascii="Times New Roman" w:hAnsi="Times New Roman"/>
          <w:kern w:val="0"/>
          <w:szCs w:val="20"/>
        </w:rPr>
        <w:t>.</w:t>
      </w:r>
      <w:r w:rsidRPr="005F1EF7">
        <w:rPr>
          <w:rFonts w:ascii="Times New Roman" w:hAnsi="Times New Roman"/>
          <w:kern w:val="0"/>
          <w:szCs w:val="20"/>
        </w:rPr>
        <w:t xml:space="preserve"> Simulation model schematic diagram</w:t>
      </w:r>
      <w:r w:rsidRPr="005F1EF7">
        <w:rPr>
          <w:rFonts w:ascii="Times New Roman" w:hAnsi="Times New Roman"/>
          <w:vanish/>
          <w:kern w:val="0"/>
          <w:szCs w:val="20"/>
          <w:vertAlign w:val="subscript"/>
        </w:rPr>
        <w:t>&lt;0}</w:t>
      </w:r>
    </w:p>
    <w:p w14:paraId="3DEAC617" w14:textId="77777777" w:rsidR="00A35192" w:rsidRPr="005F1EF7" w:rsidRDefault="00A35192">
      <w:pPr>
        <w:widowControl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br w:type="page"/>
      </w:r>
    </w:p>
    <w:p w14:paraId="31BDFC7A" w14:textId="5F4F726F" w:rsidR="00EB2B97" w:rsidRPr="005F1EF7" w:rsidRDefault="00832F45" w:rsidP="00541D16">
      <w:pPr>
        <w:spacing w:line="360" w:lineRule="auto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>T</w:t>
      </w:r>
      <w:r w:rsidR="00EB2B97" w:rsidRPr="005F1EF7">
        <w:rPr>
          <w:rFonts w:ascii="Times New Roman" w:hAnsi="Times New Roman"/>
          <w:szCs w:val="20"/>
        </w:rPr>
        <w:t>h</w:t>
      </w:r>
      <w:r w:rsidR="0069698D" w:rsidRPr="005F1EF7">
        <w:rPr>
          <w:rFonts w:ascii="Times New Roman" w:hAnsi="Times New Roman"/>
          <w:szCs w:val="20"/>
        </w:rPr>
        <w:t xml:space="preserve">e flow diagram shown in Figure 2 reflects </w:t>
      </w:r>
      <w:r w:rsidR="00EB2B97" w:rsidRPr="005F1EF7">
        <w:rPr>
          <w:rFonts w:ascii="Times New Roman" w:hAnsi="Times New Roman"/>
          <w:szCs w:val="20"/>
        </w:rPr>
        <w:t>nitrogen</w:t>
      </w:r>
      <w:r w:rsidR="00983DEF" w:rsidRPr="005F1EF7">
        <w:rPr>
          <w:rFonts w:ascii="Times New Roman" w:hAnsi="Times New Roman"/>
          <w:szCs w:val="20"/>
        </w:rPr>
        <w:t xml:space="preserve"> load</w:t>
      </w:r>
      <w:r w:rsidR="0069698D" w:rsidRPr="005F1EF7">
        <w:rPr>
          <w:rFonts w:ascii="Times New Roman" w:hAnsi="Times New Roman"/>
          <w:szCs w:val="20"/>
        </w:rPr>
        <w:t>s</w:t>
      </w:r>
      <w:r w:rsidR="00983DEF" w:rsidRPr="005F1EF7">
        <w:rPr>
          <w:rFonts w:ascii="Times New Roman" w:hAnsi="Times New Roman"/>
          <w:szCs w:val="20"/>
        </w:rPr>
        <w:t xml:space="preserve"> relevant to agriculture, </w:t>
      </w:r>
      <w:r w:rsidR="0069698D" w:rsidRPr="005F1EF7">
        <w:rPr>
          <w:rFonts w:ascii="Times New Roman" w:hAnsi="Times New Roman"/>
          <w:szCs w:val="20"/>
        </w:rPr>
        <w:t xml:space="preserve">the </w:t>
      </w:r>
      <w:r w:rsidR="00983DEF" w:rsidRPr="005F1EF7">
        <w:rPr>
          <w:rFonts w:ascii="Times New Roman" w:hAnsi="Times New Roman"/>
          <w:szCs w:val="20"/>
        </w:rPr>
        <w:t>l</w:t>
      </w:r>
      <w:r w:rsidR="00EB2B97" w:rsidRPr="005F1EF7">
        <w:rPr>
          <w:rFonts w:ascii="Times New Roman" w:hAnsi="Times New Roman"/>
          <w:szCs w:val="20"/>
        </w:rPr>
        <w:t>ivestock industry</w:t>
      </w:r>
      <w:r w:rsidR="00983DEF" w:rsidRPr="005F1EF7">
        <w:rPr>
          <w:rFonts w:ascii="Times New Roman" w:hAnsi="Times New Roman"/>
          <w:szCs w:val="20"/>
        </w:rPr>
        <w:t>, h</w:t>
      </w:r>
      <w:r w:rsidR="00EB2B97" w:rsidRPr="005F1EF7">
        <w:rPr>
          <w:rFonts w:ascii="Times New Roman" w:hAnsi="Times New Roman"/>
          <w:szCs w:val="20"/>
        </w:rPr>
        <w:t>ousehold</w:t>
      </w:r>
      <w:r w:rsidR="0069698D" w:rsidRPr="005F1EF7">
        <w:rPr>
          <w:rFonts w:ascii="Times New Roman" w:hAnsi="Times New Roman"/>
          <w:szCs w:val="20"/>
        </w:rPr>
        <w:t>s</w:t>
      </w:r>
      <w:r w:rsidR="00EB2B97" w:rsidRPr="005F1EF7">
        <w:rPr>
          <w:rFonts w:ascii="Times New Roman" w:hAnsi="Times New Roman"/>
          <w:szCs w:val="20"/>
        </w:rPr>
        <w:t xml:space="preserve">, and the manufacturing sector. </w:t>
      </w:r>
      <w:r w:rsidR="009337FF" w:rsidRPr="005F1EF7">
        <w:rPr>
          <w:rFonts w:ascii="Times New Roman" w:hAnsi="Times New Roman"/>
          <w:szCs w:val="20"/>
        </w:rPr>
        <w:t>T</w:t>
      </w:r>
      <w:r w:rsidR="00EB2B97" w:rsidRPr="005F1EF7">
        <w:rPr>
          <w:rFonts w:ascii="Times New Roman" w:hAnsi="Times New Roman"/>
          <w:szCs w:val="20"/>
        </w:rPr>
        <w:t>he manufacturing sector</w:t>
      </w:r>
      <w:r w:rsidR="0069698D" w:rsidRPr="005F1EF7">
        <w:rPr>
          <w:rFonts w:ascii="Times New Roman" w:hAnsi="Times New Roman"/>
          <w:szCs w:val="20"/>
        </w:rPr>
        <w:t>’s involvement</w:t>
      </w:r>
      <w:r w:rsidR="00EB2B97" w:rsidRPr="005F1EF7">
        <w:rPr>
          <w:rFonts w:ascii="Times New Roman" w:hAnsi="Times New Roman"/>
          <w:szCs w:val="20"/>
        </w:rPr>
        <w:t xml:space="preserve"> is mainly associated with the manufacturing of fertilizer, which directly relates to the nitrogen load. </w:t>
      </w:r>
    </w:p>
    <w:bookmarkEnd w:id="12"/>
    <w:bookmarkEnd w:id="13"/>
    <w:p w14:paraId="67242967" w14:textId="4BDE651F" w:rsidR="00EB2B97" w:rsidRPr="005F1EF7" w:rsidRDefault="00B62223" w:rsidP="00A35192">
      <w:pPr>
        <w:spacing w:line="360" w:lineRule="auto"/>
        <w:jc w:val="center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noProof/>
          <w:szCs w:val="20"/>
        </w:rPr>
        <w:drawing>
          <wp:inline distT="0" distB="0" distL="0" distR="0" wp14:anchorId="27742E06" wp14:editId="035DBAE1">
            <wp:extent cx="5896045" cy="42100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58" cy="42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5272" w14:textId="77777777" w:rsidR="00EB2B97" w:rsidRPr="005F1EF7" w:rsidRDefault="00EB2B97" w:rsidP="00A35192">
      <w:pPr>
        <w:spacing w:line="360" w:lineRule="auto"/>
        <w:jc w:val="center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Figure 2. Summary of nitrogen flow in Songyuan</w:t>
      </w:r>
    </w:p>
    <w:p w14:paraId="35D29320" w14:textId="2678FC27" w:rsidR="004F1DBD" w:rsidRPr="005F1EF7" w:rsidRDefault="004F1DBD" w:rsidP="00A35192">
      <w:pPr>
        <w:spacing w:line="360" w:lineRule="auto"/>
        <w:rPr>
          <w:rFonts w:ascii="Times New Roman" w:hAnsi="Times New Roman"/>
          <w:b/>
          <w:i/>
          <w:szCs w:val="20"/>
        </w:rPr>
      </w:pPr>
      <w:r w:rsidRPr="005F1EF7">
        <w:rPr>
          <w:rFonts w:ascii="Times New Roman" w:hAnsi="Times New Roman"/>
          <w:b/>
          <w:i/>
          <w:szCs w:val="20"/>
        </w:rPr>
        <w:t xml:space="preserve">3.2 </w:t>
      </w:r>
      <w:r w:rsidR="00915E3C" w:rsidRPr="005F1EF7">
        <w:rPr>
          <w:rFonts w:ascii="Times New Roman" w:hAnsi="Times New Roman"/>
          <w:b/>
          <w:i/>
          <w:szCs w:val="20"/>
        </w:rPr>
        <w:t>Simulation Model Formulation</w:t>
      </w:r>
    </w:p>
    <w:p w14:paraId="2476E2CD" w14:textId="45ED8FD7" w:rsidR="00161A6A" w:rsidRPr="005F1EF7" w:rsidRDefault="00F834B1" w:rsidP="008E0416">
      <w:pPr>
        <w:spacing w:line="360" w:lineRule="auto"/>
        <w:rPr>
          <w:rFonts w:ascii="Times New Roman" w:hAnsi="Times New Roman"/>
          <w:iCs/>
          <w:szCs w:val="20"/>
        </w:rPr>
      </w:pPr>
      <w:r w:rsidRPr="005F1EF7">
        <w:rPr>
          <w:rFonts w:ascii="Times New Roman" w:hAnsi="Times New Roman"/>
          <w:iCs/>
          <w:szCs w:val="20"/>
        </w:rPr>
        <w:t>The model consists of two types of variables</w:t>
      </w:r>
      <w:r w:rsidR="00915E3C" w:rsidRPr="005F1EF7">
        <w:rPr>
          <w:rFonts w:ascii="Times New Roman" w:hAnsi="Times New Roman"/>
          <w:iCs/>
          <w:szCs w:val="20"/>
        </w:rPr>
        <w:t xml:space="preserve">: endogenous </w:t>
      </w:r>
      <w:r w:rsidR="006B2A22" w:rsidRPr="005F1EF7">
        <w:rPr>
          <w:rFonts w:ascii="Times New Roman" w:hAnsi="Times New Roman"/>
          <w:iCs/>
          <w:szCs w:val="20"/>
        </w:rPr>
        <w:t>(En)</w:t>
      </w:r>
      <w:r w:rsidR="00915E3C" w:rsidRPr="005F1EF7">
        <w:rPr>
          <w:rFonts w:ascii="Times New Roman" w:hAnsi="Times New Roman"/>
          <w:iCs/>
          <w:szCs w:val="20"/>
        </w:rPr>
        <w:t xml:space="preserve"> and exogenous </w:t>
      </w:r>
      <w:r w:rsidR="006B2A22" w:rsidRPr="005F1EF7">
        <w:rPr>
          <w:rFonts w:ascii="Times New Roman" w:hAnsi="Times New Roman"/>
          <w:iCs/>
          <w:szCs w:val="20"/>
        </w:rPr>
        <w:t>(Ex)</w:t>
      </w:r>
      <w:r w:rsidR="00915E3C" w:rsidRPr="005F1EF7">
        <w:rPr>
          <w:rFonts w:ascii="Times New Roman" w:hAnsi="Times New Roman"/>
          <w:iCs/>
          <w:szCs w:val="20"/>
        </w:rPr>
        <w:t xml:space="preserve">. The exogenous variables are based on annual data, and the simulation stipulates the endogenous variables. </w:t>
      </w:r>
      <w:r w:rsidR="0064497A" w:rsidRPr="005F1EF7">
        <w:rPr>
          <w:rFonts w:ascii="Times New Roman" w:hAnsi="Times New Roman"/>
          <w:iCs/>
          <w:szCs w:val="20"/>
        </w:rPr>
        <w:t>T</w:t>
      </w:r>
      <w:r w:rsidR="00915E3C" w:rsidRPr="005F1EF7">
        <w:rPr>
          <w:rFonts w:ascii="Times New Roman" w:hAnsi="Times New Roman"/>
          <w:iCs/>
          <w:szCs w:val="20"/>
        </w:rPr>
        <w:t xml:space="preserve">he most important formulas are presented </w:t>
      </w:r>
      <w:r w:rsidR="00161A6A" w:rsidRPr="005F1EF7">
        <w:rPr>
          <w:rFonts w:ascii="Times New Roman" w:hAnsi="Times New Roman"/>
          <w:iCs/>
          <w:szCs w:val="20"/>
        </w:rPr>
        <w:t>below.</w:t>
      </w:r>
    </w:p>
    <w:p w14:paraId="757B4190" w14:textId="6DABC0B2" w:rsidR="009E6F56" w:rsidRPr="005F1EF7" w:rsidRDefault="00AA3A60" w:rsidP="001343EA">
      <w:pPr>
        <w:spacing w:before="360" w:after="120" w:line="360" w:lineRule="auto"/>
        <w:ind w:firstLine="720"/>
        <w:outlineLvl w:val="0"/>
        <w:rPr>
          <w:rFonts w:ascii="Times New Roman" w:hAnsi="Times New Roman"/>
          <w:iCs/>
          <w:szCs w:val="20"/>
        </w:rPr>
      </w:pPr>
      <w:r w:rsidRPr="005F1EF7">
        <w:rPr>
          <w:rFonts w:ascii="Times New Roman" w:hAnsi="Times New Roman"/>
          <w:b/>
          <w:bCs/>
          <w:iCs/>
          <w:szCs w:val="20"/>
        </w:rPr>
        <w:t xml:space="preserve">Materials </w:t>
      </w:r>
      <w:r w:rsidR="008C50EC" w:rsidRPr="005F1EF7">
        <w:rPr>
          <w:rFonts w:ascii="Times New Roman" w:hAnsi="Times New Roman"/>
          <w:b/>
          <w:bCs/>
          <w:iCs/>
          <w:szCs w:val="20"/>
        </w:rPr>
        <w:t>f</w:t>
      </w:r>
      <w:r w:rsidRPr="005F1EF7">
        <w:rPr>
          <w:rFonts w:ascii="Times New Roman" w:hAnsi="Times New Roman"/>
          <w:b/>
          <w:bCs/>
          <w:iCs/>
          <w:szCs w:val="20"/>
        </w:rPr>
        <w:t xml:space="preserve">low </w:t>
      </w:r>
      <w:r w:rsidR="008C50EC" w:rsidRPr="005F1EF7">
        <w:rPr>
          <w:rFonts w:ascii="Times New Roman" w:hAnsi="Times New Roman"/>
          <w:b/>
          <w:bCs/>
          <w:iCs/>
          <w:szCs w:val="20"/>
        </w:rPr>
        <w:t>m</w:t>
      </w:r>
      <w:r w:rsidR="008F32EC" w:rsidRPr="005F1EF7">
        <w:rPr>
          <w:rFonts w:ascii="Times New Roman" w:hAnsi="Times New Roman"/>
          <w:b/>
          <w:bCs/>
          <w:iCs/>
          <w:szCs w:val="20"/>
        </w:rPr>
        <w:t>odel</w:t>
      </w:r>
      <w:r w:rsidRPr="005F1EF7">
        <w:rPr>
          <w:rFonts w:ascii="Times New Roman" w:hAnsi="Times New Roman"/>
          <w:b/>
          <w:bCs/>
          <w:iCs/>
          <w:szCs w:val="20"/>
        </w:rPr>
        <w:t xml:space="preserve"> </w:t>
      </w:r>
      <w:r w:rsidR="0069698D" w:rsidRPr="005F1EF7">
        <w:rPr>
          <w:rFonts w:ascii="Times New Roman" w:hAnsi="Times New Roman"/>
          <w:b/>
          <w:bCs/>
          <w:iCs/>
          <w:szCs w:val="20"/>
        </w:rPr>
        <w:t xml:space="preserve">of </w:t>
      </w:r>
      <w:r w:rsidR="008C50EC" w:rsidRPr="005F1EF7">
        <w:rPr>
          <w:rFonts w:ascii="Times New Roman" w:hAnsi="Times New Roman"/>
          <w:b/>
          <w:bCs/>
          <w:iCs/>
          <w:szCs w:val="20"/>
        </w:rPr>
        <w:t>n</w:t>
      </w:r>
      <w:r w:rsidRPr="005F1EF7">
        <w:rPr>
          <w:rFonts w:ascii="Times New Roman" w:hAnsi="Times New Roman"/>
          <w:b/>
          <w:bCs/>
          <w:iCs/>
          <w:szCs w:val="20"/>
        </w:rPr>
        <w:t xml:space="preserve">itrogen </w:t>
      </w:r>
      <w:r w:rsidR="008C50EC" w:rsidRPr="005F1EF7">
        <w:rPr>
          <w:rFonts w:ascii="Times New Roman" w:hAnsi="Times New Roman"/>
          <w:b/>
          <w:bCs/>
          <w:iCs/>
          <w:szCs w:val="20"/>
        </w:rPr>
        <w:t>i</w:t>
      </w:r>
      <w:r w:rsidR="002C1344" w:rsidRPr="005F1EF7">
        <w:rPr>
          <w:rFonts w:ascii="Times New Roman" w:hAnsi="Times New Roman"/>
          <w:b/>
          <w:bCs/>
          <w:iCs/>
          <w:szCs w:val="20"/>
        </w:rPr>
        <w:t>nput</w:t>
      </w:r>
      <w:r w:rsidRPr="005F1EF7">
        <w:rPr>
          <w:rFonts w:ascii="Times New Roman" w:hAnsi="Times New Roman"/>
          <w:b/>
          <w:bCs/>
          <w:iCs/>
          <w:szCs w:val="20"/>
        </w:rPr>
        <w:t>.</w:t>
      </w:r>
      <w:r w:rsidRPr="005F1EF7">
        <w:rPr>
          <w:rFonts w:ascii="Times New Roman" w:hAnsi="Times New Roman"/>
          <w:iCs/>
          <w:szCs w:val="20"/>
        </w:rPr>
        <w:t xml:space="preserve"> </w:t>
      </w:r>
      <w:r w:rsidR="009E6F56" w:rsidRPr="005F1EF7">
        <w:rPr>
          <w:rFonts w:ascii="Times New Roman" w:hAnsi="Times New Roman"/>
          <w:iCs/>
          <w:szCs w:val="20"/>
        </w:rPr>
        <w:t xml:space="preserve">The </w:t>
      </w:r>
      <w:r w:rsidR="0069698D" w:rsidRPr="005F1EF7">
        <w:rPr>
          <w:rFonts w:ascii="Times New Roman" w:hAnsi="Times New Roman"/>
          <w:iCs/>
          <w:szCs w:val="20"/>
        </w:rPr>
        <w:t>actual</w:t>
      </w:r>
      <w:r w:rsidR="009E6F56" w:rsidRPr="005F1EF7">
        <w:rPr>
          <w:rFonts w:ascii="Times New Roman" w:hAnsi="Times New Roman"/>
          <w:iCs/>
          <w:szCs w:val="20"/>
        </w:rPr>
        <w:t xml:space="preserve"> </w:t>
      </w:r>
      <w:r w:rsidR="006C6D26" w:rsidRPr="005F1EF7">
        <w:rPr>
          <w:rFonts w:ascii="Times New Roman" w:hAnsi="Times New Roman"/>
          <w:iCs/>
          <w:szCs w:val="20"/>
        </w:rPr>
        <w:t xml:space="preserve">amount of </w:t>
      </w:r>
      <w:r w:rsidR="009E6F56" w:rsidRPr="005F1EF7">
        <w:rPr>
          <w:rFonts w:ascii="Times New Roman" w:hAnsi="Times New Roman"/>
          <w:iCs/>
          <w:szCs w:val="20"/>
        </w:rPr>
        <w:t xml:space="preserve">nitrogen </w:t>
      </w:r>
      <w:r w:rsidR="00CB458B" w:rsidRPr="005F1EF7">
        <w:rPr>
          <w:rFonts w:ascii="Times New Roman" w:hAnsi="Times New Roman"/>
          <w:iCs/>
          <w:szCs w:val="20"/>
        </w:rPr>
        <w:t>input</w:t>
      </w:r>
      <w:r w:rsidR="009E6F56" w:rsidRPr="005F1EF7">
        <w:rPr>
          <w:rFonts w:ascii="Times New Roman" w:hAnsi="Times New Roman"/>
          <w:iCs/>
          <w:szCs w:val="20"/>
        </w:rPr>
        <w:t xml:space="preserve"> </w:t>
      </w:r>
      <w:r w:rsidR="009337FF" w:rsidRPr="005F1EF7">
        <w:rPr>
          <w:rFonts w:ascii="Times New Roman" w:hAnsi="Times New Roman"/>
          <w:iCs/>
          <w:szCs w:val="20"/>
        </w:rPr>
        <w:t>is</w:t>
      </w:r>
      <w:r w:rsidR="009E6F56" w:rsidRPr="005F1EF7">
        <w:rPr>
          <w:rFonts w:ascii="Times New Roman" w:hAnsi="Times New Roman"/>
          <w:iCs/>
          <w:szCs w:val="20"/>
        </w:rPr>
        <w:t xml:space="preserve"> determined by the amount </w:t>
      </w:r>
      <w:r w:rsidR="001E2D0C" w:rsidRPr="005F1EF7">
        <w:rPr>
          <w:rFonts w:ascii="Times New Roman" w:hAnsi="Times New Roman"/>
          <w:iCs/>
          <w:kern w:val="0"/>
          <w:szCs w:val="20"/>
        </w:rPr>
        <w:t xml:space="preserve">of nitrogen deposited </w:t>
      </w:r>
      <w:r w:rsidR="009E6F56" w:rsidRPr="005F1EF7">
        <w:rPr>
          <w:rFonts w:ascii="Times New Roman" w:hAnsi="Times New Roman"/>
          <w:iCs/>
          <w:szCs w:val="20"/>
        </w:rPr>
        <w:t>in the whole city, the amount</w:t>
      </w:r>
      <w:r w:rsidR="001E2D0C" w:rsidRPr="005F1EF7">
        <w:rPr>
          <w:rFonts w:ascii="Times New Roman" w:hAnsi="Times New Roman"/>
          <w:iCs/>
          <w:szCs w:val="20"/>
        </w:rPr>
        <w:t xml:space="preserve"> </w:t>
      </w:r>
      <w:r w:rsidR="0069698D" w:rsidRPr="005F1EF7">
        <w:rPr>
          <w:rFonts w:ascii="Times New Roman" w:hAnsi="Times New Roman"/>
          <w:iCs/>
          <w:szCs w:val="20"/>
        </w:rPr>
        <w:t xml:space="preserve">of nitrogen </w:t>
      </w:r>
      <w:r w:rsidR="009E6F56" w:rsidRPr="005F1EF7">
        <w:rPr>
          <w:rFonts w:ascii="Times New Roman" w:hAnsi="Times New Roman"/>
          <w:iCs/>
          <w:szCs w:val="20"/>
        </w:rPr>
        <w:t xml:space="preserve">in agricultural irrigation water, the </w:t>
      </w:r>
      <w:r w:rsidR="001E2D0C" w:rsidRPr="005F1EF7">
        <w:rPr>
          <w:rFonts w:ascii="Times New Roman" w:hAnsi="Times New Roman"/>
          <w:iCs/>
          <w:szCs w:val="20"/>
        </w:rPr>
        <w:t xml:space="preserve">amount </w:t>
      </w:r>
      <w:r w:rsidR="0069698D" w:rsidRPr="005F1EF7">
        <w:rPr>
          <w:rFonts w:ascii="Times New Roman" w:hAnsi="Times New Roman"/>
          <w:iCs/>
          <w:szCs w:val="20"/>
        </w:rPr>
        <w:t xml:space="preserve">of nitrogen </w:t>
      </w:r>
      <w:r w:rsidR="009E6F56" w:rsidRPr="005F1EF7">
        <w:rPr>
          <w:rFonts w:ascii="Times New Roman" w:hAnsi="Times New Roman"/>
          <w:iCs/>
          <w:szCs w:val="20"/>
        </w:rPr>
        <w:t>fixation in farm products, the amount</w:t>
      </w:r>
      <w:r w:rsidR="001E2D0C" w:rsidRPr="005F1EF7">
        <w:rPr>
          <w:rFonts w:ascii="Times New Roman" w:hAnsi="Times New Roman"/>
          <w:iCs/>
          <w:szCs w:val="20"/>
        </w:rPr>
        <w:t xml:space="preserve"> of nitrogen </w:t>
      </w:r>
      <w:r w:rsidR="00CB458B" w:rsidRPr="005F1EF7">
        <w:rPr>
          <w:rFonts w:ascii="Times New Roman" w:hAnsi="Times New Roman"/>
          <w:iCs/>
          <w:szCs w:val="20"/>
        </w:rPr>
        <w:t xml:space="preserve">used </w:t>
      </w:r>
      <w:r w:rsidR="009E6F56" w:rsidRPr="005F1EF7">
        <w:rPr>
          <w:rFonts w:ascii="Times New Roman" w:hAnsi="Times New Roman"/>
          <w:iCs/>
          <w:szCs w:val="20"/>
        </w:rPr>
        <w:t>in the manufacturing industry</w:t>
      </w:r>
      <w:r w:rsidR="0069698D" w:rsidRPr="005F1EF7">
        <w:rPr>
          <w:rFonts w:ascii="Times New Roman" w:hAnsi="Times New Roman"/>
          <w:iCs/>
          <w:szCs w:val="20"/>
        </w:rPr>
        <w:t>,</w:t>
      </w:r>
      <w:r w:rsidR="009E6F56" w:rsidRPr="005F1EF7">
        <w:rPr>
          <w:rFonts w:ascii="Times New Roman" w:hAnsi="Times New Roman"/>
          <w:iCs/>
          <w:szCs w:val="20"/>
        </w:rPr>
        <w:t xml:space="preserve"> and the </w:t>
      </w:r>
      <w:r w:rsidR="001E2D0C" w:rsidRPr="005F1EF7">
        <w:rPr>
          <w:rFonts w:ascii="Times New Roman" w:hAnsi="Times New Roman"/>
          <w:iCs/>
          <w:szCs w:val="20"/>
        </w:rPr>
        <w:t>imported</w:t>
      </w:r>
      <w:r w:rsidR="009E6F56" w:rsidRPr="005F1EF7">
        <w:rPr>
          <w:rFonts w:ascii="Times New Roman" w:hAnsi="Times New Roman"/>
          <w:iCs/>
          <w:szCs w:val="20"/>
        </w:rPr>
        <w:t xml:space="preserve"> amount of nitrogen</w:t>
      </w:r>
      <w:r w:rsidR="00541D16" w:rsidRPr="005F1EF7">
        <w:rPr>
          <w:rFonts w:ascii="Times New Roman" w:hAnsi="Times New Roman"/>
          <w:iCs/>
          <w:szCs w:val="20"/>
        </w:rPr>
        <w:t>.</w:t>
      </w:r>
      <w:r w:rsidR="009E6F56" w:rsidRPr="005F1EF7">
        <w:rPr>
          <w:rFonts w:ascii="Times New Roman" w:hAnsi="Times New Roman"/>
          <w:iCs/>
          <w:szCs w:val="20"/>
        </w:rPr>
        <w:t xml:space="preserve"> </w:t>
      </w:r>
    </w:p>
    <w:p w14:paraId="148F3603" w14:textId="385441CD" w:rsidR="009E6F56" w:rsidRPr="005F1EF7" w:rsidRDefault="009E6F56" w:rsidP="00522539">
      <w:pPr>
        <w:spacing w:line="360" w:lineRule="auto"/>
        <w:jc w:val="left"/>
        <w:rPr>
          <w:rFonts w:ascii="Times New Roman" w:hAnsi="Times New Roman"/>
          <w:iCs/>
          <w:szCs w:val="20"/>
        </w:rPr>
      </w:pPr>
      <w:r w:rsidRPr="005F1EF7">
        <w:rPr>
          <w:rFonts w:ascii="Times New Roman" w:hAnsi="Times New Roman"/>
          <w:iCs/>
          <w:noProof/>
          <w:szCs w:val="20"/>
        </w:rPr>
        <w:drawing>
          <wp:inline distT="0" distB="0" distL="0" distR="0" wp14:anchorId="7B8A1D21" wp14:editId="6F8C6B7E">
            <wp:extent cx="4076700" cy="257175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2CB" w:rsidRPr="005F1EF7">
        <w:rPr>
          <w:rFonts w:ascii="Times New Roman" w:hAnsi="Times New Roman"/>
          <w:iCs/>
          <w:szCs w:val="20"/>
        </w:rPr>
        <w:t xml:space="preserve">      </w:t>
      </w:r>
      <w:r w:rsidR="00765658" w:rsidRPr="005F1EF7">
        <w:rPr>
          <w:rFonts w:ascii="Times New Roman" w:hAnsi="Times New Roman"/>
          <w:iCs/>
          <w:szCs w:val="20"/>
        </w:rPr>
        <w:t xml:space="preserve">  </w:t>
      </w:r>
      <w:r w:rsidR="005A32CB" w:rsidRPr="005F1EF7">
        <w:rPr>
          <w:rFonts w:ascii="Times New Roman" w:hAnsi="Times New Roman"/>
          <w:iCs/>
          <w:szCs w:val="20"/>
        </w:rPr>
        <w:t xml:space="preserve">   </w:t>
      </w:r>
      <w:r w:rsidR="00522539" w:rsidRPr="005F1EF7">
        <w:rPr>
          <w:rFonts w:ascii="Times New Roman" w:hAnsi="Times New Roman" w:hint="eastAsia"/>
          <w:iCs/>
          <w:szCs w:val="20"/>
        </w:rPr>
        <w:t xml:space="preserve">　　　　　　　</w:t>
      </w:r>
      <w:r w:rsidR="005A32CB" w:rsidRPr="005F1EF7">
        <w:rPr>
          <w:rFonts w:ascii="Times New Roman" w:hAnsi="Times New Roman"/>
          <w:iCs/>
          <w:szCs w:val="20"/>
        </w:rPr>
        <w:t xml:space="preserve">  </w:t>
      </w:r>
      <w:r w:rsidRPr="005F1EF7">
        <w:rPr>
          <w:rFonts w:ascii="Times New Roman" w:hAnsi="Times New Roman"/>
          <w:iCs/>
          <w:szCs w:val="20"/>
        </w:rPr>
        <w:t xml:space="preserve">　</w:t>
      </w:r>
      <w:r w:rsidR="005A32CB" w:rsidRPr="005F1EF7">
        <w:rPr>
          <w:rFonts w:ascii="Times New Roman" w:hAnsi="Times New Roman"/>
          <w:iCs/>
          <w:szCs w:val="20"/>
        </w:rPr>
        <w:t>(1)</w:t>
      </w:r>
    </w:p>
    <w:p w14:paraId="171AAE9D" w14:textId="710C4E38" w:rsidR="00B72C4D" w:rsidRPr="005F1EF7" w:rsidRDefault="0069698D" w:rsidP="008E0416">
      <w:pPr>
        <w:spacing w:line="360" w:lineRule="auto"/>
        <w:rPr>
          <w:rFonts w:ascii="Times New Roman" w:hAnsi="Times New Roman"/>
          <w:iCs/>
          <w:szCs w:val="20"/>
        </w:rPr>
      </w:pPr>
      <w:r w:rsidRPr="005F1EF7">
        <w:rPr>
          <w:rFonts w:ascii="Times New Roman" w:hAnsi="Times New Roman"/>
          <w:iCs/>
          <w:szCs w:val="20"/>
        </w:rPr>
        <w:t>w</w:t>
      </w:r>
      <w:r w:rsidR="00B72C4D" w:rsidRPr="005F1EF7">
        <w:rPr>
          <w:rFonts w:ascii="Times New Roman" w:hAnsi="Times New Roman"/>
          <w:iCs/>
          <w:szCs w:val="20"/>
        </w:rPr>
        <w:t>here,</w:t>
      </w:r>
    </w:p>
    <w:tbl>
      <w:tblPr>
        <w:tblW w:w="8725" w:type="dxa"/>
        <w:tblInd w:w="9" w:type="dxa"/>
        <w:tblLook w:val="04A0" w:firstRow="1" w:lastRow="0" w:firstColumn="1" w:lastColumn="0" w:noHBand="0" w:noVBand="1"/>
      </w:tblPr>
      <w:tblGrid>
        <w:gridCol w:w="1267"/>
        <w:gridCol w:w="7458"/>
      </w:tblGrid>
      <w:tr w:rsidR="00A35192" w:rsidRPr="005F1EF7" w14:paraId="754BDCD8" w14:textId="77777777" w:rsidTr="00A35192">
        <w:trPr>
          <w:trHeight w:val="517"/>
        </w:trPr>
        <w:tc>
          <w:tcPr>
            <w:tcW w:w="1267" w:type="dxa"/>
            <w:shd w:val="clear" w:color="auto" w:fill="auto"/>
            <w:vAlign w:val="center"/>
          </w:tcPr>
          <w:p w14:paraId="7A67DD82" w14:textId="3AF7F949" w:rsidR="002407F2" w:rsidRPr="005F1EF7" w:rsidRDefault="009F016E" w:rsidP="00A35192">
            <w:pPr>
              <w:spacing w:line="360" w:lineRule="auto"/>
              <w:rPr>
                <w:rFonts w:ascii="Times New Roman" w:hAnsi="Times New Roman"/>
                <w:iCs/>
                <w:noProof/>
                <w:szCs w:val="20"/>
              </w:rPr>
            </w:pPr>
            <w:r w:rsidRPr="005F1EF7">
              <w:rPr>
                <w:rFonts w:ascii="Times New Roman" w:hAnsi="Times New Roman"/>
                <w:position w:val="-14"/>
                <w:szCs w:val="20"/>
              </w:rPr>
              <w:object w:dxaOrig="960" w:dyaOrig="400" w14:anchorId="66F264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0.25pt" o:ole="">
                  <v:imagedata r:id="rId11" o:title=""/>
                </v:shape>
                <o:OLEObject Type="Embed" ProgID="Equation.3" ShapeID="_x0000_i1025" DrawAspect="Content" ObjectID="_1544374828" r:id="rId12"/>
              </w:objec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7DA9C733" w14:textId="7B165CA8" w:rsidR="002407F2" w:rsidRPr="005F1EF7" w:rsidRDefault="0069698D" w:rsidP="008E0416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iCs/>
                <w:kern w:val="0"/>
                <w:szCs w:val="20"/>
              </w:rPr>
              <w:t xml:space="preserve">= 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actual</w:t>
            </w:r>
            <w:r w:rsidR="002407F2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amount of nitrogen </w:t>
            </w:r>
            <w:r w:rsidR="00CB458B" w:rsidRPr="005F1EF7">
              <w:rPr>
                <w:rFonts w:ascii="Times New Roman" w:hAnsi="Times New Roman"/>
                <w:iCs/>
                <w:kern w:val="0"/>
                <w:szCs w:val="20"/>
              </w:rPr>
              <w:t>accumulated</w:t>
            </w:r>
            <w:r w:rsidR="002407F2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(Ex)</w:t>
            </w:r>
          </w:p>
        </w:tc>
      </w:tr>
      <w:tr w:rsidR="00A53EE3" w:rsidRPr="005F1EF7" w14:paraId="69A6A1CE" w14:textId="77777777" w:rsidTr="009F016E">
        <w:trPr>
          <w:trHeight w:val="517"/>
        </w:trPr>
        <w:tc>
          <w:tcPr>
            <w:tcW w:w="1267" w:type="dxa"/>
            <w:shd w:val="clear" w:color="auto" w:fill="auto"/>
            <w:vAlign w:val="center"/>
          </w:tcPr>
          <w:p w14:paraId="0FD092D4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32F4A8D8" wp14:editId="7904AC38">
                  <wp:extent cx="609600" cy="257175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4F9D893C" w14:textId="6A08C7FA" w:rsidR="009E6F56" w:rsidRPr="005F1EF7" w:rsidRDefault="0069698D" w:rsidP="008E0416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iCs/>
                <w:kern w:val="0"/>
                <w:szCs w:val="20"/>
              </w:rPr>
              <w:t>= n</w:t>
            </w:r>
            <w:r w:rsidR="001E2D0C" w:rsidRPr="005F1EF7">
              <w:rPr>
                <w:rFonts w:ascii="Times New Roman" w:hAnsi="Times New Roman"/>
                <w:iCs/>
                <w:kern w:val="0"/>
                <w:szCs w:val="20"/>
              </w:rPr>
              <w:t>itrogen deposited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(Ex)</w:t>
            </w:r>
          </w:p>
        </w:tc>
      </w:tr>
      <w:tr w:rsidR="00A53EE3" w:rsidRPr="005F1EF7" w14:paraId="32B840C7" w14:textId="77777777" w:rsidTr="009F016E">
        <w:trPr>
          <w:trHeight w:val="517"/>
        </w:trPr>
        <w:tc>
          <w:tcPr>
            <w:tcW w:w="1267" w:type="dxa"/>
            <w:shd w:val="clear" w:color="auto" w:fill="auto"/>
            <w:vAlign w:val="center"/>
          </w:tcPr>
          <w:p w14:paraId="389A41F7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66EB6151" wp14:editId="434FCC77">
                  <wp:extent cx="447675" cy="257175"/>
                  <wp:effectExtent l="0" t="0" r="9525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10E16A50" w14:textId="5E9B59DB" w:rsidR="009E6F56" w:rsidRPr="005F1EF7" w:rsidRDefault="0069698D" w:rsidP="008E0416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iCs/>
                <w:kern w:val="0"/>
                <w:szCs w:val="20"/>
              </w:rPr>
              <w:t>= n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i</w:t>
            </w:r>
            <w:r w:rsidR="001E2D0C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trogen 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i</w:t>
            </w:r>
            <w:r w:rsidR="007F437C" w:rsidRPr="005F1EF7">
              <w:rPr>
                <w:rFonts w:ascii="Times New Roman" w:hAnsi="Times New Roman"/>
                <w:iCs/>
                <w:kern w:val="0"/>
                <w:szCs w:val="20"/>
              </w:rPr>
              <w:t>n agricultural irrigation water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(En)</w:t>
            </w:r>
          </w:p>
        </w:tc>
      </w:tr>
      <w:tr w:rsidR="00A53EE3" w:rsidRPr="005F1EF7" w14:paraId="4DA38ED2" w14:textId="77777777" w:rsidTr="009F016E">
        <w:trPr>
          <w:trHeight w:val="517"/>
        </w:trPr>
        <w:tc>
          <w:tcPr>
            <w:tcW w:w="1267" w:type="dxa"/>
            <w:shd w:val="clear" w:color="auto" w:fill="auto"/>
            <w:vAlign w:val="center"/>
          </w:tcPr>
          <w:p w14:paraId="6199D13B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1DB4CDE9" wp14:editId="6763CF43">
                  <wp:extent cx="533400" cy="257175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64FCB473" w14:textId="212AC195" w:rsidR="009E6F56" w:rsidRPr="005F1EF7" w:rsidRDefault="0069698D" w:rsidP="008E0416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iCs/>
                <w:kern w:val="0"/>
                <w:szCs w:val="20"/>
              </w:rPr>
              <w:t xml:space="preserve">= 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n</w:t>
            </w:r>
            <w:r w:rsidR="001E2D0C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itrogen fixation 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in farm products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A53EE3" w:rsidRPr="005F1EF7" w14:paraId="5BF8B511" w14:textId="77777777" w:rsidTr="009F016E">
        <w:trPr>
          <w:trHeight w:val="517"/>
        </w:trPr>
        <w:tc>
          <w:tcPr>
            <w:tcW w:w="1267" w:type="dxa"/>
            <w:shd w:val="clear" w:color="auto" w:fill="auto"/>
            <w:vAlign w:val="center"/>
          </w:tcPr>
          <w:p w14:paraId="16AAEF79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51AC2911" wp14:editId="7B133BF7">
                  <wp:extent cx="533400" cy="257175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36B1BEFD" w14:textId="47E152D8" w:rsidR="009E6F56" w:rsidRPr="005F1EF7" w:rsidRDefault="0069698D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n</w:t>
            </w:r>
            <w:r w:rsidR="009337FF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itrogen charged 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in the manufacturing industry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　</w:t>
            </w:r>
          </w:p>
        </w:tc>
      </w:tr>
      <w:tr w:rsidR="00A35192" w:rsidRPr="005F1EF7" w14:paraId="3AA0B476" w14:textId="77777777" w:rsidTr="00A35192">
        <w:trPr>
          <w:trHeight w:val="517"/>
        </w:trPr>
        <w:tc>
          <w:tcPr>
            <w:tcW w:w="1267" w:type="dxa"/>
            <w:shd w:val="clear" w:color="auto" w:fill="auto"/>
            <w:vAlign w:val="center"/>
          </w:tcPr>
          <w:p w14:paraId="6F47401D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0A79E749" wp14:editId="2BF071E3">
                  <wp:extent cx="476250" cy="257175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1B738ACE" w14:textId="2B266FC8" w:rsidR="009E6F56" w:rsidRPr="005F1EF7" w:rsidRDefault="0069698D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n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itrogen</w:t>
            </w:r>
            <w:r w:rsidR="00832F45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imports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</w:tbl>
    <w:p w14:paraId="52888AAB" w14:textId="7B456A96" w:rsidR="00CB458B" w:rsidRPr="005F1EF7" w:rsidRDefault="00440FE9" w:rsidP="0008497D">
      <w:pPr>
        <w:spacing w:line="360" w:lineRule="auto"/>
        <w:ind w:firstLine="840"/>
        <w:rPr>
          <w:rFonts w:ascii="Times New Roman" w:hAnsi="Times New Roman"/>
          <w:iCs/>
          <w:szCs w:val="20"/>
        </w:rPr>
      </w:pPr>
      <w:r w:rsidRPr="005F1EF7">
        <w:rPr>
          <w:rFonts w:ascii="Times New Roman" w:hAnsi="Times New Roman"/>
          <w:b/>
          <w:bCs/>
          <w:iCs/>
          <w:szCs w:val="20"/>
        </w:rPr>
        <w:t>N</w:t>
      </w:r>
      <w:r w:rsidR="009E6F56" w:rsidRPr="005F1EF7">
        <w:rPr>
          <w:rFonts w:ascii="Times New Roman" w:hAnsi="Times New Roman"/>
          <w:b/>
          <w:bCs/>
          <w:iCs/>
          <w:szCs w:val="20"/>
        </w:rPr>
        <w:t xml:space="preserve">itrogen </w:t>
      </w:r>
      <w:r w:rsidR="00D3723C" w:rsidRPr="005F1EF7">
        <w:rPr>
          <w:rFonts w:ascii="Times New Roman" w:hAnsi="Times New Roman" w:hint="eastAsia"/>
          <w:b/>
          <w:bCs/>
          <w:iCs/>
          <w:szCs w:val="20"/>
        </w:rPr>
        <w:t>output</w:t>
      </w:r>
      <w:r w:rsidR="00AA3A60" w:rsidRPr="005F1EF7">
        <w:rPr>
          <w:rFonts w:ascii="Times New Roman" w:hAnsi="Times New Roman"/>
          <w:iCs/>
          <w:szCs w:val="20"/>
        </w:rPr>
        <w:t xml:space="preserve">. </w:t>
      </w:r>
      <w:r w:rsidR="009E6F56" w:rsidRPr="005F1EF7">
        <w:rPr>
          <w:rFonts w:ascii="Times New Roman" w:hAnsi="Times New Roman"/>
          <w:iCs/>
          <w:szCs w:val="20"/>
        </w:rPr>
        <w:t xml:space="preserve">The </w:t>
      </w:r>
      <w:r w:rsidR="0069698D" w:rsidRPr="005F1EF7">
        <w:rPr>
          <w:rFonts w:ascii="Times New Roman" w:hAnsi="Times New Roman"/>
          <w:iCs/>
          <w:szCs w:val="20"/>
        </w:rPr>
        <w:t>actual</w:t>
      </w:r>
      <w:r w:rsidR="004D7DC8" w:rsidRPr="005F1EF7">
        <w:rPr>
          <w:rFonts w:ascii="Times New Roman" w:hAnsi="Times New Roman"/>
          <w:iCs/>
          <w:szCs w:val="20"/>
        </w:rPr>
        <w:t xml:space="preserve"> </w:t>
      </w:r>
      <w:r w:rsidR="009E6F56" w:rsidRPr="005F1EF7">
        <w:rPr>
          <w:rFonts w:ascii="Times New Roman" w:hAnsi="Times New Roman"/>
          <w:iCs/>
          <w:szCs w:val="20"/>
        </w:rPr>
        <w:t>amount</w:t>
      </w:r>
      <w:r w:rsidR="009811F7" w:rsidRPr="005F1EF7">
        <w:rPr>
          <w:rFonts w:ascii="Times New Roman" w:hAnsi="Times New Roman"/>
          <w:iCs/>
          <w:szCs w:val="20"/>
        </w:rPr>
        <w:t xml:space="preserve"> of </w:t>
      </w:r>
      <w:r w:rsidR="00FC6EB3" w:rsidRPr="005F1EF7">
        <w:rPr>
          <w:rFonts w:ascii="Times New Roman" w:hAnsi="Times New Roman"/>
          <w:iCs/>
          <w:szCs w:val="20"/>
        </w:rPr>
        <w:t xml:space="preserve">nitrogen </w:t>
      </w:r>
      <w:r w:rsidR="009811F7" w:rsidRPr="005F1EF7">
        <w:rPr>
          <w:rFonts w:ascii="Times New Roman" w:hAnsi="Times New Roman"/>
          <w:iCs/>
          <w:szCs w:val="20"/>
        </w:rPr>
        <w:t>discharged</w:t>
      </w:r>
      <w:r w:rsidR="009E6F56" w:rsidRPr="005F1EF7">
        <w:rPr>
          <w:rFonts w:ascii="Times New Roman" w:hAnsi="Times New Roman"/>
          <w:iCs/>
          <w:szCs w:val="20"/>
        </w:rPr>
        <w:t xml:space="preserve"> is determined by the </w:t>
      </w:r>
      <w:r w:rsidR="004060A1" w:rsidRPr="005F1EF7">
        <w:rPr>
          <w:rFonts w:ascii="Times New Roman" w:hAnsi="Times New Roman" w:hint="eastAsia"/>
          <w:iCs/>
          <w:szCs w:val="20"/>
        </w:rPr>
        <w:t>loss</w:t>
      </w:r>
      <w:r w:rsidR="004D7DC8" w:rsidRPr="005F1EF7">
        <w:rPr>
          <w:rFonts w:ascii="Times New Roman" w:hAnsi="Times New Roman"/>
          <w:iCs/>
          <w:szCs w:val="20"/>
        </w:rPr>
        <w:t xml:space="preserve"> of </w:t>
      </w:r>
      <w:r w:rsidR="009811F7" w:rsidRPr="005F1EF7">
        <w:rPr>
          <w:rFonts w:ascii="Times New Roman" w:hAnsi="Times New Roman"/>
          <w:iCs/>
          <w:szCs w:val="20"/>
        </w:rPr>
        <w:t xml:space="preserve">nitrogen </w:t>
      </w:r>
      <w:r w:rsidR="009E6F56" w:rsidRPr="005F1EF7">
        <w:rPr>
          <w:rFonts w:ascii="Times New Roman" w:hAnsi="Times New Roman"/>
          <w:iCs/>
          <w:szCs w:val="20"/>
        </w:rPr>
        <w:t xml:space="preserve">in </w:t>
      </w:r>
      <w:r w:rsidR="009811F7" w:rsidRPr="005F1EF7">
        <w:rPr>
          <w:rFonts w:ascii="Times New Roman" w:hAnsi="Times New Roman"/>
          <w:iCs/>
          <w:szCs w:val="20"/>
        </w:rPr>
        <w:t xml:space="preserve">production and consumption including </w:t>
      </w:r>
      <w:r w:rsidR="009E6F56" w:rsidRPr="005F1EF7">
        <w:rPr>
          <w:rFonts w:ascii="Times New Roman" w:hAnsi="Times New Roman"/>
          <w:iCs/>
          <w:szCs w:val="20"/>
        </w:rPr>
        <w:t>agriculture, livestock</w:t>
      </w:r>
      <w:r w:rsidR="00CD6D00" w:rsidRPr="005F1EF7">
        <w:rPr>
          <w:rFonts w:ascii="Times New Roman" w:hAnsi="Times New Roman"/>
          <w:iCs/>
          <w:szCs w:val="20"/>
        </w:rPr>
        <w:t xml:space="preserve"> industry</w:t>
      </w:r>
      <w:r w:rsidR="009E6F56" w:rsidRPr="005F1EF7">
        <w:rPr>
          <w:rFonts w:ascii="Times New Roman" w:hAnsi="Times New Roman"/>
          <w:iCs/>
          <w:szCs w:val="20"/>
        </w:rPr>
        <w:t xml:space="preserve">, manufacturing industry, </w:t>
      </w:r>
      <w:r w:rsidR="004060A1" w:rsidRPr="005F1EF7">
        <w:rPr>
          <w:rFonts w:ascii="Times New Roman" w:hAnsi="Times New Roman" w:hint="eastAsia"/>
          <w:iCs/>
          <w:szCs w:val="20"/>
        </w:rPr>
        <w:t xml:space="preserve">and </w:t>
      </w:r>
      <w:r w:rsidR="009811F7" w:rsidRPr="005F1EF7">
        <w:rPr>
          <w:rFonts w:ascii="Times New Roman" w:hAnsi="Times New Roman"/>
          <w:iCs/>
          <w:szCs w:val="20"/>
        </w:rPr>
        <w:t>household</w:t>
      </w:r>
      <w:r w:rsidR="00CB458B" w:rsidRPr="005F1EF7">
        <w:rPr>
          <w:rFonts w:ascii="Times New Roman" w:hAnsi="Times New Roman"/>
          <w:iCs/>
          <w:szCs w:val="20"/>
        </w:rPr>
        <w:t>s</w:t>
      </w:r>
      <w:r w:rsidR="00170AB5" w:rsidRPr="005F1EF7">
        <w:rPr>
          <w:rFonts w:ascii="Times New Roman" w:hAnsi="Times New Roman"/>
          <w:iCs/>
          <w:szCs w:val="20"/>
        </w:rPr>
        <w:t>.</w:t>
      </w:r>
    </w:p>
    <w:p w14:paraId="6CB7E191" w14:textId="5673B23E" w:rsidR="009E6F56" w:rsidRPr="005F1EF7" w:rsidRDefault="009E6F56" w:rsidP="001343EA">
      <w:pPr>
        <w:spacing w:line="360" w:lineRule="auto"/>
        <w:ind w:firstLine="840"/>
        <w:rPr>
          <w:rFonts w:ascii="Times New Roman" w:hAnsi="Times New Roman"/>
          <w:iCs/>
          <w:szCs w:val="20"/>
        </w:rPr>
      </w:pPr>
    </w:p>
    <w:p w14:paraId="655562E5" w14:textId="71E42EF8" w:rsidR="009E6F56" w:rsidRPr="005F1EF7" w:rsidRDefault="00D3723C" w:rsidP="00522539">
      <w:pPr>
        <w:spacing w:line="360" w:lineRule="auto"/>
        <w:jc w:val="left"/>
        <w:rPr>
          <w:rFonts w:ascii="Times New Roman" w:hAnsi="Times New Roman"/>
          <w:iCs/>
          <w:szCs w:val="20"/>
        </w:rPr>
      </w:pPr>
      <w:r w:rsidRPr="005F1EF7">
        <w:rPr>
          <w:position w:val="-14"/>
        </w:rPr>
        <w:object w:dxaOrig="5240" w:dyaOrig="400" w14:anchorId="0351CB01">
          <v:shape id="_x0000_i1026" type="#_x0000_t75" style="width:293.25pt;height:20.25pt" o:ole="">
            <v:imagedata r:id="rId18" o:title=""/>
          </v:shape>
          <o:OLEObject Type="Embed" ProgID="Equation.3" ShapeID="_x0000_i1026" DrawAspect="Content" ObjectID="_1544374829" r:id="rId19"/>
        </w:object>
      </w:r>
      <w:r w:rsidR="009E6F56" w:rsidRPr="005F1EF7">
        <w:rPr>
          <w:rFonts w:ascii="Times New Roman" w:hAnsi="Times New Roman"/>
          <w:iCs/>
          <w:szCs w:val="20"/>
        </w:rPr>
        <w:t xml:space="preserve">　</w:t>
      </w:r>
      <w:r w:rsidRPr="005F1EF7">
        <w:rPr>
          <w:rFonts w:ascii="Times New Roman" w:hAnsi="Times New Roman" w:hint="eastAsia"/>
          <w:iCs/>
          <w:szCs w:val="20"/>
        </w:rPr>
        <w:t xml:space="preserve">             </w:t>
      </w:r>
      <w:r w:rsidR="00765658" w:rsidRPr="005F1EF7">
        <w:rPr>
          <w:rFonts w:ascii="Times New Roman" w:hAnsi="Times New Roman"/>
          <w:iCs/>
          <w:szCs w:val="20"/>
        </w:rPr>
        <w:t xml:space="preserve"> </w:t>
      </w:r>
      <w:r w:rsidR="005A32CB" w:rsidRPr="005F1EF7">
        <w:rPr>
          <w:rFonts w:ascii="Times New Roman" w:hAnsi="Times New Roman"/>
          <w:iCs/>
          <w:szCs w:val="20"/>
        </w:rPr>
        <w:t xml:space="preserve">   </w:t>
      </w:r>
      <w:r w:rsidR="00522539" w:rsidRPr="005F1EF7">
        <w:rPr>
          <w:rFonts w:ascii="Times New Roman" w:hAnsi="Times New Roman" w:hint="eastAsia"/>
          <w:iCs/>
          <w:szCs w:val="20"/>
        </w:rPr>
        <w:t xml:space="preserve">　　　　　　</w:t>
      </w:r>
      <w:r w:rsidR="005A32CB" w:rsidRPr="005F1EF7">
        <w:rPr>
          <w:rFonts w:ascii="Times New Roman" w:hAnsi="Times New Roman"/>
          <w:iCs/>
          <w:szCs w:val="20"/>
        </w:rPr>
        <w:t xml:space="preserve">    (2)</w:t>
      </w:r>
    </w:p>
    <w:p w14:paraId="17BFE8B3" w14:textId="2F89D82E" w:rsidR="009E6F56" w:rsidRPr="005F1EF7" w:rsidRDefault="00CD6D00" w:rsidP="00A35192">
      <w:pPr>
        <w:spacing w:line="360" w:lineRule="auto"/>
        <w:rPr>
          <w:rFonts w:ascii="Times New Roman" w:hAnsi="Times New Roman"/>
          <w:iCs/>
          <w:szCs w:val="20"/>
        </w:rPr>
      </w:pPr>
      <w:r w:rsidRPr="005F1EF7">
        <w:rPr>
          <w:rFonts w:ascii="Times New Roman" w:hAnsi="Times New Roman"/>
          <w:iCs/>
          <w:szCs w:val="20"/>
        </w:rPr>
        <w:t>w</w:t>
      </w:r>
      <w:r w:rsidR="00B72C4D" w:rsidRPr="005F1EF7">
        <w:rPr>
          <w:rFonts w:ascii="Times New Roman" w:hAnsi="Times New Roman"/>
          <w:iCs/>
          <w:szCs w:val="20"/>
        </w:rPr>
        <w:t>h</w:t>
      </w:r>
      <w:r w:rsidR="009E6F56" w:rsidRPr="005F1EF7">
        <w:rPr>
          <w:rFonts w:ascii="Times New Roman" w:hAnsi="Times New Roman"/>
          <w:iCs/>
          <w:szCs w:val="20"/>
        </w:rPr>
        <w:t>ere,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1267"/>
        <w:gridCol w:w="7718"/>
      </w:tblGrid>
      <w:tr w:rsidR="00A35192" w:rsidRPr="005F1EF7" w14:paraId="06577547" w14:textId="77777777" w:rsidTr="00A35192">
        <w:trPr>
          <w:trHeight w:val="425"/>
        </w:trPr>
        <w:tc>
          <w:tcPr>
            <w:tcW w:w="1267" w:type="dxa"/>
            <w:shd w:val="clear" w:color="auto" w:fill="auto"/>
            <w:vAlign w:val="center"/>
          </w:tcPr>
          <w:p w14:paraId="384ED805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4C15E62E" wp14:editId="3DF352EE">
                  <wp:extent cx="647700" cy="257175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shd w:val="clear" w:color="auto" w:fill="auto"/>
            <w:vAlign w:val="center"/>
          </w:tcPr>
          <w:p w14:paraId="43C20C1C" w14:textId="1CCD6C93" w:rsidR="009E6F56" w:rsidRPr="005F1EF7" w:rsidRDefault="00CD6D00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n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itrogen production in agriculture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>(En)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 xml:space="preserve">　</w:t>
            </w:r>
          </w:p>
        </w:tc>
      </w:tr>
      <w:tr w:rsidR="00A53EE3" w:rsidRPr="005F1EF7" w14:paraId="65610F8C" w14:textId="77777777" w:rsidTr="009F016E">
        <w:trPr>
          <w:trHeight w:val="566"/>
        </w:trPr>
        <w:tc>
          <w:tcPr>
            <w:tcW w:w="1267" w:type="dxa"/>
            <w:shd w:val="clear" w:color="auto" w:fill="auto"/>
            <w:vAlign w:val="center"/>
          </w:tcPr>
          <w:p w14:paraId="643AD5DE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782CFDC4" wp14:editId="3AC13952">
                  <wp:extent cx="600075" cy="257175"/>
                  <wp:effectExtent l="0" t="0" r="9525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shd w:val="clear" w:color="auto" w:fill="auto"/>
            <w:vAlign w:val="center"/>
          </w:tcPr>
          <w:p w14:paraId="402BA4E1" w14:textId="784B68F5" w:rsidR="009E6F56" w:rsidRPr="005F1EF7" w:rsidRDefault="00CD6D00" w:rsidP="006519A8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n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itrogen production in 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the 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livestock industry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>(En)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 xml:space="preserve">　</w:t>
            </w:r>
          </w:p>
        </w:tc>
      </w:tr>
      <w:tr w:rsidR="00A53EE3" w:rsidRPr="005F1EF7" w14:paraId="55C67BE0" w14:textId="77777777" w:rsidTr="009F016E">
        <w:trPr>
          <w:trHeight w:val="566"/>
        </w:trPr>
        <w:tc>
          <w:tcPr>
            <w:tcW w:w="1267" w:type="dxa"/>
            <w:shd w:val="clear" w:color="auto" w:fill="auto"/>
            <w:vAlign w:val="center"/>
          </w:tcPr>
          <w:p w14:paraId="579E5675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181596C6" wp14:editId="21C0D5DC">
                  <wp:extent cx="581025" cy="257175"/>
                  <wp:effectExtent l="0" t="0" r="9525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shd w:val="clear" w:color="auto" w:fill="auto"/>
            <w:vAlign w:val="center"/>
          </w:tcPr>
          <w:p w14:paraId="7067B638" w14:textId="15E313A4" w:rsidR="009E6F56" w:rsidRPr="005F1EF7" w:rsidRDefault="00CD6D00" w:rsidP="006519A8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n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itrogen production in 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the 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manufacturing industry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  <w:lang w:eastAsia="zh-CN"/>
              </w:rPr>
              <w:t>(En)</w:t>
            </w:r>
          </w:p>
        </w:tc>
      </w:tr>
      <w:tr w:rsidR="00A53EE3" w:rsidRPr="005F1EF7" w14:paraId="79741A11" w14:textId="77777777" w:rsidTr="009F016E">
        <w:trPr>
          <w:trHeight w:val="566"/>
        </w:trPr>
        <w:tc>
          <w:tcPr>
            <w:tcW w:w="1267" w:type="dxa"/>
            <w:shd w:val="clear" w:color="auto" w:fill="auto"/>
            <w:vAlign w:val="center"/>
          </w:tcPr>
          <w:p w14:paraId="3A8B3231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075FA40B" wp14:editId="7DD90EF1">
                  <wp:extent cx="657225" cy="257175"/>
                  <wp:effectExtent l="0" t="0" r="9525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shd w:val="clear" w:color="auto" w:fill="auto"/>
            <w:vAlign w:val="center"/>
          </w:tcPr>
          <w:p w14:paraId="09115846" w14:textId="6E8022FA" w:rsidR="009E6F56" w:rsidRPr="005F1EF7" w:rsidRDefault="00CD6D00" w:rsidP="008E0416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iCs/>
                <w:kern w:val="0"/>
                <w:szCs w:val="20"/>
              </w:rPr>
              <w:t>= n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itrogen production 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by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household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s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</w:tbl>
    <w:p w14:paraId="353B58EA" w14:textId="77777777" w:rsidR="009E6F56" w:rsidRPr="005F1EF7" w:rsidRDefault="009E6F56" w:rsidP="00A35192">
      <w:pPr>
        <w:spacing w:line="360" w:lineRule="auto"/>
        <w:rPr>
          <w:rFonts w:ascii="Times New Roman" w:hAnsi="Times New Roman"/>
          <w:b/>
          <w:bCs/>
          <w:iCs/>
          <w:szCs w:val="20"/>
        </w:rPr>
      </w:pPr>
    </w:p>
    <w:p w14:paraId="5B34F843" w14:textId="7E75B582" w:rsidR="009E6F56" w:rsidRPr="005F1EF7" w:rsidRDefault="009E6F56" w:rsidP="001343EA">
      <w:pPr>
        <w:spacing w:line="360" w:lineRule="auto"/>
        <w:ind w:firstLine="720"/>
        <w:rPr>
          <w:rFonts w:ascii="Times New Roman" w:hAnsi="Times New Roman"/>
          <w:iCs/>
          <w:szCs w:val="20"/>
        </w:rPr>
      </w:pPr>
      <w:r w:rsidRPr="005F1EF7">
        <w:rPr>
          <w:rFonts w:ascii="Times New Roman" w:hAnsi="Times New Roman"/>
          <w:b/>
          <w:iCs/>
          <w:szCs w:val="20"/>
        </w:rPr>
        <w:t xml:space="preserve">Nitrogen </w:t>
      </w:r>
      <w:r w:rsidR="009F016E" w:rsidRPr="005F1EF7">
        <w:rPr>
          <w:rFonts w:ascii="Times New Roman" w:hAnsi="Times New Roman"/>
          <w:b/>
          <w:iCs/>
          <w:szCs w:val="20"/>
        </w:rPr>
        <w:t>l</w:t>
      </w:r>
      <w:r w:rsidRPr="005F1EF7">
        <w:rPr>
          <w:rFonts w:ascii="Times New Roman" w:hAnsi="Times New Roman"/>
          <w:b/>
          <w:iCs/>
          <w:szCs w:val="20"/>
        </w:rPr>
        <w:t>oad</w:t>
      </w:r>
      <w:r w:rsidR="004B6E08" w:rsidRPr="005F1EF7">
        <w:rPr>
          <w:rFonts w:ascii="Times New Roman" w:hAnsi="Times New Roman"/>
          <w:b/>
          <w:iCs/>
          <w:szCs w:val="20"/>
        </w:rPr>
        <w:t xml:space="preserve"> in </w:t>
      </w:r>
      <w:r w:rsidR="00CD6D00" w:rsidRPr="005F1EF7">
        <w:rPr>
          <w:rFonts w:ascii="Times New Roman" w:hAnsi="Times New Roman"/>
          <w:b/>
          <w:iCs/>
          <w:szCs w:val="20"/>
        </w:rPr>
        <w:t xml:space="preserve">the </w:t>
      </w:r>
      <w:r w:rsidR="009F016E" w:rsidRPr="005F1EF7">
        <w:rPr>
          <w:rFonts w:ascii="Times New Roman" w:hAnsi="Times New Roman"/>
          <w:b/>
          <w:iCs/>
          <w:szCs w:val="20"/>
        </w:rPr>
        <w:t>study area</w:t>
      </w:r>
      <w:r w:rsidR="00440FE9" w:rsidRPr="005F1EF7">
        <w:rPr>
          <w:rFonts w:ascii="Times New Roman" w:hAnsi="Times New Roman"/>
          <w:bCs/>
          <w:iCs/>
          <w:szCs w:val="20"/>
        </w:rPr>
        <w:t xml:space="preserve">. </w:t>
      </w:r>
      <w:r w:rsidRPr="005F1EF7">
        <w:rPr>
          <w:rFonts w:ascii="Times New Roman" w:hAnsi="Times New Roman"/>
          <w:iCs/>
          <w:szCs w:val="20"/>
        </w:rPr>
        <w:t xml:space="preserve">All nitrogen loads that impact </w:t>
      </w:r>
      <w:r w:rsidR="00C249A4" w:rsidRPr="005F1EF7">
        <w:rPr>
          <w:rFonts w:ascii="Times New Roman" w:hAnsi="Times New Roman"/>
          <w:iCs/>
          <w:szCs w:val="20"/>
        </w:rPr>
        <w:t xml:space="preserve">the </w:t>
      </w:r>
      <w:r w:rsidRPr="005F1EF7">
        <w:rPr>
          <w:rFonts w:ascii="Times New Roman" w:hAnsi="Times New Roman"/>
          <w:iCs/>
          <w:szCs w:val="20"/>
        </w:rPr>
        <w:t xml:space="preserve">aquatic and atmospheric environment </w:t>
      </w:r>
      <w:r w:rsidR="00C249A4" w:rsidRPr="005F1EF7">
        <w:rPr>
          <w:rFonts w:ascii="Times New Roman" w:hAnsi="Times New Roman"/>
          <w:iCs/>
          <w:szCs w:val="20"/>
        </w:rPr>
        <w:t>are</w:t>
      </w:r>
      <w:r w:rsidRPr="005F1EF7">
        <w:rPr>
          <w:rFonts w:ascii="Times New Roman" w:hAnsi="Times New Roman"/>
          <w:iCs/>
          <w:szCs w:val="20"/>
        </w:rPr>
        <w:t xml:space="preserve"> described. The nitrogen load for the entire city </w:t>
      </w:r>
      <w:r w:rsidR="00CD51F5" w:rsidRPr="005F1EF7">
        <w:rPr>
          <w:rFonts w:ascii="Times New Roman" w:hAnsi="Times New Roman"/>
          <w:iCs/>
          <w:szCs w:val="20"/>
        </w:rPr>
        <w:t>is</w:t>
      </w:r>
      <w:r w:rsidRPr="005F1EF7">
        <w:rPr>
          <w:rFonts w:ascii="Times New Roman" w:hAnsi="Times New Roman"/>
          <w:iCs/>
          <w:szCs w:val="20"/>
        </w:rPr>
        <w:t xml:space="preserve"> obtained by subtracting the livestock products, agricultural products</w:t>
      </w:r>
      <w:r w:rsidR="00334D82" w:rsidRPr="005F1EF7">
        <w:rPr>
          <w:rFonts w:ascii="Times New Roman" w:hAnsi="Times New Roman"/>
          <w:iCs/>
          <w:szCs w:val="20"/>
        </w:rPr>
        <w:t>,</w:t>
      </w:r>
      <w:r w:rsidRPr="005F1EF7">
        <w:rPr>
          <w:rFonts w:ascii="Times New Roman" w:hAnsi="Times New Roman"/>
          <w:iCs/>
          <w:szCs w:val="20"/>
        </w:rPr>
        <w:t xml:space="preserve"> </w:t>
      </w:r>
      <w:r w:rsidR="00C249A4" w:rsidRPr="005F1EF7">
        <w:rPr>
          <w:rFonts w:ascii="Times New Roman" w:hAnsi="Times New Roman"/>
          <w:iCs/>
          <w:szCs w:val="20"/>
        </w:rPr>
        <w:t xml:space="preserve">and </w:t>
      </w:r>
      <w:r w:rsidRPr="005F1EF7">
        <w:rPr>
          <w:rFonts w:ascii="Times New Roman" w:hAnsi="Times New Roman"/>
          <w:iCs/>
          <w:szCs w:val="20"/>
        </w:rPr>
        <w:t>industr</w:t>
      </w:r>
      <w:r w:rsidR="00334D82" w:rsidRPr="005F1EF7">
        <w:rPr>
          <w:rFonts w:ascii="Times New Roman" w:hAnsi="Times New Roman"/>
          <w:iCs/>
          <w:szCs w:val="20"/>
        </w:rPr>
        <w:t>ial products</w:t>
      </w:r>
      <w:r w:rsidRPr="005F1EF7">
        <w:rPr>
          <w:rFonts w:ascii="Times New Roman" w:hAnsi="Times New Roman"/>
          <w:iCs/>
          <w:szCs w:val="20"/>
        </w:rPr>
        <w:t xml:space="preserve"> </w:t>
      </w:r>
      <w:r w:rsidR="00C249A4" w:rsidRPr="005F1EF7">
        <w:rPr>
          <w:rFonts w:ascii="Times New Roman" w:hAnsi="Times New Roman"/>
          <w:iCs/>
          <w:szCs w:val="20"/>
        </w:rPr>
        <w:t xml:space="preserve">shipped out </w:t>
      </w:r>
      <w:r w:rsidRPr="005F1EF7">
        <w:rPr>
          <w:rFonts w:ascii="Times New Roman" w:hAnsi="Times New Roman"/>
          <w:iCs/>
          <w:szCs w:val="20"/>
        </w:rPr>
        <w:t xml:space="preserve">and nitrogen reduction due to </w:t>
      </w:r>
      <w:r w:rsidR="00C249A4" w:rsidRPr="005F1EF7">
        <w:rPr>
          <w:rFonts w:ascii="Times New Roman" w:hAnsi="Times New Roman"/>
          <w:iCs/>
          <w:szCs w:val="20"/>
        </w:rPr>
        <w:t xml:space="preserve">the </w:t>
      </w:r>
      <w:r w:rsidRPr="005F1EF7">
        <w:rPr>
          <w:rFonts w:ascii="Times New Roman" w:hAnsi="Times New Roman"/>
          <w:iCs/>
          <w:szCs w:val="20"/>
        </w:rPr>
        <w:t>introduction of biomass conversion technology from the nitrogen emission</w:t>
      </w:r>
      <w:r w:rsidR="00C249A4" w:rsidRPr="005F1EF7">
        <w:rPr>
          <w:rFonts w:ascii="Times New Roman" w:hAnsi="Times New Roman"/>
          <w:iCs/>
          <w:szCs w:val="20"/>
        </w:rPr>
        <w:t>s</w:t>
      </w:r>
      <w:r w:rsidRPr="005F1EF7">
        <w:rPr>
          <w:rFonts w:ascii="Times New Roman" w:hAnsi="Times New Roman"/>
          <w:iCs/>
          <w:szCs w:val="20"/>
        </w:rPr>
        <w:t xml:space="preserve"> in the whole city</w:t>
      </w:r>
      <w:r w:rsidR="00C249A4" w:rsidRPr="005F1EF7">
        <w:rPr>
          <w:rFonts w:ascii="Times New Roman" w:hAnsi="Times New Roman"/>
          <w:iCs/>
          <w:szCs w:val="20"/>
        </w:rPr>
        <w:t>:</w:t>
      </w:r>
    </w:p>
    <w:p w14:paraId="1A250CD1" w14:textId="5A880E79" w:rsidR="003924A0" w:rsidRPr="005F1EF7" w:rsidRDefault="009F016E" w:rsidP="00522539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position w:val="-30"/>
          <w:szCs w:val="20"/>
        </w:rPr>
        <w:object w:dxaOrig="6240" w:dyaOrig="700" w14:anchorId="66F9CC46">
          <v:shape id="_x0000_i1027" type="#_x0000_t75" style="width:312pt;height:35.25pt" o:ole="">
            <v:imagedata r:id="rId24" o:title=""/>
          </v:shape>
          <o:OLEObject Type="Embed" ProgID="Equation.3" ShapeID="_x0000_i1027" DrawAspect="Content" ObjectID="_1544374830" r:id="rId25"/>
        </w:object>
      </w:r>
      <w:r w:rsidR="005A32CB" w:rsidRPr="005F1EF7">
        <w:rPr>
          <w:rFonts w:ascii="Times New Roman" w:hAnsi="Times New Roman"/>
          <w:szCs w:val="20"/>
        </w:rPr>
        <w:t xml:space="preserve">   </w:t>
      </w:r>
      <w:r w:rsidRPr="005F1EF7">
        <w:rPr>
          <w:rFonts w:ascii="Times New Roman" w:hAnsi="Times New Roman"/>
          <w:szCs w:val="20"/>
        </w:rPr>
        <w:t xml:space="preserve">   </w:t>
      </w:r>
      <w:r w:rsidR="00522539" w:rsidRPr="005F1EF7">
        <w:rPr>
          <w:rFonts w:ascii="Times New Roman" w:hAnsi="Times New Roman" w:hint="eastAsia"/>
          <w:szCs w:val="20"/>
        </w:rPr>
        <w:t xml:space="preserve">　　　　　</w:t>
      </w:r>
      <w:r w:rsidRPr="005F1EF7">
        <w:rPr>
          <w:rFonts w:ascii="Times New Roman" w:hAnsi="Times New Roman"/>
          <w:szCs w:val="20"/>
        </w:rPr>
        <w:t xml:space="preserve">        </w:t>
      </w:r>
      <w:r w:rsidR="005A32CB" w:rsidRPr="005F1EF7">
        <w:rPr>
          <w:rFonts w:ascii="Times New Roman" w:hAnsi="Times New Roman"/>
          <w:szCs w:val="20"/>
        </w:rPr>
        <w:t xml:space="preserve">      (3)</w:t>
      </w:r>
    </w:p>
    <w:p w14:paraId="1A6965AD" w14:textId="04C12BF3" w:rsidR="003924A0" w:rsidRPr="005F1EF7" w:rsidRDefault="00C249A4" w:rsidP="008E0416">
      <w:pPr>
        <w:spacing w:line="360" w:lineRule="auto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>w</w:t>
      </w:r>
      <w:r w:rsidR="00B72C4D" w:rsidRPr="005F1EF7">
        <w:rPr>
          <w:rFonts w:ascii="Times New Roman" w:hAnsi="Times New Roman"/>
          <w:szCs w:val="20"/>
        </w:rPr>
        <w:t>here</w:t>
      </w:r>
      <w:r w:rsidR="003924A0" w:rsidRPr="005F1EF7">
        <w:rPr>
          <w:rFonts w:ascii="Times New Roman" w:hAnsi="Times New Roman"/>
          <w:szCs w:val="20"/>
        </w:rPr>
        <w:t>，</w:t>
      </w:r>
    </w:p>
    <w:tbl>
      <w:tblPr>
        <w:tblStyle w:val="af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8143"/>
      </w:tblGrid>
      <w:tr w:rsidR="00A35192" w:rsidRPr="005F1EF7" w14:paraId="0637762C" w14:textId="77777777" w:rsidTr="00A35192">
        <w:trPr>
          <w:trHeight w:val="462"/>
        </w:trPr>
        <w:tc>
          <w:tcPr>
            <w:tcW w:w="842" w:type="dxa"/>
            <w:vAlign w:val="center"/>
          </w:tcPr>
          <w:p w14:paraId="586E56B8" w14:textId="77777777" w:rsidR="003924A0" w:rsidRPr="005F1EF7" w:rsidRDefault="003924A0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object w:dxaOrig="620" w:dyaOrig="400" w14:anchorId="181E86E7">
                <v:shape id="_x0000_i1028" type="#_x0000_t75" style="width:30.75pt;height:19.5pt" o:ole="">
                  <v:imagedata r:id="rId26" o:title=""/>
                </v:shape>
                <o:OLEObject Type="Embed" ProgID="Equation.3" ShapeID="_x0000_i1028" DrawAspect="Content" ObjectID="_1544374831" r:id="rId27"/>
              </w:object>
            </w:r>
          </w:p>
        </w:tc>
        <w:tc>
          <w:tcPr>
            <w:tcW w:w="8143" w:type="dxa"/>
            <w:vAlign w:val="center"/>
          </w:tcPr>
          <w:p w14:paraId="1C01A584" w14:textId="7484D708" w:rsidR="003924A0" w:rsidRPr="005F1EF7" w:rsidRDefault="00C249A4" w:rsidP="008E041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 w:hint="eastAsia"/>
                <w:szCs w:val="20"/>
              </w:rPr>
              <w:t>= n</w:t>
            </w:r>
            <w:r w:rsidR="003924A0" w:rsidRPr="005F1EF7">
              <w:rPr>
                <w:rFonts w:ascii="Times New Roman" w:hAnsi="Times New Roman"/>
                <w:bCs/>
                <w:iCs/>
                <w:szCs w:val="20"/>
              </w:rPr>
              <w:t xml:space="preserve">itrogen </w:t>
            </w:r>
            <w:r w:rsidRPr="005F1EF7">
              <w:rPr>
                <w:rFonts w:ascii="Times New Roman" w:hAnsi="Times New Roman"/>
                <w:bCs/>
                <w:iCs/>
                <w:szCs w:val="20"/>
              </w:rPr>
              <w:t>l</w:t>
            </w:r>
            <w:r w:rsidR="003924A0" w:rsidRPr="005F1EF7">
              <w:rPr>
                <w:rFonts w:ascii="Times New Roman" w:hAnsi="Times New Roman"/>
                <w:bCs/>
                <w:iCs/>
                <w:szCs w:val="20"/>
              </w:rPr>
              <w:t>oad</w:t>
            </w:r>
            <w:r w:rsidR="007F437C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</w:tbl>
    <w:p w14:paraId="43CF54C5" w14:textId="77777777" w:rsidR="008C50EC" w:rsidRPr="005F1EF7" w:rsidRDefault="008C50EC" w:rsidP="00A35192">
      <w:pPr>
        <w:spacing w:line="360" w:lineRule="auto"/>
        <w:rPr>
          <w:rFonts w:ascii="Times New Roman" w:hAnsi="Times New Roman"/>
          <w:szCs w:val="20"/>
        </w:rPr>
      </w:pPr>
    </w:p>
    <w:p w14:paraId="36420B59" w14:textId="4B9DAD07" w:rsidR="005376C2" w:rsidRPr="005F1EF7" w:rsidRDefault="00C249A4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bookmarkStart w:id="20" w:name="_Toc434447777"/>
      <w:bookmarkStart w:id="21" w:name="_Toc436717291"/>
      <w:r w:rsidRPr="005F1EF7">
        <w:rPr>
          <w:rFonts w:ascii="Times New Roman" w:hAnsi="Times New Roman"/>
          <w:b/>
          <w:bCs/>
          <w:szCs w:val="20"/>
          <w:lang w:eastAsia="zh-TW"/>
        </w:rPr>
        <w:t xml:space="preserve">Reduction due to new technology installation. </w:t>
      </w:r>
      <w:r w:rsidR="00B50474" w:rsidRPr="005F1EF7">
        <w:rPr>
          <w:rFonts w:ascii="Times New Roman" w:hAnsi="Times New Roman"/>
          <w:szCs w:val="20"/>
          <w:lang w:eastAsia="zh-TW"/>
        </w:rPr>
        <w:t xml:space="preserve">The </w:t>
      </w:r>
      <w:r w:rsidR="00B50474" w:rsidRPr="005F1EF7">
        <w:rPr>
          <w:rFonts w:ascii="Times New Roman" w:hAnsi="Times New Roman"/>
          <w:iCs/>
          <w:szCs w:val="20"/>
        </w:rPr>
        <w:t xml:space="preserve">nitrogen reduction due to the introduction of biomass conversion technology is represented as follows: </w:t>
      </w:r>
      <w:bookmarkEnd w:id="20"/>
      <w:bookmarkEnd w:id="21"/>
    </w:p>
    <w:p w14:paraId="1EBA304C" w14:textId="0DCD7DA7" w:rsidR="005376C2" w:rsidRPr="005F1EF7" w:rsidRDefault="005376C2" w:rsidP="00522539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position w:val="-28"/>
          <w:szCs w:val="20"/>
        </w:rPr>
        <w:object w:dxaOrig="1780" w:dyaOrig="680" w14:anchorId="183B22A6">
          <v:shape id="_x0000_i1029" type="#_x0000_t75" style="width:91.5pt;height:35.25pt" o:ole="">
            <v:imagedata r:id="rId28" o:title=""/>
          </v:shape>
          <o:OLEObject Type="Embed" ProgID="Equation.3" ShapeID="_x0000_i1029" DrawAspect="Content" ObjectID="_1544374832" r:id="rId29"/>
        </w:object>
      </w:r>
      <w:r w:rsidRPr="005F1EF7">
        <w:rPr>
          <w:rFonts w:ascii="Times New Roman" w:hAnsi="Times New Roman"/>
          <w:szCs w:val="20"/>
        </w:rPr>
        <w:t xml:space="preserve"> </w:t>
      </w:r>
      <w:r w:rsidR="005C38F5" w:rsidRPr="005F1EF7">
        <w:rPr>
          <w:rFonts w:ascii="Times New Roman" w:hAnsi="Times New Roman"/>
          <w:szCs w:val="20"/>
        </w:rPr>
        <w:t xml:space="preserve"> </w:t>
      </w:r>
      <w:r w:rsidR="005C38F5" w:rsidRPr="005F1EF7">
        <w:rPr>
          <w:rFonts w:ascii="Times New Roman" w:hAnsi="Times New Roman"/>
          <w:szCs w:val="20"/>
        </w:rPr>
        <w:tab/>
        <w:t xml:space="preserve">              </w:t>
      </w:r>
      <w:r w:rsidR="00522539" w:rsidRPr="005F1EF7">
        <w:rPr>
          <w:rFonts w:ascii="Times New Roman" w:hAnsi="Times New Roman" w:hint="eastAsia"/>
          <w:szCs w:val="20"/>
        </w:rPr>
        <w:t xml:space="preserve">　　　　　　</w:t>
      </w:r>
      <w:r w:rsidR="005C38F5" w:rsidRPr="005F1EF7">
        <w:rPr>
          <w:rFonts w:ascii="Times New Roman" w:hAnsi="Times New Roman"/>
          <w:szCs w:val="20"/>
        </w:rPr>
        <w:t xml:space="preserve">                                        </w:t>
      </w:r>
      <w:r w:rsidRPr="005F1EF7">
        <w:rPr>
          <w:rFonts w:ascii="Times New Roman" w:hAnsi="Times New Roman"/>
          <w:szCs w:val="20"/>
        </w:rPr>
        <w:t xml:space="preserve"> (</w:t>
      </w:r>
      <w:r w:rsidR="009F016E" w:rsidRPr="005F1EF7">
        <w:rPr>
          <w:rFonts w:ascii="Times New Roman" w:hAnsi="Times New Roman"/>
          <w:szCs w:val="20"/>
        </w:rPr>
        <w:t>4</w:t>
      </w:r>
      <w:r w:rsidRPr="005F1EF7">
        <w:rPr>
          <w:rFonts w:ascii="Times New Roman" w:hAnsi="Times New Roman"/>
          <w:szCs w:val="20"/>
        </w:rPr>
        <w:t>)</w:t>
      </w:r>
    </w:p>
    <w:p w14:paraId="67DB9AB7" w14:textId="1FBFBBF4" w:rsidR="005376C2" w:rsidRPr="005F1EF7" w:rsidRDefault="005376C2" w:rsidP="00522539">
      <w:pPr>
        <w:tabs>
          <w:tab w:val="left" w:pos="1418"/>
        </w:tabs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position w:val="-12"/>
          <w:szCs w:val="20"/>
        </w:rPr>
        <w:object w:dxaOrig="2020" w:dyaOrig="380" w14:anchorId="2FACFA5F">
          <v:shape id="_x0000_i1030" type="#_x0000_t75" style="width:105pt;height:19.5pt" o:ole="">
            <v:imagedata r:id="rId30" o:title=""/>
          </v:shape>
          <o:OLEObject Type="Embed" ProgID="Equation.3" ShapeID="_x0000_i1030" DrawAspect="Content" ObjectID="_1544374833" r:id="rId31"/>
        </w:object>
      </w:r>
      <w:r w:rsidRPr="005F1EF7">
        <w:rPr>
          <w:rFonts w:ascii="Times New Roman" w:hAnsi="Times New Roman"/>
          <w:szCs w:val="20"/>
        </w:rPr>
        <w:t xml:space="preserve">  </w:t>
      </w:r>
      <w:r w:rsidR="005C38F5" w:rsidRPr="005F1EF7">
        <w:rPr>
          <w:rFonts w:ascii="Times New Roman" w:hAnsi="Times New Roman"/>
          <w:szCs w:val="20"/>
        </w:rPr>
        <w:t xml:space="preserve">                                </w:t>
      </w:r>
      <w:r w:rsidR="00522539" w:rsidRPr="005F1EF7">
        <w:rPr>
          <w:rFonts w:ascii="Times New Roman" w:hAnsi="Times New Roman" w:hint="eastAsia"/>
          <w:szCs w:val="20"/>
        </w:rPr>
        <w:t xml:space="preserve">　　　　　　　</w:t>
      </w:r>
      <w:r w:rsidR="005C38F5" w:rsidRPr="005F1EF7">
        <w:rPr>
          <w:rFonts w:ascii="Times New Roman" w:hAnsi="Times New Roman"/>
          <w:szCs w:val="20"/>
        </w:rPr>
        <w:t xml:space="preserve">                       </w:t>
      </w:r>
      <w:r w:rsidR="00011FFF" w:rsidRPr="005F1EF7">
        <w:rPr>
          <w:rFonts w:ascii="Times New Roman" w:hAnsi="Times New Roman"/>
          <w:szCs w:val="20"/>
        </w:rPr>
        <w:t>(</w:t>
      </w:r>
      <w:r w:rsidR="009F016E" w:rsidRPr="005F1EF7">
        <w:rPr>
          <w:rFonts w:ascii="Times New Roman" w:hAnsi="Times New Roman"/>
          <w:szCs w:val="20"/>
        </w:rPr>
        <w:t>5</w:t>
      </w:r>
      <w:r w:rsidRPr="005F1EF7">
        <w:rPr>
          <w:rFonts w:ascii="Times New Roman" w:hAnsi="Times New Roman"/>
          <w:szCs w:val="20"/>
        </w:rPr>
        <w:t>)</w:t>
      </w:r>
    </w:p>
    <w:p w14:paraId="590BDF20" w14:textId="5A03FD46" w:rsidR="00C17360" w:rsidRPr="005F1EF7" w:rsidRDefault="00C249A4" w:rsidP="008E0416">
      <w:pPr>
        <w:spacing w:beforeLines="100" w:before="360" w:afterLines="50" w:after="180" w:line="360" w:lineRule="auto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>w</w:t>
      </w:r>
      <w:r w:rsidR="00C17360" w:rsidRPr="005F1EF7">
        <w:rPr>
          <w:rFonts w:ascii="Times New Roman" w:hAnsi="Times New Roman"/>
          <w:szCs w:val="20"/>
        </w:rPr>
        <w:t>here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901"/>
        <w:gridCol w:w="7594"/>
      </w:tblGrid>
      <w:tr w:rsidR="00A35192" w:rsidRPr="005F1EF7" w14:paraId="1E3C243B" w14:textId="77777777" w:rsidTr="00A35192">
        <w:trPr>
          <w:trHeight w:val="270"/>
        </w:trPr>
        <w:tc>
          <w:tcPr>
            <w:tcW w:w="901" w:type="dxa"/>
            <w:vAlign w:val="center"/>
          </w:tcPr>
          <w:p w14:paraId="6ECB46C7" w14:textId="77777777" w:rsidR="005376C2" w:rsidRPr="005F1EF7" w:rsidRDefault="005376C2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position w:val="-14"/>
                <w:szCs w:val="20"/>
              </w:rPr>
              <w:object w:dxaOrig="620" w:dyaOrig="400" w14:anchorId="1A0DCD9B">
                <v:shape id="_x0000_i1031" type="#_x0000_t75" style="width:30.75pt;height:19.5pt" o:ole="">
                  <v:imagedata r:id="rId32" o:title=""/>
                </v:shape>
                <o:OLEObject Type="Embed" ProgID="Equation.3" ShapeID="_x0000_i1031" DrawAspect="Content" ObjectID="_1544374834" r:id="rId33"/>
              </w:object>
            </w:r>
          </w:p>
        </w:tc>
        <w:tc>
          <w:tcPr>
            <w:tcW w:w="7594" w:type="dxa"/>
            <w:vAlign w:val="center"/>
          </w:tcPr>
          <w:p w14:paraId="07673A81" w14:textId="38CE77A9" w:rsidR="005376C2" w:rsidRPr="005F1EF7" w:rsidRDefault="00C249A4" w:rsidP="008E0416">
            <w:pPr>
              <w:tabs>
                <w:tab w:val="left" w:pos="150"/>
                <w:tab w:val="left" w:pos="317"/>
              </w:tabs>
              <w:spacing w:line="360" w:lineRule="auto"/>
              <w:rPr>
                <w:rFonts w:ascii="Times New Roman" w:hAnsi="Times New Roman"/>
                <w:szCs w:val="20"/>
                <w:lang w:eastAsia="zh-TW"/>
              </w:rPr>
            </w:pPr>
            <w:r w:rsidRPr="005F1EF7">
              <w:rPr>
                <w:rFonts w:ascii="Times New Roman" w:hAnsi="Times New Roman"/>
                <w:szCs w:val="20"/>
              </w:rPr>
              <w:t>= r</w:t>
            </w:r>
            <w:r w:rsidR="005376C2" w:rsidRPr="005F1EF7">
              <w:rPr>
                <w:rFonts w:ascii="Times New Roman" w:hAnsi="Times New Roman"/>
                <w:szCs w:val="20"/>
              </w:rPr>
              <w:t>educ</w:t>
            </w:r>
            <w:r w:rsidR="00B50474" w:rsidRPr="005F1EF7">
              <w:rPr>
                <w:rFonts w:ascii="Times New Roman" w:hAnsi="Times New Roman"/>
                <w:szCs w:val="20"/>
              </w:rPr>
              <w:t>ed</w:t>
            </w:r>
            <w:r w:rsidR="005376C2" w:rsidRPr="005F1EF7">
              <w:rPr>
                <w:rFonts w:ascii="Times New Roman" w:hAnsi="Times New Roman"/>
                <w:szCs w:val="20"/>
              </w:rPr>
              <w:t xml:space="preserve"> amount of nitrogen </w:t>
            </w:r>
            <w:r w:rsidR="003D1ED8" w:rsidRPr="005F1EF7">
              <w:rPr>
                <w:rFonts w:ascii="Times New Roman" w:eastAsia="SimSun" w:hAnsi="Times New Roman" w:hint="eastAsia"/>
                <w:szCs w:val="20"/>
                <w:lang w:eastAsia="zh-CN"/>
              </w:rPr>
              <w:t>discharge</w:t>
            </w:r>
            <w:r w:rsidR="003D1ED8" w:rsidRPr="005F1EF7">
              <w:rPr>
                <w:rFonts w:ascii="Times New Roman" w:hAnsi="Times New Roman"/>
                <w:szCs w:val="20"/>
              </w:rPr>
              <w:t xml:space="preserve"> </w:t>
            </w:r>
            <w:r w:rsidR="005376C2" w:rsidRPr="005F1EF7">
              <w:rPr>
                <w:rFonts w:ascii="Times New Roman" w:hAnsi="Times New Roman"/>
                <w:szCs w:val="20"/>
              </w:rPr>
              <w:t xml:space="preserve">by increasing bioenergy utilization </w:t>
            </w:r>
            <w:r w:rsidR="006B2A22" w:rsidRPr="005F1EF7">
              <w:rPr>
                <w:rFonts w:ascii="Times New Roman" w:hAnsi="Times New Roman"/>
                <w:szCs w:val="20"/>
              </w:rPr>
              <w:t>(En)</w:t>
            </w:r>
          </w:p>
        </w:tc>
      </w:tr>
      <w:tr w:rsidR="005F1EF7" w:rsidRPr="005F1EF7" w14:paraId="5EFC1210" w14:textId="77777777" w:rsidTr="00A35192">
        <w:trPr>
          <w:trHeight w:val="270"/>
        </w:trPr>
        <w:tc>
          <w:tcPr>
            <w:tcW w:w="901" w:type="dxa"/>
            <w:vAlign w:val="center"/>
          </w:tcPr>
          <w:p w14:paraId="0446BC36" w14:textId="77777777" w:rsidR="005376C2" w:rsidRPr="005F1EF7" w:rsidRDefault="005376C2" w:rsidP="00A35192">
            <w:pPr>
              <w:spacing w:line="360" w:lineRule="auto"/>
              <w:rPr>
                <w:rFonts w:ascii="Times New Roman" w:hAnsi="Times New Roman"/>
                <w:position w:val="-14"/>
                <w:szCs w:val="20"/>
              </w:rPr>
            </w:pPr>
            <w:r w:rsidRPr="005F1EF7">
              <w:rPr>
                <w:rFonts w:ascii="Times New Roman" w:hAnsi="Times New Roman"/>
                <w:position w:val="-12"/>
                <w:szCs w:val="20"/>
              </w:rPr>
              <w:object w:dxaOrig="620" w:dyaOrig="380" w14:anchorId="1E95648A">
                <v:shape id="_x0000_i1032" type="#_x0000_t75" style="width:30.75pt;height:19.5pt" o:ole="">
                  <v:imagedata r:id="rId34" o:title=""/>
                </v:shape>
                <o:OLEObject Type="Embed" ProgID="Equation.3" ShapeID="_x0000_i1032" DrawAspect="Content" ObjectID="_1544374835" r:id="rId35"/>
              </w:object>
            </w:r>
          </w:p>
        </w:tc>
        <w:tc>
          <w:tcPr>
            <w:tcW w:w="7594" w:type="dxa"/>
            <w:vAlign w:val="center"/>
          </w:tcPr>
          <w:p w14:paraId="28AF0FC0" w14:textId="1476DE87" w:rsidR="005376C2" w:rsidRPr="005F1EF7" w:rsidRDefault="00B50474" w:rsidP="004471AF">
            <w:pPr>
              <w:tabs>
                <w:tab w:val="left" w:pos="150"/>
                <w:tab w:val="left" w:pos="317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= r</w:t>
            </w:r>
            <w:bookmarkStart w:id="22" w:name="OLE_LINK9"/>
            <w:bookmarkStart w:id="23" w:name="OLE_LINK10"/>
            <w:r w:rsidR="005376C2" w:rsidRPr="005F1EF7">
              <w:rPr>
                <w:rFonts w:ascii="Times New Roman" w:hAnsi="Times New Roman"/>
                <w:szCs w:val="20"/>
              </w:rPr>
              <w:t xml:space="preserve">eduction of nitrogen </w:t>
            </w:r>
            <w:r w:rsidR="003D1ED8" w:rsidRPr="005F1EF7">
              <w:rPr>
                <w:rFonts w:ascii="Times New Roman" w:eastAsia="SimSun" w:hAnsi="Times New Roman" w:hint="eastAsia"/>
                <w:szCs w:val="20"/>
                <w:lang w:eastAsia="zh-CN"/>
              </w:rPr>
              <w:t>discharges</w:t>
            </w:r>
            <w:r w:rsidR="005376C2" w:rsidRPr="005F1EF7">
              <w:rPr>
                <w:rFonts w:ascii="Times New Roman" w:hAnsi="Times New Roman"/>
                <w:szCs w:val="20"/>
              </w:rPr>
              <w:t xml:space="preserve"> by installing </w:t>
            </w:r>
            <w:r w:rsidR="00C34050" w:rsidRPr="005F1EF7">
              <w:rPr>
                <w:rFonts w:ascii="Times New Roman" w:hAnsi="Times New Roman"/>
                <w:szCs w:val="20"/>
              </w:rPr>
              <w:t xml:space="preserve">technologies </w:t>
            </w:r>
            <w:r w:rsidR="005376C2" w:rsidRPr="005F1EF7">
              <w:rPr>
                <w:rFonts w:ascii="Times New Roman" w:hAnsi="Times New Roman"/>
                <w:szCs w:val="20"/>
              </w:rPr>
              <w:t>A and B</w:t>
            </w:r>
            <w:bookmarkEnd w:id="22"/>
            <w:bookmarkEnd w:id="23"/>
            <w:r w:rsidR="00334D82" w:rsidRPr="005F1EF7">
              <w:rPr>
                <w:rFonts w:ascii="Times New Roman" w:hAnsi="Times New Roman"/>
                <w:szCs w:val="20"/>
              </w:rPr>
              <w:t xml:space="preserve">, respectively </w:t>
            </w:r>
            <w:r w:rsidR="006B2A22" w:rsidRPr="005F1EF7">
              <w:rPr>
                <w:rFonts w:ascii="Times New Roman" w:hAnsi="Times New Roman"/>
                <w:szCs w:val="20"/>
              </w:rPr>
              <w:t>(En)</w:t>
            </w:r>
          </w:p>
        </w:tc>
      </w:tr>
      <w:tr w:rsidR="00A35192" w:rsidRPr="005F1EF7" w14:paraId="6EFE5F21" w14:textId="77777777" w:rsidTr="00A35192">
        <w:trPr>
          <w:trHeight w:val="270"/>
        </w:trPr>
        <w:tc>
          <w:tcPr>
            <w:tcW w:w="901" w:type="dxa"/>
            <w:vAlign w:val="center"/>
          </w:tcPr>
          <w:p w14:paraId="074DDD70" w14:textId="77777777" w:rsidR="005376C2" w:rsidRPr="005F1EF7" w:rsidRDefault="005376C2" w:rsidP="00A35192">
            <w:pPr>
              <w:spacing w:line="360" w:lineRule="auto"/>
              <w:rPr>
                <w:rFonts w:ascii="Times New Roman" w:hAnsi="Times New Roman"/>
                <w:position w:val="-14"/>
                <w:szCs w:val="20"/>
              </w:rPr>
            </w:pPr>
            <w:r w:rsidRPr="005F1EF7">
              <w:rPr>
                <w:rFonts w:ascii="Times New Roman" w:hAnsi="Times New Roman"/>
                <w:position w:val="-12"/>
                <w:szCs w:val="20"/>
              </w:rPr>
              <w:object w:dxaOrig="620" w:dyaOrig="380" w14:anchorId="643EC292">
                <v:shape id="_x0000_i1033" type="#_x0000_t75" style="width:30.75pt;height:18.75pt" o:ole="">
                  <v:imagedata r:id="rId36" o:title=""/>
                </v:shape>
                <o:OLEObject Type="Embed" ProgID="Equation.3" ShapeID="_x0000_i1033" DrawAspect="Content" ObjectID="_1544374836" r:id="rId37"/>
              </w:object>
            </w:r>
          </w:p>
        </w:tc>
        <w:tc>
          <w:tcPr>
            <w:tcW w:w="7594" w:type="dxa"/>
            <w:vAlign w:val="center"/>
          </w:tcPr>
          <w:p w14:paraId="5134BB32" w14:textId="6286B408" w:rsidR="005376C2" w:rsidRPr="005F1EF7" w:rsidRDefault="00B50474" w:rsidP="008E0416">
            <w:pPr>
              <w:tabs>
                <w:tab w:val="left" w:pos="150"/>
                <w:tab w:val="left" w:pos="317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= c</w:t>
            </w:r>
            <w:r w:rsidR="005376C2" w:rsidRPr="005F1EF7">
              <w:rPr>
                <w:rFonts w:ascii="Times New Roman" w:hAnsi="Times New Roman"/>
                <w:szCs w:val="20"/>
              </w:rPr>
              <w:t xml:space="preserve">oefficient of nitrogen </w:t>
            </w:r>
            <w:r w:rsidR="003D1ED8" w:rsidRPr="005F1EF7">
              <w:rPr>
                <w:rFonts w:ascii="Times New Roman" w:eastAsia="SimSun" w:hAnsi="Times New Roman" w:hint="eastAsia"/>
                <w:szCs w:val="20"/>
                <w:lang w:eastAsia="zh-CN"/>
              </w:rPr>
              <w:t>discharge</w:t>
            </w:r>
            <w:r w:rsidR="005376C2" w:rsidRPr="005F1EF7">
              <w:rPr>
                <w:rFonts w:ascii="Times New Roman" w:hAnsi="Times New Roman"/>
                <w:szCs w:val="20"/>
              </w:rPr>
              <w:t xml:space="preserve"> reduction per unit investment for </w:t>
            </w:r>
            <w:r w:rsidR="00794BE4" w:rsidRPr="005F1EF7">
              <w:rPr>
                <w:rFonts w:ascii="Times New Roman" w:hAnsi="Times New Roman"/>
                <w:szCs w:val="20"/>
              </w:rPr>
              <w:t>technolog</w:t>
            </w:r>
            <w:r w:rsidR="00C34050" w:rsidRPr="005F1EF7">
              <w:rPr>
                <w:rFonts w:ascii="Times New Roman" w:hAnsi="Times New Roman"/>
                <w:szCs w:val="20"/>
              </w:rPr>
              <w:t>ies</w:t>
            </w:r>
            <w:r w:rsidR="00B37C49" w:rsidRPr="005F1EF7">
              <w:rPr>
                <w:rFonts w:ascii="Times New Roman" w:hAnsi="Times New Roman"/>
                <w:szCs w:val="20"/>
              </w:rPr>
              <w:t xml:space="preserve"> </w:t>
            </w:r>
            <w:r w:rsidR="005376C2" w:rsidRPr="005F1EF7">
              <w:rPr>
                <w:rFonts w:ascii="Times New Roman" w:hAnsi="Times New Roman"/>
                <w:szCs w:val="20"/>
              </w:rPr>
              <w:t>A and B</w:t>
            </w:r>
            <w:r w:rsidR="003D1ED8" w:rsidRPr="005F1EF7">
              <w:rPr>
                <w:rFonts w:ascii="Times New Roman" w:eastAsia="SimSun" w:hAnsi="Times New Roman" w:hint="eastAsia"/>
                <w:szCs w:val="20"/>
                <w:lang w:eastAsia="zh-CN"/>
              </w:rPr>
              <w:t>,</w:t>
            </w:r>
            <w:r w:rsidR="00B37C49" w:rsidRPr="005F1EF7">
              <w:rPr>
                <w:rFonts w:ascii="Times New Roman" w:eastAsia="SimSun" w:hAnsi="Times New Roman"/>
                <w:szCs w:val="20"/>
                <w:lang w:eastAsia="zh-CN"/>
              </w:rPr>
              <w:t xml:space="preserve"> </w:t>
            </w:r>
            <w:r w:rsidR="00B37C49" w:rsidRPr="005F1EF7">
              <w:rPr>
                <w:rFonts w:ascii="Times New Roman" w:eastAsiaTheme="minorEastAsia" w:hAnsi="Times New Roman"/>
                <w:szCs w:val="20"/>
              </w:rPr>
              <w:t>respectively</w:t>
            </w:r>
            <w:r w:rsidR="005376C2" w:rsidRPr="005F1EF7">
              <w:rPr>
                <w:rFonts w:ascii="Times New Roman" w:hAnsi="Times New Roman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szCs w:val="20"/>
              </w:rPr>
              <w:t>(Ex)</w:t>
            </w:r>
          </w:p>
        </w:tc>
      </w:tr>
    </w:tbl>
    <w:p w14:paraId="17B815A9" w14:textId="77777777" w:rsidR="005376C2" w:rsidRPr="005F1EF7" w:rsidRDefault="005376C2" w:rsidP="00A35192">
      <w:pPr>
        <w:spacing w:line="360" w:lineRule="auto"/>
        <w:rPr>
          <w:rFonts w:ascii="Times New Roman" w:hAnsi="Times New Roman"/>
          <w:szCs w:val="20"/>
        </w:rPr>
      </w:pPr>
    </w:p>
    <w:p w14:paraId="7563041B" w14:textId="24508BE8" w:rsidR="003924A0" w:rsidRPr="005F1EF7" w:rsidRDefault="009E6F56" w:rsidP="001343EA">
      <w:pPr>
        <w:spacing w:line="360" w:lineRule="auto"/>
        <w:ind w:firstLine="720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/>
          <w:szCs w:val="20"/>
        </w:rPr>
        <w:t xml:space="preserve">Economic </w:t>
      </w:r>
      <w:r w:rsidR="00C34050" w:rsidRPr="005F1EF7">
        <w:rPr>
          <w:rFonts w:ascii="Times New Roman" w:hAnsi="Times New Roman"/>
          <w:b/>
          <w:szCs w:val="20"/>
        </w:rPr>
        <w:t>e</w:t>
      </w:r>
      <w:r w:rsidRPr="005F1EF7">
        <w:rPr>
          <w:rFonts w:ascii="Times New Roman" w:hAnsi="Times New Roman"/>
          <w:b/>
          <w:szCs w:val="20"/>
        </w:rPr>
        <w:t xml:space="preserve">valuation of </w:t>
      </w:r>
      <w:r w:rsidR="00C34050" w:rsidRPr="005F1EF7">
        <w:rPr>
          <w:rFonts w:ascii="Times New Roman" w:hAnsi="Times New Roman"/>
          <w:b/>
          <w:szCs w:val="20"/>
        </w:rPr>
        <w:t>b</w:t>
      </w:r>
      <w:r w:rsidRPr="005F1EF7">
        <w:rPr>
          <w:rFonts w:ascii="Times New Roman" w:hAnsi="Times New Roman"/>
          <w:b/>
          <w:szCs w:val="20"/>
        </w:rPr>
        <w:t xml:space="preserve">iomass </w:t>
      </w:r>
      <w:r w:rsidR="00C34050" w:rsidRPr="005F1EF7">
        <w:rPr>
          <w:rFonts w:ascii="Times New Roman" w:hAnsi="Times New Roman"/>
          <w:b/>
          <w:szCs w:val="20"/>
        </w:rPr>
        <w:t>t</w:t>
      </w:r>
      <w:r w:rsidRPr="005F1EF7">
        <w:rPr>
          <w:rFonts w:ascii="Times New Roman" w:hAnsi="Times New Roman"/>
          <w:b/>
          <w:szCs w:val="20"/>
        </w:rPr>
        <w:t>echnology</w:t>
      </w:r>
      <w:r w:rsidR="00440FE9" w:rsidRPr="005F1EF7">
        <w:rPr>
          <w:rFonts w:ascii="Times New Roman" w:hAnsi="Times New Roman"/>
          <w:b/>
          <w:szCs w:val="20"/>
        </w:rPr>
        <w:t>.</w:t>
      </w:r>
      <w:r w:rsidR="00440FE9"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szCs w:val="20"/>
        </w:rPr>
        <w:t>The number of installed apparatuses, installation costs, profits</w:t>
      </w:r>
      <w:r w:rsidR="00B50474" w:rsidRPr="005F1EF7">
        <w:rPr>
          <w:rFonts w:ascii="Times New Roman" w:hAnsi="Times New Roman"/>
          <w:bCs/>
          <w:szCs w:val="20"/>
        </w:rPr>
        <w:t>,</w:t>
      </w:r>
      <w:r w:rsidRPr="005F1EF7">
        <w:rPr>
          <w:rFonts w:ascii="Times New Roman" w:hAnsi="Times New Roman"/>
          <w:bCs/>
          <w:szCs w:val="20"/>
        </w:rPr>
        <w:t xml:space="preserve"> and </w:t>
      </w:r>
      <w:r w:rsidR="004060A1" w:rsidRPr="005F1EF7">
        <w:rPr>
          <w:rFonts w:ascii="Times New Roman" w:hAnsi="Times New Roman" w:hint="eastAsia"/>
          <w:bCs/>
          <w:szCs w:val="20"/>
        </w:rPr>
        <w:t>energy yield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="00B50474" w:rsidRPr="005F1EF7">
        <w:rPr>
          <w:rFonts w:ascii="Times New Roman" w:hAnsi="Times New Roman"/>
          <w:bCs/>
          <w:szCs w:val="20"/>
        </w:rPr>
        <w:t>are</w:t>
      </w:r>
      <w:r w:rsidR="00DA7791" w:rsidRPr="005F1EF7">
        <w:rPr>
          <w:rFonts w:ascii="Times New Roman" w:hAnsi="Times New Roman"/>
          <w:bCs/>
          <w:szCs w:val="20"/>
        </w:rPr>
        <w:t xml:space="preserve"> formulated as follows: </w:t>
      </w:r>
    </w:p>
    <w:p w14:paraId="72A17478" w14:textId="61F2A47E" w:rsidR="003924A0" w:rsidRPr="005F1EF7" w:rsidRDefault="003924A0" w:rsidP="00522539">
      <w:pPr>
        <w:spacing w:line="360" w:lineRule="auto"/>
        <w:jc w:val="left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object w:dxaOrig="2320" w:dyaOrig="400" w14:anchorId="662A0DDA">
          <v:shape id="_x0000_i1034" type="#_x0000_t75" style="width:120.75pt;height:18.75pt" o:ole="">
            <v:imagedata r:id="rId38" o:title=""/>
          </v:shape>
          <o:OLEObject Type="Embed" ProgID="Equation.3" ShapeID="_x0000_i1034" DrawAspect="Content" ObjectID="_1544374837" r:id="rId39"/>
        </w:object>
      </w:r>
      <w:r w:rsidRPr="005F1EF7">
        <w:rPr>
          <w:rFonts w:ascii="Times New Roman" w:hAnsi="Times New Roman"/>
          <w:bCs/>
          <w:szCs w:val="20"/>
        </w:rPr>
        <w:t xml:space="preserve">　　　　</w:t>
      </w:r>
      <w:r w:rsidR="0008497D" w:rsidRPr="005F1EF7">
        <w:rPr>
          <w:rFonts w:ascii="Times New Roman" w:eastAsia="SimSun" w:hAnsi="Times New Roman" w:hint="eastAsia"/>
          <w:bCs/>
          <w:szCs w:val="20"/>
          <w:lang w:eastAsia="zh-CN"/>
        </w:rPr>
        <w:t xml:space="preserve"> </w:t>
      </w:r>
      <w:r w:rsidR="00524D91"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szCs w:val="20"/>
        </w:rPr>
        <w:t xml:space="preserve">　</w:t>
      </w:r>
      <w:r w:rsidR="005A32CB" w:rsidRPr="005F1EF7">
        <w:rPr>
          <w:rFonts w:ascii="Times New Roman" w:hAnsi="Times New Roman"/>
          <w:bCs/>
          <w:szCs w:val="20"/>
        </w:rPr>
        <w:t xml:space="preserve">     </w:t>
      </w:r>
      <w:r w:rsidR="00522539" w:rsidRPr="005F1EF7">
        <w:rPr>
          <w:rFonts w:ascii="Times New Roman" w:hAnsi="Times New Roman" w:hint="eastAsia"/>
          <w:bCs/>
          <w:szCs w:val="20"/>
        </w:rPr>
        <w:t xml:space="preserve">　　　　　　　</w:t>
      </w:r>
      <w:r w:rsidR="005A32CB" w:rsidRPr="005F1EF7">
        <w:rPr>
          <w:rFonts w:ascii="Times New Roman" w:hAnsi="Times New Roman"/>
          <w:bCs/>
          <w:szCs w:val="20"/>
        </w:rPr>
        <w:t xml:space="preserve">      </w:t>
      </w:r>
      <w:r w:rsidR="00524D91" w:rsidRPr="005F1EF7">
        <w:rPr>
          <w:rFonts w:ascii="Times New Roman" w:hAnsi="Times New Roman"/>
          <w:bCs/>
          <w:szCs w:val="20"/>
        </w:rPr>
        <w:t xml:space="preserve">     </w:t>
      </w:r>
      <w:r w:rsidR="005A32CB"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                     </w:t>
      </w:r>
      <w:r w:rsidR="005A32CB" w:rsidRPr="005F1EF7">
        <w:rPr>
          <w:rFonts w:ascii="Times New Roman" w:hAnsi="Times New Roman"/>
          <w:bCs/>
          <w:szCs w:val="20"/>
        </w:rPr>
        <w:t>(</w:t>
      </w:r>
      <w:r w:rsidR="00524D91" w:rsidRPr="005F1EF7">
        <w:rPr>
          <w:rFonts w:ascii="Times New Roman" w:hAnsi="Times New Roman"/>
          <w:bCs/>
          <w:szCs w:val="20"/>
        </w:rPr>
        <w:t>6</w:t>
      </w:r>
      <w:r w:rsidR="005A32CB" w:rsidRPr="005F1EF7">
        <w:rPr>
          <w:rFonts w:ascii="Times New Roman" w:hAnsi="Times New Roman"/>
          <w:bCs/>
          <w:szCs w:val="20"/>
        </w:rPr>
        <w:t>)</w:t>
      </w:r>
    </w:p>
    <w:p w14:paraId="36FE18C1" w14:textId="35C76E64" w:rsidR="003924A0" w:rsidRPr="005F1EF7" w:rsidRDefault="003924A0" w:rsidP="00522539">
      <w:pPr>
        <w:spacing w:line="360" w:lineRule="auto"/>
        <w:jc w:val="left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object w:dxaOrig="2640" w:dyaOrig="380" w14:anchorId="76625E66">
          <v:shape id="_x0000_i1035" type="#_x0000_t75" style="width:135pt;height:18.75pt" o:ole="">
            <v:imagedata r:id="rId40" o:title=""/>
          </v:shape>
          <o:OLEObject Type="Embed" ProgID="Equation.3" ShapeID="_x0000_i1035" DrawAspect="Content" ObjectID="_1544374838" r:id="rId41"/>
        </w:object>
      </w:r>
      <w:r w:rsidRPr="005F1EF7">
        <w:rPr>
          <w:rFonts w:ascii="Times New Roman" w:hAnsi="Times New Roman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   </w:t>
      </w:r>
      <w:r w:rsidR="005A32CB" w:rsidRPr="005F1EF7">
        <w:rPr>
          <w:rFonts w:ascii="Times New Roman" w:hAnsi="Times New Roman"/>
          <w:bCs/>
          <w:szCs w:val="20"/>
        </w:rPr>
        <w:t xml:space="preserve">      </w:t>
      </w:r>
      <w:r w:rsidR="00524D91" w:rsidRPr="005F1EF7">
        <w:rPr>
          <w:rFonts w:ascii="Times New Roman" w:hAnsi="Times New Roman"/>
          <w:bCs/>
          <w:szCs w:val="20"/>
        </w:rPr>
        <w:t xml:space="preserve">      </w:t>
      </w:r>
      <w:r w:rsidR="005A32CB" w:rsidRPr="005F1EF7">
        <w:rPr>
          <w:rFonts w:ascii="Times New Roman" w:hAnsi="Times New Roman"/>
          <w:bCs/>
          <w:szCs w:val="20"/>
        </w:rPr>
        <w:t xml:space="preserve">           </w:t>
      </w:r>
      <w:r w:rsidRPr="005F1EF7">
        <w:rPr>
          <w:rFonts w:ascii="Times New Roman" w:hAnsi="Times New Roman"/>
          <w:bCs/>
          <w:szCs w:val="20"/>
        </w:rPr>
        <w:t xml:space="preserve">　　</w:t>
      </w:r>
      <w:r w:rsidRPr="005F1EF7">
        <w:rPr>
          <w:rFonts w:ascii="Times New Roman" w:hAnsi="Times New Roman"/>
          <w:bCs/>
          <w:szCs w:val="20"/>
        </w:rPr>
        <w:t xml:space="preserve">      </w:t>
      </w:r>
      <w:r w:rsidRPr="005F1EF7">
        <w:rPr>
          <w:rFonts w:ascii="Times New Roman" w:hAnsi="Times New Roman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="00522539" w:rsidRPr="005F1EF7">
        <w:rPr>
          <w:rFonts w:ascii="Times New Roman" w:hAnsi="Times New Roman" w:hint="eastAsia"/>
          <w:bCs/>
          <w:szCs w:val="20"/>
        </w:rPr>
        <w:t xml:space="preserve">　　　　　　　</w:t>
      </w:r>
      <w:r w:rsidRPr="005F1EF7">
        <w:rPr>
          <w:rFonts w:ascii="Times New Roman" w:hAnsi="Times New Roman"/>
          <w:bCs/>
          <w:szCs w:val="20"/>
        </w:rPr>
        <w:t xml:space="preserve">         </w:t>
      </w:r>
      <w:r w:rsidR="00011FFF" w:rsidRPr="005F1EF7">
        <w:rPr>
          <w:rFonts w:ascii="Times New Roman" w:hAnsi="Times New Roman"/>
          <w:bCs/>
          <w:szCs w:val="20"/>
        </w:rPr>
        <w:t>(</w:t>
      </w:r>
      <w:r w:rsidR="00524D91" w:rsidRPr="005F1EF7">
        <w:rPr>
          <w:rFonts w:ascii="Times New Roman" w:hAnsi="Times New Roman"/>
          <w:bCs/>
          <w:szCs w:val="20"/>
        </w:rPr>
        <w:t>7</w:t>
      </w:r>
      <w:r w:rsidR="005A32CB" w:rsidRPr="005F1EF7">
        <w:rPr>
          <w:rFonts w:ascii="Times New Roman" w:hAnsi="Times New Roman"/>
          <w:bCs/>
          <w:szCs w:val="20"/>
        </w:rPr>
        <w:t>)</w:t>
      </w:r>
    </w:p>
    <w:p w14:paraId="4D087303" w14:textId="604C154D" w:rsidR="003924A0" w:rsidRPr="005F1EF7" w:rsidRDefault="003924A0" w:rsidP="00522539">
      <w:pPr>
        <w:spacing w:line="360" w:lineRule="auto"/>
        <w:jc w:val="left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object w:dxaOrig="2160" w:dyaOrig="380" w14:anchorId="36CC7913">
          <v:shape id="_x0000_i1036" type="#_x0000_t75" style="width:112.5pt;height:18.75pt" o:ole="">
            <v:imagedata r:id="rId42" o:title=""/>
          </v:shape>
          <o:OLEObject Type="Embed" ProgID="Equation.3" ShapeID="_x0000_i1036" DrawAspect="Content" ObjectID="_1544374839" r:id="rId43"/>
        </w:object>
      </w:r>
      <w:r w:rsidRPr="005F1EF7">
        <w:rPr>
          <w:rFonts w:ascii="Times New Roman" w:hAnsi="Times New Roman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  </w:t>
      </w:r>
      <w:r w:rsidR="00524D91" w:rsidRPr="005F1EF7">
        <w:rPr>
          <w:rFonts w:ascii="Times New Roman" w:hAnsi="Times New Roman"/>
          <w:bCs/>
          <w:szCs w:val="20"/>
        </w:rPr>
        <w:t xml:space="preserve">           </w:t>
      </w:r>
      <w:r w:rsidR="005A32CB" w:rsidRPr="005F1EF7">
        <w:rPr>
          <w:rFonts w:ascii="Times New Roman" w:hAnsi="Times New Roman"/>
          <w:bCs/>
          <w:szCs w:val="20"/>
        </w:rPr>
        <w:t xml:space="preserve">      </w:t>
      </w:r>
      <w:r w:rsidR="00522539" w:rsidRPr="005F1EF7">
        <w:rPr>
          <w:rFonts w:ascii="Times New Roman" w:hAnsi="Times New Roman" w:hint="eastAsia"/>
          <w:bCs/>
          <w:szCs w:val="20"/>
        </w:rPr>
        <w:t xml:space="preserve">　　　　　　　</w:t>
      </w:r>
      <w:r w:rsidR="005A32CB" w:rsidRPr="005F1EF7">
        <w:rPr>
          <w:rFonts w:ascii="Times New Roman" w:hAnsi="Times New Roman"/>
          <w:bCs/>
          <w:szCs w:val="20"/>
        </w:rPr>
        <w:t xml:space="preserve">          </w:t>
      </w:r>
      <w:r w:rsidRPr="005F1EF7">
        <w:rPr>
          <w:rFonts w:ascii="Times New Roman" w:hAnsi="Times New Roman"/>
          <w:bCs/>
          <w:szCs w:val="20"/>
        </w:rPr>
        <w:t xml:space="preserve">      </w:t>
      </w:r>
      <w:r w:rsidRPr="005F1EF7">
        <w:rPr>
          <w:rFonts w:ascii="Times New Roman" w:hAnsi="Times New Roman"/>
          <w:bCs/>
          <w:szCs w:val="20"/>
        </w:rPr>
        <w:t xml:space="preserve">　　</w:t>
      </w:r>
      <w:r w:rsidRPr="005F1EF7">
        <w:rPr>
          <w:rFonts w:ascii="Times New Roman" w:hAnsi="Times New Roman"/>
          <w:bCs/>
          <w:szCs w:val="20"/>
        </w:rPr>
        <w:t xml:space="preserve">           </w:t>
      </w:r>
      <w:r w:rsidR="00011FFF" w:rsidRPr="005F1EF7">
        <w:rPr>
          <w:rFonts w:ascii="Times New Roman" w:hAnsi="Times New Roman"/>
          <w:bCs/>
          <w:szCs w:val="20"/>
        </w:rPr>
        <w:t>(</w:t>
      </w:r>
      <w:r w:rsidR="00524D91" w:rsidRPr="005F1EF7">
        <w:rPr>
          <w:rFonts w:ascii="Times New Roman" w:hAnsi="Times New Roman"/>
          <w:bCs/>
          <w:szCs w:val="20"/>
        </w:rPr>
        <w:t>8</w:t>
      </w:r>
      <w:r w:rsidR="005A32CB" w:rsidRPr="005F1EF7">
        <w:rPr>
          <w:rFonts w:ascii="Times New Roman" w:hAnsi="Times New Roman"/>
          <w:bCs/>
          <w:szCs w:val="20"/>
        </w:rPr>
        <w:t>)</w:t>
      </w:r>
    </w:p>
    <w:p w14:paraId="58311E31" w14:textId="6293D2BF" w:rsidR="003924A0" w:rsidRPr="005F1EF7" w:rsidRDefault="003924A0" w:rsidP="00522539">
      <w:pPr>
        <w:spacing w:line="360" w:lineRule="auto"/>
        <w:jc w:val="left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object w:dxaOrig="2700" w:dyaOrig="380" w14:anchorId="5D4D97DB">
          <v:shape id="_x0000_i1037" type="#_x0000_t75" style="width:139.5pt;height:18.75pt" o:ole="">
            <v:imagedata r:id="rId44" o:title=""/>
          </v:shape>
          <o:OLEObject Type="Embed" ProgID="Equation.3" ShapeID="_x0000_i1037" DrawAspect="Content" ObjectID="_1544374840" r:id="rId45"/>
        </w:object>
      </w:r>
      <w:r w:rsidR="005C38F5" w:rsidRPr="005F1EF7">
        <w:rPr>
          <w:rFonts w:ascii="Times New Roman" w:hAnsi="Times New Roman"/>
          <w:szCs w:val="20"/>
        </w:rPr>
        <w:t xml:space="preserve">                      </w:t>
      </w:r>
      <w:r w:rsidR="00524D91" w:rsidRPr="005F1EF7">
        <w:rPr>
          <w:rFonts w:ascii="Times New Roman" w:hAnsi="Times New Roman"/>
          <w:bCs/>
          <w:szCs w:val="20"/>
        </w:rPr>
        <w:t xml:space="preserve"> </w:t>
      </w:r>
      <w:r w:rsidR="00522539" w:rsidRPr="005F1EF7">
        <w:rPr>
          <w:rFonts w:ascii="Times New Roman" w:hAnsi="Times New Roman" w:hint="eastAsia"/>
          <w:bCs/>
          <w:szCs w:val="20"/>
        </w:rPr>
        <w:t xml:space="preserve">　　　　　　　</w:t>
      </w:r>
      <w:r w:rsidR="00524D91" w:rsidRPr="005F1EF7">
        <w:rPr>
          <w:rFonts w:ascii="Times New Roman" w:hAnsi="Times New Roman"/>
          <w:bCs/>
          <w:szCs w:val="20"/>
        </w:rPr>
        <w:t xml:space="preserve">         </w:t>
      </w:r>
      <w:r w:rsidR="005C38F5" w:rsidRPr="005F1EF7">
        <w:rPr>
          <w:rFonts w:ascii="Times New Roman" w:hAnsi="Times New Roman"/>
          <w:szCs w:val="20"/>
        </w:rPr>
        <w:t xml:space="preserve">                    </w:t>
      </w:r>
      <w:r w:rsidR="00011FFF" w:rsidRPr="005F1EF7">
        <w:rPr>
          <w:rFonts w:ascii="Times New Roman" w:hAnsi="Times New Roman"/>
          <w:bCs/>
          <w:szCs w:val="20"/>
        </w:rPr>
        <w:t>(</w:t>
      </w:r>
      <w:r w:rsidR="00524D91" w:rsidRPr="005F1EF7">
        <w:rPr>
          <w:rFonts w:ascii="Times New Roman" w:hAnsi="Times New Roman"/>
          <w:bCs/>
          <w:szCs w:val="20"/>
        </w:rPr>
        <w:t>9</w:t>
      </w:r>
      <w:r w:rsidR="005A32CB" w:rsidRPr="005F1EF7">
        <w:rPr>
          <w:rFonts w:ascii="Times New Roman" w:hAnsi="Times New Roman"/>
          <w:bCs/>
          <w:szCs w:val="20"/>
        </w:rPr>
        <w:t>)</w:t>
      </w:r>
    </w:p>
    <w:p w14:paraId="6F60316A" w14:textId="02D549F3" w:rsidR="003924A0" w:rsidRPr="005F1EF7" w:rsidRDefault="003924A0" w:rsidP="00522539">
      <w:pPr>
        <w:spacing w:line="360" w:lineRule="auto"/>
        <w:jc w:val="left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object w:dxaOrig="1740" w:dyaOrig="380" w14:anchorId="04C7911E">
          <v:shape id="_x0000_i1038" type="#_x0000_t75" style="width:89.25pt;height:18.75pt" o:ole="">
            <v:imagedata r:id="rId46" o:title=""/>
          </v:shape>
          <o:OLEObject Type="Embed" ProgID="Equation.3" ShapeID="_x0000_i1038" DrawAspect="Content" ObjectID="_1544374841" r:id="rId47"/>
        </w:object>
      </w:r>
      <w:r w:rsidRPr="005F1EF7">
        <w:rPr>
          <w:rFonts w:ascii="Times New Roman" w:hAnsi="Times New Roman"/>
          <w:bCs/>
          <w:szCs w:val="20"/>
        </w:rPr>
        <w:t xml:space="preserve">     </w:t>
      </w:r>
      <w:r w:rsidR="005A32CB" w:rsidRPr="005F1EF7">
        <w:rPr>
          <w:rFonts w:ascii="Times New Roman" w:hAnsi="Times New Roman"/>
          <w:bCs/>
          <w:szCs w:val="20"/>
        </w:rPr>
        <w:t xml:space="preserve">             </w:t>
      </w:r>
      <w:r w:rsidR="00524D91" w:rsidRPr="005F1EF7">
        <w:rPr>
          <w:rFonts w:ascii="Times New Roman" w:hAnsi="Times New Roman"/>
          <w:bCs/>
          <w:szCs w:val="20"/>
        </w:rPr>
        <w:t xml:space="preserve">          </w:t>
      </w:r>
      <w:r w:rsidR="005A32CB" w:rsidRPr="005F1EF7">
        <w:rPr>
          <w:rFonts w:ascii="Times New Roman" w:hAnsi="Times New Roman"/>
          <w:bCs/>
          <w:szCs w:val="20"/>
        </w:rPr>
        <w:t xml:space="preserve">    </w:t>
      </w:r>
      <w:r w:rsidRPr="005F1EF7">
        <w:rPr>
          <w:rFonts w:ascii="Times New Roman" w:hAnsi="Times New Roman"/>
          <w:bCs/>
          <w:szCs w:val="20"/>
        </w:rPr>
        <w:t xml:space="preserve">          </w:t>
      </w:r>
      <w:r w:rsidR="00522539" w:rsidRPr="005F1EF7">
        <w:rPr>
          <w:rFonts w:ascii="Times New Roman" w:hAnsi="Times New Roman" w:hint="eastAsia"/>
          <w:bCs/>
          <w:szCs w:val="20"/>
        </w:rPr>
        <w:t xml:space="preserve">　　　　　　　</w:t>
      </w:r>
      <w:r w:rsidRPr="005F1EF7">
        <w:rPr>
          <w:rFonts w:ascii="Times New Roman" w:hAnsi="Times New Roman"/>
          <w:bCs/>
          <w:szCs w:val="20"/>
        </w:rPr>
        <w:t xml:space="preserve">　　</w:t>
      </w:r>
      <w:r w:rsidR="00011FFF" w:rsidRPr="005F1EF7">
        <w:rPr>
          <w:rFonts w:ascii="Times New Roman" w:hAnsi="Times New Roman"/>
          <w:bCs/>
          <w:szCs w:val="20"/>
        </w:rPr>
        <w:t xml:space="preserve">               </w:t>
      </w:r>
      <w:r w:rsidR="005A32CB" w:rsidRPr="005F1EF7">
        <w:rPr>
          <w:rFonts w:ascii="Times New Roman" w:hAnsi="Times New Roman"/>
          <w:bCs/>
          <w:szCs w:val="20"/>
        </w:rPr>
        <w:t>(</w:t>
      </w:r>
      <w:r w:rsidR="00524D91" w:rsidRPr="005F1EF7">
        <w:rPr>
          <w:rFonts w:ascii="Times New Roman" w:hAnsi="Times New Roman"/>
          <w:bCs/>
          <w:szCs w:val="20"/>
        </w:rPr>
        <w:t>10</w:t>
      </w:r>
      <w:r w:rsidR="005A32CB" w:rsidRPr="005F1EF7">
        <w:rPr>
          <w:rFonts w:ascii="Times New Roman" w:hAnsi="Times New Roman"/>
          <w:bCs/>
          <w:szCs w:val="20"/>
        </w:rPr>
        <w:t>)</w:t>
      </w:r>
    </w:p>
    <w:p w14:paraId="3FB57B2E" w14:textId="411416E7" w:rsidR="009E6F56" w:rsidRPr="005F1EF7" w:rsidRDefault="00B50474" w:rsidP="00A35192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szCs w:val="20"/>
        </w:rPr>
        <w:t>w</w:t>
      </w:r>
      <w:r w:rsidR="00C17360" w:rsidRPr="005F1EF7">
        <w:rPr>
          <w:rFonts w:ascii="Times New Roman" w:hAnsi="Times New Roman"/>
          <w:szCs w:val="20"/>
        </w:rPr>
        <w:t xml:space="preserve">here, </w:t>
      </w:r>
    </w:p>
    <w:tbl>
      <w:tblPr>
        <w:tblW w:w="9630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842"/>
        <w:gridCol w:w="8788"/>
      </w:tblGrid>
      <w:tr w:rsidR="00A35192" w:rsidRPr="005F1EF7" w14:paraId="1028D00F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3043574C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42258753" wp14:editId="46DAA73E">
                  <wp:extent cx="400050" cy="238125"/>
                  <wp:effectExtent l="0" t="0" r="0" b="9525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278D24E" w14:textId="35210461" w:rsidR="009E6F56" w:rsidRPr="005F1EF7" w:rsidRDefault="00B50474" w:rsidP="008E0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 xml:space="preserve">= 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the number of </w:t>
            </w:r>
            <w:r w:rsidRPr="005F1EF7">
              <w:rPr>
                <w:rFonts w:ascii="Times New Roman" w:hAnsi="Times New Roman"/>
                <w:kern w:val="0"/>
                <w:szCs w:val="20"/>
              </w:rPr>
              <w:t xml:space="preserve">bioenergy conversion 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apparatuses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  <w:tr w:rsidR="00A35192" w:rsidRPr="005F1EF7" w14:paraId="546E4D53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08C27B23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5605C90" wp14:editId="4D4ED07C">
                  <wp:extent cx="523875" cy="238125"/>
                  <wp:effectExtent l="0" t="0" r="9525" b="9525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7FA9D39" w14:textId="1347FD79" w:rsidR="009E6F56" w:rsidRPr="005F1EF7" w:rsidRDefault="00B50474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i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nstallation investment cost per bioenergy conversion apparatus</w:t>
            </w:r>
            <w:r w:rsidR="004D2FC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  <w:tr w:rsidR="00A35192" w:rsidRPr="005F1EF7" w14:paraId="12200826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26995D25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229AB19" wp14:editId="63A11284">
                  <wp:extent cx="247650" cy="238125"/>
                  <wp:effectExtent l="0" t="0" r="0" b="9525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4970ECF" w14:textId="15FE1156" w:rsidR="009E6F56" w:rsidRPr="005F1EF7" w:rsidRDefault="00B50474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i</w:t>
            </w:r>
            <w:r w:rsidR="004B4EFC" w:rsidRPr="005F1EF7">
              <w:rPr>
                <w:rFonts w:ascii="Times New Roman" w:hAnsi="Times New Roman"/>
                <w:kern w:val="0"/>
                <w:szCs w:val="20"/>
              </w:rPr>
              <w:t>nvestment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 in bioenergy conversion apparatus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  <w:tr w:rsidR="00A35192" w:rsidRPr="005F1EF7" w14:paraId="607EB880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71E55153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58EFE6F" wp14:editId="35503A41">
                  <wp:extent cx="266700" cy="24765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56DCDD9" w14:textId="448CA95A" w:rsidR="009E6F56" w:rsidRPr="005F1EF7" w:rsidRDefault="00B50474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i</w:t>
            </w:r>
            <w:r w:rsidR="004B4EFC" w:rsidRPr="005F1EF7">
              <w:rPr>
                <w:rFonts w:ascii="Times New Roman" w:hAnsi="Times New Roman"/>
                <w:kern w:val="0"/>
                <w:szCs w:val="20"/>
              </w:rPr>
              <w:t xml:space="preserve">nvestment </w:t>
            </w:r>
            <w:r w:rsidR="006455CA" w:rsidRPr="005F1EF7">
              <w:rPr>
                <w:rFonts w:ascii="Times New Roman" w:hAnsi="Times New Roman"/>
                <w:kern w:val="0"/>
                <w:szCs w:val="20"/>
              </w:rPr>
              <w:t xml:space="preserve">limit 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in bioenergy conversion apparatus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  <w:tr w:rsidR="00A35192" w:rsidRPr="005F1EF7" w14:paraId="47E77DAF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7878E8F4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18AE77E5" wp14:editId="61D7A375">
                  <wp:extent cx="542925" cy="238125"/>
                  <wp:effectExtent l="0" t="0" r="9525" b="9525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18DCC67" w14:textId="21724880" w:rsidR="009E6F56" w:rsidRPr="005F1EF7" w:rsidRDefault="00B50474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e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quipment maintenance management cost per bioenergy conversion apparatus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  <w:tr w:rsidR="00A35192" w:rsidRPr="005F1EF7" w14:paraId="4561E7FE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16CD7C7E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EDA0715" wp14:editId="28A6A329">
                  <wp:extent cx="314325" cy="219075"/>
                  <wp:effectExtent l="0" t="0" r="0" b="9525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42DA00C" w14:textId="0DAD4F5D" w:rsidR="009E6F56" w:rsidRPr="005F1EF7" w:rsidRDefault="00FE1939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p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rofits from the production of biomass energy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  <w:tr w:rsidR="00A35192" w:rsidRPr="005F1EF7" w14:paraId="23683E0C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580DC9DF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C984783" wp14:editId="1BCE25B4">
                  <wp:extent cx="352425" cy="219075"/>
                  <wp:effectExtent l="0" t="0" r="0" b="9525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4065E9C" w14:textId="091FBCBB" w:rsidR="009E6F56" w:rsidRPr="005F1EF7" w:rsidRDefault="00FE1939" w:rsidP="008E0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kern w:val="0"/>
                <w:szCs w:val="20"/>
              </w:rPr>
              <w:t>= n</w:t>
            </w:r>
            <w:r w:rsidRPr="005F1EF7">
              <w:rPr>
                <w:rFonts w:ascii="Times New Roman" w:hAnsi="Times New Roman"/>
                <w:kern w:val="0"/>
                <w:szCs w:val="20"/>
              </w:rPr>
              <w:t>e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t profits from the production of biomass energy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  <w:tr w:rsidR="00A35192" w:rsidRPr="005F1EF7" w14:paraId="557658F6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71210EC0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BE2984A" wp14:editId="4E891AA5">
                  <wp:extent cx="257175" cy="219075"/>
                  <wp:effectExtent l="0" t="0" r="9525" b="952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C3FC507" w14:textId="617BAEA6" w:rsidR="009E6F56" w:rsidRPr="005F1EF7" w:rsidRDefault="00FE1939" w:rsidP="008E0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kern w:val="0"/>
                <w:szCs w:val="20"/>
              </w:rPr>
              <w:t>= e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nergy market price</w:t>
            </w:r>
            <w:r w:rsidR="00334D82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  <w:tr w:rsidR="00A35192" w:rsidRPr="005F1EF7" w14:paraId="5180EE31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383FB0C8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3FB9CA8" wp14:editId="7CD004E1">
                  <wp:extent cx="285750" cy="238125"/>
                  <wp:effectExtent l="0" t="0" r="0" b="952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E6DB335" w14:textId="2DC7218C" w:rsidR="009E6F56" w:rsidRPr="005F1EF7" w:rsidRDefault="00FE1939" w:rsidP="008E0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kern w:val="0"/>
                <w:szCs w:val="20"/>
              </w:rPr>
              <w:t>= p</w:t>
            </w:r>
            <w:r w:rsidR="007F437C" w:rsidRPr="005F1EF7">
              <w:rPr>
                <w:rFonts w:ascii="Times New Roman" w:hAnsi="Times New Roman"/>
                <w:kern w:val="0"/>
                <w:szCs w:val="20"/>
              </w:rPr>
              <w:t xml:space="preserve">roduction cost per </w:t>
            </w:r>
            <w:r w:rsidRPr="005F1EF7">
              <w:rPr>
                <w:rFonts w:ascii="Times New Roman" w:hAnsi="Times New Roman"/>
                <w:kern w:val="0"/>
                <w:szCs w:val="20"/>
              </w:rPr>
              <w:t>kilowatt-hour (</w:t>
            </w:r>
            <w:r w:rsidR="00DE7043" w:rsidRPr="005F1EF7">
              <w:rPr>
                <w:rFonts w:ascii="Times New Roman" w:hAnsi="Times New Roman"/>
                <w:kern w:val="0"/>
                <w:szCs w:val="20"/>
              </w:rPr>
              <w:t>kW</w:t>
            </w:r>
            <w:r w:rsidR="007F437C" w:rsidRPr="005F1EF7">
              <w:rPr>
                <w:rFonts w:ascii="Times New Roman" w:hAnsi="Times New Roman"/>
                <w:kern w:val="0"/>
                <w:szCs w:val="20"/>
              </w:rPr>
              <w:t>h</w:t>
            </w:r>
            <w:r w:rsidRPr="005F1EF7">
              <w:rPr>
                <w:rFonts w:ascii="Times New Roman" w:hAnsi="Times New Roman"/>
                <w:kern w:val="0"/>
                <w:szCs w:val="20"/>
              </w:rPr>
              <w:t>) of</w:t>
            </w:r>
            <w:r w:rsidR="007F437C" w:rsidRPr="005F1EF7">
              <w:rPr>
                <w:rFonts w:ascii="Times New Roman" w:hAnsi="Times New Roman"/>
                <w:kern w:val="0"/>
                <w:szCs w:val="20"/>
              </w:rPr>
              <w:t xml:space="preserve"> energy</w:t>
            </w:r>
            <w:r w:rsidR="004D2FC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  <w:tr w:rsidR="00A35192" w:rsidRPr="005F1EF7" w14:paraId="0CF265E4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5A3EA40B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C0D5DB8" wp14:editId="53581CE1">
                  <wp:extent cx="285750" cy="219075"/>
                  <wp:effectExtent l="0" t="0" r="0" b="952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0281675" w14:textId="0CBFB2CF" w:rsidR="009E6F56" w:rsidRPr="005F1EF7" w:rsidRDefault="00FE1939" w:rsidP="008E0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kern w:val="0"/>
                <w:szCs w:val="20"/>
              </w:rPr>
              <w:t>= e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nergy production efficiency</w:t>
            </w:r>
            <w:r w:rsidR="004D2FC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  <w:tr w:rsidR="00A35192" w:rsidRPr="005F1EF7" w14:paraId="6EC50C52" w14:textId="77777777" w:rsidTr="00A35192">
        <w:trPr>
          <w:trHeight w:val="566"/>
        </w:trPr>
        <w:tc>
          <w:tcPr>
            <w:tcW w:w="842" w:type="dxa"/>
            <w:shd w:val="clear" w:color="auto" w:fill="auto"/>
            <w:vAlign w:val="center"/>
          </w:tcPr>
          <w:p w14:paraId="4A3B9812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1A6197F" wp14:editId="7658C85D">
                  <wp:extent cx="352425" cy="219075"/>
                  <wp:effectExtent l="0" t="0" r="0" b="952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B45C5E0" w14:textId="5113F830" w:rsidR="009E6F56" w:rsidRPr="005F1EF7" w:rsidRDefault="00FE1939" w:rsidP="008E0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kern w:val="0"/>
                <w:szCs w:val="20"/>
              </w:rPr>
              <w:t>= b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ioenergy production amount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</w:tbl>
    <w:p w14:paraId="20F4433C" w14:textId="4DD0AED0" w:rsidR="009E6F56" w:rsidRPr="005F1EF7" w:rsidRDefault="009E6F56" w:rsidP="00A35192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/>
          <w:bCs/>
          <w:szCs w:val="20"/>
        </w:rPr>
        <w:t xml:space="preserve">  </w:t>
      </w:r>
      <w:r w:rsidRPr="005F1EF7">
        <w:rPr>
          <w:rFonts w:ascii="Times New Roman" w:hAnsi="Times New Roman"/>
          <w:bCs/>
          <w:szCs w:val="20"/>
        </w:rPr>
        <w:t xml:space="preserve">     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    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Pr="005F1EF7">
        <w:rPr>
          <w:rFonts w:ascii="Times New Roman" w:hAnsi="Times New Roman"/>
          <w:bCs/>
          <w:szCs w:val="20"/>
        </w:rPr>
        <w:t xml:space="preserve">   </w:t>
      </w:r>
      <w:r w:rsidRPr="005F1EF7">
        <w:rPr>
          <w:rFonts w:ascii="Times New Roman" w:hAnsi="Times New Roman" w:hint="eastAsia"/>
          <w:bCs/>
          <w:szCs w:val="20"/>
        </w:rPr>
        <w:t xml:space="preserve">　　　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 w:hint="eastAsia"/>
          <w:bCs/>
          <w:szCs w:val="20"/>
        </w:rPr>
        <w:t xml:space="preserve">　　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 w:hint="eastAsia"/>
          <w:bCs/>
          <w:szCs w:val="20"/>
        </w:rPr>
        <w:t xml:space="preserve">　</w:t>
      </w:r>
      <w:r w:rsidR="009C02F5" w:rsidRPr="005F1EF7">
        <w:rPr>
          <w:rFonts w:ascii="Times New Roman" w:hAnsi="Times New Roman"/>
          <w:bCs/>
          <w:szCs w:val="20"/>
        </w:rPr>
        <w:t xml:space="preserve">        </w:t>
      </w:r>
    </w:p>
    <w:p w14:paraId="5B6E3E7D" w14:textId="42E13B9A" w:rsidR="00E338F2" w:rsidRPr="005F1EF7" w:rsidRDefault="009E6F56" w:rsidP="005B0CDE">
      <w:pPr>
        <w:spacing w:line="360" w:lineRule="auto"/>
        <w:ind w:firstLine="720"/>
        <w:rPr>
          <w:rFonts w:ascii="Times New Roman" w:hAnsi="Times New Roman"/>
          <w:bCs/>
          <w:szCs w:val="20"/>
        </w:rPr>
      </w:pPr>
      <w:bookmarkStart w:id="24" w:name="_Toc434447780"/>
      <w:bookmarkStart w:id="25" w:name="_Toc436717294"/>
      <w:r w:rsidRPr="005F1EF7">
        <w:rPr>
          <w:rFonts w:ascii="Times New Roman" w:hAnsi="Times New Roman"/>
          <w:b/>
          <w:szCs w:val="20"/>
        </w:rPr>
        <w:t xml:space="preserve">Energy </w:t>
      </w:r>
      <w:r w:rsidR="00334D82" w:rsidRPr="005F1EF7">
        <w:rPr>
          <w:rFonts w:ascii="Times New Roman" w:hAnsi="Times New Roman"/>
          <w:b/>
          <w:szCs w:val="20"/>
        </w:rPr>
        <w:t>b</w:t>
      </w:r>
      <w:r w:rsidRPr="005F1EF7">
        <w:rPr>
          <w:rFonts w:ascii="Times New Roman" w:hAnsi="Times New Roman"/>
          <w:b/>
          <w:szCs w:val="20"/>
        </w:rPr>
        <w:t xml:space="preserve">alance </w:t>
      </w:r>
      <w:r w:rsidR="00334D82" w:rsidRPr="005F1EF7">
        <w:rPr>
          <w:rFonts w:ascii="Times New Roman" w:hAnsi="Times New Roman"/>
          <w:b/>
          <w:szCs w:val="20"/>
        </w:rPr>
        <w:t>b</w:t>
      </w:r>
      <w:r w:rsidRPr="005F1EF7">
        <w:rPr>
          <w:rFonts w:ascii="Times New Roman" w:hAnsi="Times New Roman"/>
          <w:b/>
          <w:szCs w:val="20"/>
        </w:rPr>
        <w:t xml:space="preserve">ased on </w:t>
      </w:r>
      <w:r w:rsidR="00334D82" w:rsidRPr="005F1EF7">
        <w:rPr>
          <w:rFonts w:ascii="Times New Roman" w:hAnsi="Times New Roman"/>
          <w:b/>
          <w:szCs w:val="20"/>
        </w:rPr>
        <w:t>b</w:t>
      </w:r>
      <w:r w:rsidRPr="005F1EF7">
        <w:rPr>
          <w:rFonts w:ascii="Times New Roman" w:hAnsi="Times New Roman"/>
          <w:b/>
          <w:szCs w:val="20"/>
        </w:rPr>
        <w:t xml:space="preserve">iomass </w:t>
      </w:r>
      <w:r w:rsidR="00334D82" w:rsidRPr="005F1EF7">
        <w:rPr>
          <w:rFonts w:ascii="Times New Roman" w:hAnsi="Times New Roman"/>
          <w:b/>
          <w:szCs w:val="20"/>
        </w:rPr>
        <w:t>t</w:t>
      </w:r>
      <w:r w:rsidRPr="005F1EF7">
        <w:rPr>
          <w:rFonts w:ascii="Times New Roman" w:hAnsi="Times New Roman"/>
          <w:b/>
          <w:szCs w:val="20"/>
        </w:rPr>
        <w:t>echnolog</w:t>
      </w:r>
      <w:bookmarkEnd w:id="24"/>
      <w:bookmarkEnd w:id="25"/>
      <w:r w:rsidR="00334D82" w:rsidRPr="005F1EF7">
        <w:rPr>
          <w:rFonts w:ascii="Times New Roman" w:hAnsi="Times New Roman"/>
          <w:b/>
          <w:szCs w:val="20"/>
        </w:rPr>
        <w:t>ies</w:t>
      </w:r>
      <w:r w:rsidR="00440FE9" w:rsidRPr="005F1EF7">
        <w:rPr>
          <w:rFonts w:ascii="Times New Roman" w:hAnsi="Times New Roman"/>
          <w:b/>
          <w:szCs w:val="20"/>
        </w:rPr>
        <w:t>.</w:t>
      </w:r>
      <w:r w:rsidR="00440FE9"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szCs w:val="20"/>
        </w:rPr>
        <w:t xml:space="preserve">The energy production amount </w:t>
      </w:r>
      <w:r w:rsidR="00F25A79" w:rsidRPr="005F1EF7">
        <w:rPr>
          <w:rFonts w:ascii="Times New Roman" w:hAnsi="Times New Roman"/>
          <w:bCs/>
          <w:szCs w:val="20"/>
        </w:rPr>
        <w:t>is</w:t>
      </w:r>
      <w:r w:rsidRPr="005F1EF7">
        <w:rPr>
          <w:rFonts w:ascii="Times New Roman" w:hAnsi="Times New Roman"/>
          <w:bCs/>
          <w:szCs w:val="20"/>
        </w:rPr>
        <w:t xml:space="preserve"> determined by the energy production coefficient and the number of installed apparatuses. The energy supply amount </w:t>
      </w:r>
      <w:r w:rsidR="00CD51F5" w:rsidRPr="005F1EF7">
        <w:rPr>
          <w:rFonts w:ascii="Times New Roman" w:hAnsi="Times New Roman"/>
          <w:bCs/>
          <w:szCs w:val="20"/>
        </w:rPr>
        <w:t xml:space="preserve">is </w:t>
      </w:r>
      <w:r w:rsidRPr="005F1EF7">
        <w:rPr>
          <w:rFonts w:ascii="Times New Roman" w:hAnsi="Times New Roman"/>
          <w:bCs/>
          <w:szCs w:val="20"/>
        </w:rPr>
        <w:t>the value obtained by subtracting the energy consumption amount from the energy production amount. The energy consumption amount is determined by the energy consumption coefficient and the energy produ</w:t>
      </w:r>
      <w:r w:rsidR="00440FE9" w:rsidRPr="005F1EF7">
        <w:rPr>
          <w:rFonts w:ascii="Times New Roman" w:hAnsi="Times New Roman"/>
          <w:bCs/>
          <w:szCs w:val="20"/>
        </w:rPr>
        <w:t>c</w:t>
      </w:r>
      <w:r w:rsidRPr="005F1EF7">
        <w:rPr>
          <w:rFonts w:ascii="Times New Roman" w:hAnsi="Times New Roman"/>
          <w:bCs/>
          <w:szCs w:val="20"/>
        </w:rPr>
        <w:t xml:space="preserve">tion amount. </w:t>
      </w:r>
    </w:p>
    <w:p w14:paraId="2F6033C1" w14:textId="5672FEAF" w:rsidR="00E338F2" w:rsidRPr="005F1EF7" w:rsidRDefault="00E338F2" w:rsidP="00522539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object w:dxaOrig="2380" w:dyaOrig="380" w14:anchorId="493B6240">
          <v:shape id="_x0000_i1039" type="#_x0000_t75" style="width:121.5pt;height:18.75pt" o:ole="">
            <v:imagedata r:id="rId59" o:title=""/>
          </v:shape>
          <o:OLEObject Type="Embed" ProgID="Equation.3" ShapeID="_x0000_i1039" DrawAspect="Content" ObjectID="_1544374842" r:id="rId60"/>
        </w:object>
      </w:r>
      <w:r w:rsidRPr="005F1EF7">
        <w:rPr>
          <w:rFonts w:ascii="Times New Roman" w:hAnsi="Times New Roman"/>
          <w:bCs/>
          <w:szCs w:val="20"/>
        </w:rPr>
        <w:t xml:space="preserve">　　　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="00524D91" w:rsidRPr="005F1EF7">
        <w:rPr>
          <w:rFonts w:ascii="Times New Roman" w:hAnsi="Times New Roman"/>
          <w:bCs/>
          <w:szCs w:val="20"/>
        </w:rPr>
        <w:t xml:space="preserve">    </w:t>
      </w:r>
      <w:r w:rsidR="00A53EE3" w:rsidRPr="005F1EF7">
        <w:rPr>
          <w:rFonts w:ascii="Times New Roman" w:hAnsi="Times New Roman"/>
          <w:bCs/>
          <w:szCs w:val="20"/>
        </w:rPr>
        <w:t xml:space="preserve"> </w:t>
      </w:r>
      <w:r w:rsidR="00524D91" w:rsidRPr="005F1EF7">
        <w:rPr>
          <w:rFonts w:ascii="Times New Roman" w:hAnsi="Times New Roman"/>
          <w:bCs/>
          <w:szCs w:val="20"/>
        </w:rPr>
        <w:t xml:space="preserve">   </w:t>
      </w:r>
      <w:r w:rsidRPr="005F1EF7">
        <w:rPr>
          <w:rFonts w:ascii="Times New Roman" w:hAnsi="Times New Roman"/>
          <w:bCs/>
          <w:szCs w:val="20"/>
        </w:rPr>
        <w:t xml:space="preserve">    </w:t>
      </w:r>
      <w:r w:rsidR="005C38F5" w:rsidRPr="005F1EF7">
        <w:rPr>
          <w:rFonts w:ascii="Times New Roman" w:hAnsi="Times New Roman"/>
          <w:bCs/>
          <w:szCs w:val="20"/>
        </w:rPr>
        <w:t xml:space="preserve"> </w:t>
      </w:r>
      <w:r w:rsidR="005A32CB" w:rsidRPr="005F1EF7">
        <w:rPr>
          <w:rFonts w:ascii="Times New Roman" w:hAnsi="Times New Roman"/>
          <w:bCs/>
          <w:szCs w:val="20"/>
        </w:rPr>
        <w:t xml:space="preserve">                       </w:t>
      </w:r>
      <w:r w:rsidRPr="005F1EF7">
        <w:rPr>
          <w:rFonts w:ascii="Times New Roman" w:hAnsi="Times New Roman"/>
          <w:bCs/>
          <w:szCs w:val="20"/>
        </w:rPr>
        <w:t xml:space="preserve">         </w:t>
      </w:r>
      <w:r w:rsidR="00440FE9"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szCs w:val="20"/>
        </w:rPr>
        <w:t xml:space="preserve">　</w:t>
      </w:r>
      <w:r w:rsidR="00522539" w:rsidRPr="005F1EF7">
        <w:rPr>
          <w:rFonts w:ascii="Times New Roman" w:hAnsi="Times New Roman" w:hint="eastAsia"/>
          <w:bCs/>
          <w:szCs w:val="20"/>
        </w:rPr>
        <w:t xml:space="preserve">　　　　　　</w:t>
      </w:r>
      <w:r w:rsidR="00011FFF" w:rsidRPr="005F1EF7">
        <w:rPr>
          <w:rFonts w:ascii="Times New Roman" w:hAnsi="Times New Roman"/>
          <w:bCs/>
          <w:szCs w:val="20"/>
        </w:rPr>
        <w:t>(</w:t>
      </w:r>
      <w:r w:rsidR="0064497A" w:rsidRPr="005F1EF7">
        <w:rPr>
          <w:rFonts w:ascii="Times New Roman" w:hAnsi="Times New Roman"/>
          <w:bCs/>
          <w:szCs w:val="20"/>
        </w:rPr>
        <w:t>1</w:t>
      </w:r>
      <w:r w:rsidR="00E36416" w:rsidRPr="005F1EF7">
        <w:rPr>
          <w:rFonts w:ascii="Times New Roman" w:hAnsi="Times New Roman"/>
          <w:bCs/>
          <w:szCs w:val="20"/>
        </w:rPr>
        <w:t>1</w:t>
      </w:r>
      <w:r w:rsidR="005A32CB" w:rsidRPr="005F1EF7">
        <w:rPr>
          <w:rFonts w:ascii="Times New Roman" w:hAnsi="Times New Roman"/>
          <w:bCs/>
          <w:szCs w:val="20"/>
        </w:rPr>
        <w:t>)</w:t>
      </w:r>
    </w:p>
    <w:p w14:paraId="18AE2DA3" w14:textId="1E928843" w:rsidR="009E6F56" w:rsidRPr="005F1EF7" w:rsidRDefault="00FE1939" w:rsidP="008E0416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w</w:t>
      </w:r>
      <w:r w:rsidR="00C17360" w:rsidRPr="005F1EF7">
        <w:rPr>
          <w:rFonts w:ascii="Times New Roman" w:hAnsi="Times New Roman"/>
          <w:bCs/>
          <w:szCs w:val="20"/>
        </w:rPr>
        <w:t>h</w:t>
      </w:r>
      <w:r w:rsidR="009E6F56" w:rsidRPr="005F1EF7">
        <w:rPr>
          <w:rFonts w:ascii="Times New Roman" w:hAnsi="Times New Roman"/>
          <w:bCs/>
          <w:szCs w:val="20"/>
        </w:rPr>
        <w:t>ere,</w:t>
      </w:r>
    </w:p>
    <w:tbl>
      <w:tblPr>
        <w:tblW w:w="9630" w:type="dxa"/>
        <w:tblInd w:w="9" w:type="dxa"/>
        <w:tblLook w:val="04A0" w:firstRow="1" w:lastRow="0" w:firstColumn="1" w:lastColumn="0" w:noHBand="0" w:noVBand="1"/>
      </w:tblPr>
      <w:tblGrid>
        <w:gridCol w:w="876"/>
        <w:gridCol w:w="8754"/>
      </w:tblGrid>
      <w:tr w:rsidR="00A35192" w:rsidRPr="005F1EF7" w14:paraId="783467AE" w14:textId="77777777" w:rsidTr="00A35192">
        <w:trPr>
          <w:trHeight w:val="566"/>
        </w:trPr>
        <w:tc>
          <w:tcPr>
            <w:tcW w:w="831" w:type="dxa"/>
            <w:shd w:val="clear" w:color="auto" w:fill="auto"/>
            <w:vAlign w:val="center"/>
          </w:tcPr>
          <w:p w14:paraId="6D19745E" w14:textId="76822669" w:rsidR="009E6F56" w:rsidRPr="005F1EF7" w:rsidRDefault="00E3641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position w:val="-12"/>
              </w:rPr>
              <w:object w:dxaOrig="660" w:dyaOrig="380" w14:anchorId="037C8B28">
                <v:shape id="_x0000_i1040" type="#_x0000_t75" style="width:33pt;height:18.75pt" o:ole="">
                  <v:imagedata r:id="rId61" o:title=""/>
                </v:shape>
                <o:OLEObject Type="Embed" ProgID="Equation.3" ShapeID="_x0000_i1040" DrawAspect="Content" ObjectID="_1544374843" r:id="rId62"/>
              </w:object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04923629" w14:textId="32E7D28E" w:rsidR="009E6F56" w:rsidRPr="005F1EF7" w:rsidRDefault="00FE1939" w:rsidP="008E0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kern w:val="0"/>
                <w:szCs w:val="20"/>
              </w:rPr>
              <w:t xml:space="preserve">= </w:t>
            </w:r>
            <w:r w:rsidR="00E36416" w:rsidRPr="005F1EF7">
              <w:rPr>
                <w:rFonts w:ascii="Times New Roman" w:hAnsi="Times New Roman"/>
                <w:kern w:val="0"/>
                <w:szCs w:val="20"/>
              </w:rPr>
              <w:t xml:space="preserve">net </w:t>
            </w:r>
            <w:r w:rsidRPr="005F1EF7">
              <w:rPr>
                <w:rFonts w:ascii="Times New Roman" w:hAnsi="Times New Roman" w:hint="eastAsia"/>
                <w:kern w:val="0"/>
                <w:szCs w:val="20"/>
              </w:rPr>
              <w:t>e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nergy regeneration amount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(En)</w:t>
            </w:r>
          </w:p>
        </w:tc>
      </w:tr>
      <w:tr w:rsidR="00A35192" w:rsidRPr="005F1EF7" w14:paraId="29931B75" w14:textId="77777777" w:rsidTr="00A35192">
        <w:trPr>
          <w:trHeight w:val="566"/>
        </w:trPr>
        <w:tc>
          <w:tcPr>
            <w:tcW w:w="831" w:type="dxa"/>
            <w:shd w:val="clear" w:color="auto" w:fill="auto"/>
            <w:vAlign w:val="center"/>
          </w:tcPr>
          <w:p w14:paraId="37BCEE3B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2D0CDDAA" wp14:editId="05F36C6F">
                  <wp:extent cx="333375" cy="238125"/>
                  <wp:effectExtent l="0" t="0" r="9525" b="952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A8589" w14:textId="6B79B90C" w:rsidR="001D7277" w:rsidRPr="005F1EF7" w:rsidRDefault="001D7277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799" w:type="dxa"/>
            <w:shd w:val="clear" w:color="auto" w:fill="auto"/>
            <w:vAlign w:val="center"/>
          </w:tcPr>
          <w:p w14:paraId="30618E0B" w14:textId="3FB7351A" w:rsidR="009E6F56" w:rsidRPr="005F1EF7" w:rsidRDefault="00FE1939" w:rsidP="00E36416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e</w:t>
            </w:r>
            <w:r w:rsidR="00C17360" w:rsidRPr="005F1EF7">
              <w:rPr>
                <w:rFonts w:ascii="Times New Roman" w:hAnsi="Times New Roman"/>
                <w:kern w:val="0"/>
                <w:szCs w:val="20"/>
              </w:rPr>
              <w:t xml:space="preserve">nergy </w:t>
            </w:r>
            <w:r w:rsidR="004060A1" w:rsidRPr="005F1EF7">
              <w:rPr>
                <w:rFonts w:ascii="Times New Roman" w:hAnsi="Times New Roman" w:hint="eastAsia"/>
                <w:kern w:val="0"/>
                <w:szCs w:val="20"/>
              </w:rPr>
              <w:t>consumption</w:t>
            </w:r>
            <w:r w:rsidR="00C1736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E36416" w:rsidRPr="005F1EF7">
              <w:rPr>
                <w:rFonts w:ascii="Times New Roman" w:hAnsi="Times New Roman"/>
                <w:kern w:val="0"/>
                <w:szCs w:val="20"/>
              </w:rPr>
              <w:t>rate</w:t>
            </w:r>
            <w:r w:rsidR="00C17360" w:rsidRPr="005F1EF7">
              <w:rPr>
                <w:rFonts w:ascii="Times New Roman" w:hAnsi="Times New Roman"/>
                <w:kern w:val="0"/>
                <w:szCs w:val="20"/>
              </w:rPr>
              <w:t xml:space="preserve"> of 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biomass energy conversion technolog</w:t>
            </w:r>
            <w:r w:rsidR="00C17360" w:rsidRPr="005F1EF7">
              <w:rPr>
                <w:rFonts w:ascii="Times New Roman" w:hAnsi="Times New Roman"/>
                <w:kern w:val="0"/>
                <w:szCs w:val="20"/>
              </w:rPr>
              <w:t>ies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 A</w:t>
            </w:r>
            <w:r w:rsidR="00C17360" w:rsidRPr="005F1EF7">
              <w:rPr>
                <w:rFonts w:ascii="Times New Roman" w:hAnsi="Times New Roman"/>
                <w:kern w:val="0"/>
                <w:szCs w:val="20"/>
              </w:rPr>
              <w:t xml:space="preserve"> and B, respectively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  <w:r w:rsidR="004060A1" w:rsidRPr="005F1EF7" w:rsidDel="004060A1">
              <w:rPr>
                <w:rFonts w:ascii="Times New Roman" w:hAnsi="Times New Roman"/>
                <w:kern w:val="0"/>
                <w:szCs w:val="20"/>
              </w:rPr>
              <w:t xml:space="preserve"> </w:t>
            </w:r>
          </w:p>
        </w:tc>
      </w:tr>
    </w:tbl>
    <w:p w14:paraId="30D98F55" w14:textId="58642F8F" w:rsidR="009E6F56" w:rsidRPr="005F1EF7" w:rsidRDefault="00552D93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bookmarkStart w:id="26" w:name="OLE_LINK28"/>
      <w:r w:rsidRPr="005F1EF7">
        <w:rPr>
          <w:rFonts w:ascii="Times New Roman" w:hAnsi="Times New Roman"/>
          <w:b/>
          <w:szCs w:val="20"/>
        </w:rPr>
        <w:t>Socioeconomic model</w:t>
      </w:r>
      <w:r w:rsidR="00FE1939" w:rsidRPr="005F1EF7">
        <w:rPr>
          <w:rFonts w:ascii="Times New Roman" w:hAnsi="Times New Roman"/>
          <w:b/>
          <w:szCs w:val="20"/>
        </w:rPr>
        <w:t xml:space="preserve">: </w:t>
      </w:r>
      <w:bookmarkEnd w:id="26"/>
      <w:r w:rsidR="00FE1939" w:rsidRPr="005F1EF7">
        <w:rPr>
          <w:rFonts w:ascii="Times New Roman" w:hAnsi="Times New Roman"/>
          <w:b/>
          <w:szCs w:val="20"/>
        </w:rPr>
        <w:t>c</w:t>
      </w:r>
      <w:r w:rsidR="009E6F56" w:rsidRPr="005F1EF7">
        <w:rPr>
          <w:rFonts w:ascii="Times New Roman" w:hAnsi="Times New Roman"/>
          <w:b/>
          <w:szCs w:val="20"/>
        </w:rPr>
        <w:t>onditional expression of flow for normal goods</w:t>
      </w:r>
      <w:r w:rsidR="00045F1D" w:rsidRPr="005F1EF7">
        <w:rPr>
          <w:rFonts w:ascii="Times New Roman" w:hAnsi="Times New Roman"/>
          <w:b/>
          <w:szCs w:val="20"/>
        </w:rPr>
        <w:t>.</w:t>
      </w:r>
      <w:r w:rsidR="00045F1D" w:rsidRPr="005F1EF7">
        <w:rPr>
          <w:rFonts w:ascii="Times New Roman" w:hAnsi="Times New Roman"/>
          <w:bCs/>
          <w:szCs w:val="20"/>
        </w:rPr>
        <w:t xml:space="preserve"> </w:t>
      </w:r>
      <w:r w:rsidR="009E6F56" w:rsidRPr="005F1EF7">
        <w:rPr>
          <w:rFonts w:ascii="Times New Roman" w:hAnsi="Times New Roman"/>
          <w:szCs w:val="20"/>
        </w:rPr>
        <w:t xml:space="preserve">The production amount of each industry in Songyuan city </w:t>
      </w:r>
      <w:r w:rsidR="00CD51F5" w:rsidRPr="005F1EF7">
        <w:rPr>
          <w:rFonts w:ascii="Times New Roman" w:hAnsi="Times New Roman"/>
          <w:szCs w:val="20"/>
        </w:rPr>
        <w:t>is</w:t>
      </w:r>
      <w:r w:rsidR="009E6F56" w:rsidRPr="005F1EF7">
        <w:rPr>
          <w:rFonts w:ascii="Times New Roman" w:hAnsi="Times New Roman"/>
          <w:szCs w:val="20"/>
        </w:rPr>
        <w:t xml:space="preserve"> </w:t>
      </w:r>
      <w:r w:rsidR="00F25A79" w:rsidRPr="005F1EF7">
        <w:rPr>
          <w:rFonts w:ascii="Times New Roman" w:hAnsi="Times New Roman"/>
          <w:szCs w:val="20"/>
        </w:rPr>
        <w:t>stated using the</w:t>
      </w:r>
      <w:r w:rsidR="009E6F56" w:rsidRPr="005F1EF7">
        <w:rPr>
          <w:rFonts w:ascii="Times New Roman" w:hAnsi="Times New Roman"/>
          <w:szCs w:val="20"/>
        </w:rPr>
        <w:t xml:space="preserve"> following conditional expression of flow for the product market. The production amount </w:t>
      </w:r>
      <w:r w:rsidR="00CD51F5" w:rsidRPr="005F1EF7">
        <w:rPr>
          <w:rFonts w:ascii="Times New Roman" w:hAnsi="Times New Roman"/>
          <w:szCs w:val="20"/>
        </w:rPr>
        <w:t>is</w:t>
      </w:r>
      <w:r w:rsidR="009E6F56" w:rsidRPr="005F1EF7">
        <w:rPr>
          <w:rFonts w:ascii="Times New Roman" w:hAnsi="Times New Roman"/>
          <w:szCs w:val="20"/>
        </w:rPr>
        <w:t xml:space="preserve"> obtained by subtracting the import amount from the sum of the intermediate demand, biomass technology investment, private consumption, government consumption, investment</w:t>
      </w:r>
      <w:r w:rsidR="00FE1939" w:rsidRPr="005F1EF7">
        <w:rPr>
          <w:rFonts w:ascii="Times New Roman" w:hAnsi="Times New Roman"/>
          <w:szCs w:val="20"/>
        </w:rPr>
        <w:t>,</w:t>
      </w:r>
      <w:r w:rsidR="009E6F56" w:rsidRPr="005F1EF7">
        <w:rPr>
          <w:rFonts w:ascii="Times New Roman" w:hAnsi="Times New Roman"/>
          <w:szCs w:val="20"/>
        </w:rPr>
        <w:t xml:space="preserve"> and exports</w:t>
      </w:r>
      <w:r w:rsidR="008E0416" w:rsidRPr="005F1EF7">
        <w:rPr>
          <w:rFonts w:ascii="Times New Roman" w:hAnsi="Times New Roman"/>
          <w:szCs w:val="20"/>
        </w:rPr>
        <w:t>:</w:t>
      </w:r>
      <w:r w:rsidR="009E6F56" w:rsidRPr="005F1EF7">
        <w:rPr>
          <w:rFonts w:ascii="Times New Roman" w:hAnsi="Times New Roman"/>
          <w:szCs w:val="20"/>
        </w:rPr>
        <w:t xml:space="preserve"> </w:t>
      </w:r>
    </w:p>
    <w:p w14:paraId="255C6EF8" w14:textId="427DCA78" w:rsidR="00E338F2" w:rsidRPr="005F1EF7" w:rsidRDefault="00E338F2" w:rsidP="00522539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object w:dxaOrig="6080" w:dyaOrig="680" w14:anchorId="15755FEA">
          <v:shape id="_x0000_i1041" type="#_x0000_t75" style="width:284.25pt;height:33pt" o:ole="">
            <v:imagedata r:id="rId64" o:title=""/>
          </v:shape>
          <o:OLEObject Type="Embed" ProgID="Equation.3" ShapeID="_x0000_i1041" DrawAspect="Content" ObjectID="_1544374844" r:id="rId65"/>
        </w:object>
      </w:r>
      <w:r w:rsidR="00111A61" w:rsidRPr="005F1EF7">
        <w:rPr>
          <w:rFonts w:ascii="Times New Roman" w:hAnsi="Times New Roman"/>
          <w:szCs w:val="20"/>
        </w:rPr>
        <w:t xml:space="preserve">       </w:t>
      </w:r>
      <w:r w:rsidR="00522539" w:rsidRPr="005F1EF7">
        <w:rPr>
          <w:rFonts w:ascii="Times New Roman" w:hAnsi="Times New Roman" w:hint="eastAsia"/>
          <w:szCs w:val="20"/>
        </w:rPr>
        <w:t xml:space="preserve">　　　　　　　</w:t>
      </w:r>
      <w:r w:rsidR="00111A61" w:rsidRPr="005F1EF7">
        <w:rPr>
          <w:rFonts w:ascii="Times New Roman" w:hAnsi="Times New Roman"/>
          <w:szCs w:val="20"/>
        </w:rPr>
        <w:t xml:space="preserve">  </w:t>
      </w:r>
      <w:r w:rsidR="001D7277" w:rsidRPr="005F1EF7">
        <w:rPr>
          <w:rFonts w:ascii="Times New Roman" w:hAnsi="Times New Roman"/>
          <w:szCs w:val="20"/>
        </w:rPr>
        <w:t xml:space="preserve">   </w:t>
      </w:r>
      <w:r w:rsidR="00111A61" w:rsidRPr="005F1EF7">
        <w:rPr>
          <w:rFonts w:ascii="Times New Roman" w:hAnsi="Times New Roman"/>
          <w:szCs w:val="20"/>
        </w:rPr>
        <w:t xml:space="preserve">          (1</w:t>
      </w:r>
      <w:r w:rsidR="00E36416" w:rsidRPr="005F1EF7">
        <w:rPr>
          <w:rFonts w:ascii="Times New Roman" w:hAnsi="Times New Roman"/>
          <w:szCs w:val="20"/>
        </w:rPr>
        <w:t>2</w:t>
      </w:r>
      <w:r w:rsidR="005A32CB" w:rsidRPr="005F1EF7">
        <w:rPr>
          <w:rFonts w:ascii="Times New Roman" w:hAnsi="Times New Roman"/>
          <w:szCs w:val="20"/>
        </w:rPr>
        <w:t>)</w:t>
      </w:r>
    </w:p>
    <w:p w14:paraId="7328DF97" w14:textId="08648EB5" w:rsidR="00931CDF" w:rsidRPr="005F1EF7" w:rsidRDefault="00FE1939" w:rsidP="00A35192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>w</w:t>
      </w:r>
      <w:r w:rsidR="00931CDF" w:rsidRPr="005F1EF7">
        <w:rPr>
          <w:rFonts w:ascii="Times New Roman" w:hAnsi="Times New Roman"/>
          <w:szCs w:val="20"/>
        </w:rPr>
        <w:t>here</w:t>
      </w:r>
      <w:r w:rsidR="004060A1" w:rsidRPr="005F1EF7">
        <w:rPr>
          <w:rFonts w:ascii="Times New Roman" w:hAnsi="Times New Roman" w:hint="eastAsia"/>
          <w:szCs w:val="20"/>
        </w:rPr>
        <w:t>,</w:t>
      </w:r>
    </w:p>
    <w:tbl>
      <w:tblPr>
        <w:tblW w:w="9630" w:type="dxa"/>
        <w:tblInd w:w="9" w:type="dxa"/>
        <w:tblLook w:val="04A0" w:firstRow="1" w:lastRow="0" w:firstColumn="1" w:lastColumn="0" w:noHBand="0" w:noVBand="1"/>
      </w:tblPr>
      <w:tblGrid>
        <w:gridCol w:w="831"/>
        <w:gridCol w:w="8799"/>
      </w:tblGrid>
      <w:tr w:rsidR="00A35192" w:rsidRPr="005F1EF7" w14:paraId="65CFD3CE" w14:textId="77777777" w:rsidTr="00A35192">
        <w:trPr>
          <w:trHeight w:val="385"/>
        </w:trPr>
        <w:tc>
          <w:tcPr>
            <w:tcW w:w="831" w:type="dxa"/>
            <w:shd w:val="clear" w:color="auto" w:fill="auto"/>
            <w:vAlign w:val="center"/>
          </w:tcPr>
          <w:p w14:paraId="6619F7AF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52ED57E4" wp14:editId="66939971">
                  <wp:extent cx="247650" cy="238125"/>
                  <wp:effectExtent l="0" t="0" r="0" b="952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0D3FDB61" w14:textId="5B416C20" w:rsidR="009E6F56" w:rsidRPr="005F1EF7" w:rsidRDefault="00FE1939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t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he production amount of the normal goods industr</w:t>
            </w:r>
            <w:r w:rsidR="00DE7043" w:rsidRPr="005F1EF7">
              <w:rPr>
                <w:rFonts w:ascii="Times New Roman" w:hAnsi="Times New Roman"/>
                <w:iCs/>
                <w:kern w:val="0"/>
                <w:szCs w:val="20"/>
              </w:rPr>
              <w:t>ies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A53EE3" w:rsidRPr="005F1EF7" w14:paraId="0A6A0427" w14:textId="77777777" w:rsidTr="00370C79">
        <w:trPr>
          <w:trHeight w:val="385"/>
        </w:trPr>
        <w:tc>
          <w:tcPr>
            <w:tcW w:w="831" w:type="dxa"/>
            <w:shd w:val="clear" w:color="auto" w:fill="auto"/>
            <w:vAlign w:val="center"/>
          </w:tcPr>
          <w:p w14:paraId="70FD6F2F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37A8CF4A" wp14:editId="477269F4">
                  <wp:extent cx="209550" cy="20955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459F46C0" w14:textId="18D424BD" w:rsidR="009E6F56" w:rsidRPr="005F1EF7" w:rsidRDefault="00FE1939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i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nput coefficient and matrix of normal goods to normal industr</w:t>
            </w:r>
            <w:r w:rsidR="00334D82" w:rsidRPr="005F1EF7">
              <w:rPr>
                <w:rFonts w:ascii="Times New Roman" w:hAnsi="Times New Roman"/>
                <w:iCs/>
                <w:kern w:val="0"/>
                <w:szCs w:val="20"/>
              </w:rPr>
              <w:t>ies</w:t>
            </w:r>
            <w:r w:rsidR="004D2FC0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(Ex)</w:t>
            </w:r>
          </w:p>
        </w:tc>
      </w:tr>
      <w:tr w:rsidR="00A53EE3" w:rsidRPr="005F1EF7" w14:paraId="0CC2FE01" w14:textId="77777777" w:rsidTr="00370C79">
        <w:trPr>
          <w:trHeight w:val="385"/>
        </w:trPr>
        <w:tc>
          <w:tcPr>
            <w:tcW w:w="831" w:type="dxa"/>
            <w:shd w:val="clear" w:color="auto" w:fill="auto"/>
            <w:vAlign w:val="center"/>
          </w:tcPr>
          <w:p w14:paraId="202DFBD3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44E6CCBE" wp14:editId="0B5790AF">
                  <wp:extent cx="200025" cy="238125"/>
                  <wp:effectExtent l="0" t="0" r="9525" b="952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1F229536" w14:textId="0996FBAA" w:rsidR="009E6F56" w:rsidRPr="005F1EF7" w:rsidRDefault="00FE1939" w:rsidP="008E0416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 w:hint="eastAsia"/>
                <w:iCs/>
                <w:kern w:val="0"/>
                <w:szCs w:val="20"/>
              </w:rPr>
              <w:t>= p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rivate consumption of normal goods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A53EE3" w:rsidRPr="005F1EF7" w14:paraId="2A757888" w14:textId="77777777" w:rsidTr="00370C79">
        <w:trPr>
          <w:trHeight w:val="385"/>
        </w:trPr>
        <w:tc>
          <w:tcPr>
            <w:tcW w:w="831" w:type="dxa"/>
            <w:shd w:val="clear" w:color="auto" w:fill="auto"/>
            <w:vAlign w:val="center"/>
          </w:tcPr>
          <w:p w14:paraId="2F97277C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4D40252E" wp14:editId="39563149">
                  <wp:extent cx="295275" cy="238125"/>
                  <wp:effectExtent l="0" t="0" r="9525" b="952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54D27F96" w14:textId="68CC60D3" w:rsidR="009E6F56" w:rsidRPr="005F1EF7" w:rsidRDefault="00FE1939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g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overnment consumption of normal goods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A53EE3" w:rsidRPr="005F1EF7" w14:paraId="7B86FB94" w14:textId="77777777" w:rsidTr="00370C79">
        <w:trPr>
          <w:trHeight w:val="385"/>
        </w:trPr>
        <w:tc>
          <w:tcPr>
            <w:tcW w:w="831" w:type="dxa"/>
            <w:shd w:val="clear" w:color="auto" w:fill="auto"/>
            <w:vAlign w:val="center"/>
          </w:tcPr>
          <w:p w14:paraId="779DC77A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7F29EF21" wp14:editId="3AADA1B3">
                  <wp:extent cx="190500" cy="238125"/>
                  <wp:effectExtent l="0" t="0" r="0" b="952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7AFA9DDC" w14:textId="645F80ED" w:rsidR="009E6F56" w:rsidRPr="005F1EF7" w:rsidRDefault="00FE1939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g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ross investment of normal industr</w:t>
            </w:r>
            <w:r w:rsidR="00334D82" w:rsidRPr="005F1EF7">
              <w:rPr>
                <w:rFonts w:ascii="Times New Roman" w:hAnsi="Times New Roman"/>
                <w:iCs/>
                <w:kern w:val="0"/>
                <w:szCs w:val="20"/>
              </w:rPr>
              <w:t>ies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A53EE3" w:rsidRPr="005F1EF7" w14:paraId="204B5BFC" w14:textId="77777777" w:rsidTr="00370C79">
        <w:trPr>
          <w:trHeight w:val="385"/>
        </w:trPr>
        <w:tc>
          <w:tcPr>
            <w:tcW w:w="831" w:type="dxa"/>
            <w:shd w:val="clear" w:color="auto" w:fill="auto"/>
            <w:vAlign w:val="center"/>
          </w:tcPr>
          <w:p w14:paraId="046E43F2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395D751E" wp14:editId="3221243F">
                  <wp:extent cx="333375" cy="238125"/>
                  <wp:effectExtent l="0" t="0" r="9525" b="952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1531530A" w14:textId="7D7BAA48" w:rsidR="009E6F56" w:rsidRPr="005F1EF7" w:rsidRDefault="00FE1939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e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xport of normal goods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0E009B" w:rsidRPr="005F1EF7" w14:paraId="3D93B337" w14:textId="77777777" w:rsidTr="00370C79">
        <w:trPr>
          <w:trHeight w:val="385"/>
        </w:trPr>
        <w:tc>
          <w:tcPr>
            <w:tcW w:w="831" w:type="dxa"/>
            <w:shd w:val="clear" w:color="auto" w:fill="auto"/>
            <w:vAlign w:val="center"/>
          </w:tcPr>
          <w:p w14:paraId="0614929D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5650EFF7" wp14:editId="3C786505">
                  <wp:extent cx="333375" cy="238125"/>
                  <wp:effectExtent l="0" t="0" r="9525" b="952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5E495020" w14:textId="2401EF69" w:rsidR="009E6F56" w:rsidRPr="005F1EF7" w:rsidRDefault="00FE1939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= i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mport of normal good</w:t>
            </w:r>
            <w:r w:rsidR="00334D82" w:rsidRPr="005F1EF7">
              <w:rPr>
                <w:rFonts w:ascii="Times New Roman" w:hAnsi="Times New Roman"/>
                <w:iCs/>
                <w:kern w:val="0"/>
                <w:szCs w:val="20"/>
              </w:rPr>
              <w:t>s</w:t>
            </w:r>
            <w:r w:rsidR="004D2FC0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0E009B" w:rsidRPr="005F1EF7" w14:paraId="31F858D8" w14:textId="77777777" w:rsidTr="000E009B">
        <w:trPr>
          <w:trHeight w:val="832"/>
        </w:trPr>
        <w:tc>
          <w:tcPr>
            <w:tcW w:w="831" w:type="dxa"/>
            <w:shd w:val="clear" w:color="auto" w:fill="auto"/>
            <w:vAlign w:val="center"/>
          </w:tcPr>
          <w:p w14:paraId="664F2BC8" w14:textId="220368E7" w:rsidR="00FC17BE" w:rsidRPr="005F1EF7" w:rsidRDefault="009E6F56" w:rsidP="00A35192">
            <w:pPr>
              <w:spacing w:line="360" w:lineRule="auto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noProof/>
                <w:szCs w:val="20"/>
              </w:rPr>
              <w:drawing>
                <wp:inline distT="0" distB="0" distL="0" distR="0" wp14:anchorId="38D350CF" wp14:editId="71C84C60">
                  <wp:extent cx="123825" cy="238125"/>
                  <wp:effectExtent l="0" t="0" r="9525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shd w:val="clear" w:color="auto" w:fill="auto"/>
            <w:vAlign w:val="center"/>
          </w:tcPr>
          <w:p w14:paraId="064F7997" w14:textId="10830A73" w:rsidR="009E6F56" w:rsidRPr="005F1EF7" w:rsidRDefault="00FE1939" w:rsidP="001343EA">
            <w:pPr>
              <w:spacing w:line="360" w:lineRule="auto"/>
              <w:jc w:val="left"/>
              <w:rPr>
                <w:rFonts w:ascii="Times New Roman" w:hAnsi="Times New Roman"/>
                <w:iCs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= </w:t>
            </w:r>
            <w:r w:rsidR="006870D7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each of 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the i</w:t>
            </w:r>
            <w:r w:rsidR="00FC17BE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ndustries 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involved: </w:t>
            </w:r>
            <w:r w:rsidR="00FC17BE" w:rsidRPr="005F1EF7">
              <w:rPr>
                <w:rFonts w:ascii="Times New Roman" w:hAnsi="Times New Roman"/>
                <w:iCs/>
                <w:kern w:val="0"/>
                <w:szCs w:val="20"/>
              </w:rPr>
              <w:t>a</w:t>
            </w:r>
            <w:r w:rsidR="009E6F56" w:rsidRPr="005F1EF7">
              <w:rPr>
                <w:rFonts w:ascii="Times New Roman" w:hAnsi="Times New Roman"/>
                <w:iCs/>
                <w:kern w:val="0"/>
                <w:szCs w:val="20"/>
              </w:rPr>
              <w:t>griculture</w:t>
            </w:r>
            <w:r w:rsidR="00FC17BE" w:rsidRPr="005F1EF7">
              <w:rPr>
                <w:rFonts w:ascii="Times New Roman" w:hAnsi="Times New Roman"/>
                <w:iCs/>
                <w:kern w:val="0"/>
                <w:szCs w:val="20"/>
              </w:rPr>
              <w:t>, livestock, manufacturing, energy</w:t>
            </w:r>
            <w:r w:rsidRPr="005F1EF7">
              <w:rPr>
                <w:rFonts w:ascii="Times New Roman" w:hAnsi="Times New Roman"/>
                <w:iCs/>
                <w:kern w:val="0"/>
                <w:szCs w:val="20"/>
              </w:rPr>
              <w:t>, and</w:t>
            </w:r>
            <w:r w:rsidR="00FC17BE" w:rsidRPr="005F1EF7">
              <w:rPr>
                <w:rFonts w:ascii="Times New Roman" w:hAnsi="Times New Roman"/>
                <w:iCs/>
                <w:kern w:val="0"/>
                <w:szCs w:val="20"/>
              </w:rPr>
              <w:t xml:space="preserve"> service industry</w:t>
            </w:r>
          </w:p>
        </w:tc>
      </w:tr>
    </w:tbl>
    <w:p w14:paraId="135E6E41" w14:textId="7228A653" w:rsidR="009E6F56" w:rsidRPr="005F1EF7" w:rsidRDefault="00F17A4B" w:rsidP="0008497D">
      <w:pPr>
        <w:spacing w:before="360" w:after="120" w:line="360" w:lineRule="auto"/>
        <w:ind w:firstLine="840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/>
          <w:szCs w:val="20"/>
        </w:rPr>
        <w:t xml:space="preserve">Socioeconomic model: </w:t>
      </w:r>
      <w:r w:rsidR="00E36416" w:rsidRPr="005F1EF7">
        <w:rPr>
          <w:rFonts w:ascii="Times New Roman" w:hAnsi="Times New Roman"/>
          <w:b/>
          <w:szCs w:val="20"/>
        </w:rPr>
        <w:t>v</w:t>
      </w:r>
      <w:r w:rsidR="009E6F56" w:rsidRPr="005F1EF7">
        <w:rPr>
          <w:rFonts w:ascii="Times New Roman" w:hAnsi="Times New Roman"/>
          <w:b/>
          <w:szCs w:val="20"/>
        </w:rPr>
        <w:t xml:space="preserve">alue </w:t>
      </w:r>
      <w:r w:rsidR="006870D7" w:rsidRPr="005F1EF7">
        <w:rPr>
          <w:rFonts w:ascii="Times New Roman" w:hAnsi="Times New Roman"/>
          <w:b/>
          <w:szCs w:val="20"/>
        </w:rPr>
        <w:t>b</w:t>
      </w:r>
      <w:r w:rsidR="009E6F56" w:rsidRPr="005F1EF7">
        <w:rPr>
          <w:rFonts w:ascii="Times New Roman" w:hAnsi="Times New Roman"/>
          <w:b/>
          <w:szCs w:val="20"/>
        </w:rPr>
        <w:t xml:space="preserve">alance </w:t>
      </w:r>
      <w:r w:rsidR="006870D7" w:rsidRPr="005F1EF7">
        <w:rPr>
          <w:rFonts w:ascii="Times New Roman" w:hAnsi="Times New Roman"/>
          <w:b/>
          <w:szCs w:val="20"/>
        </w:rPr>
        <w:t>e</w:t>
      </w:r>
      <w:r w:rsidR="009E6F56" w:rsidRPr="005F1EF7">
        <w:rPr>
          <w:rFonts w:ascii="Times New Roman" w:hAnsi="Times New Roman"/>
          <w:b/>
          <w:szCs w:val="20"/>
        </w:rPr>
        <w:t xml:space="preserve">quation </w:t>
      </w:r>
      <w:r w:rsidR="006870D7" w:rsidRPr="005F1EF7">
        <w:rPr>
          <w:rFonts w:ascii="Times New Roman" w:hAnsi="Times New Roman"/>
          <w:b/>
          <w:szCs w:val="20"/>
        </w:rPr>
        <w:t>for the</w:t>
      </w:r>
      <w:r w:rsidR="009E6F56" w:rsidRPr="005F1EF7">
        <w:rPr>
          <w:rFonts w:ascii="Times New Roman" w:hAnsi="Times New Roman"/>
          <w:b/>
          <w:szCs w:val="20"/>
        </w:rPr>
        <w:t xml:space="preserve"> </w:t>
      </w:r>
      <w:r w:rsidR="006870D7" w:rsidRPr="005F1EF7">
        <w:rPr>
          <w:rFonts w:ascii="Times New Roman" w:hAnsi="Times New Roman"/>
          <w:b/>
          <w:szCs w:val="20"/>
        </w:rPr>
        <w:t>n</w:t>
      </w:r>
      <w:r w:rsidR="009E6F56" w:rsidRPr="005F1EF7">
        <w:rPr>
          <w:rFonts w:ascii="Times New Roman" w:hAnsi="Times New Roman"/>
          <w:b/>
          <w:szCs w:val="20"/>
        </w:rPr>
        <w:t xml:space="preserve">ormal </w:t>
      </w:r>
      <w:r w:rsidR="006870D7" w:rsidRPr="005F1EF7">
        <w:rPr>
          <w:rFonts w:ascii="Times New Roman" w:hAnsi="Times New Roman"/>
          <w:b/>
          <w:szCs w:val="20"/>
        </w:rPr>
        <w:t>g</w:t>
      </w:r>
      <w:r w:rsidR="009E6F56" w:rsidRPr="005F1EF7">
        <w:rPr>
          <w:rFonts w:ascii="Times New Roman" w:hAnsi="Times New Roman"/>
          <w:b/>
          <w:szCs w:val="20"/>
        </w:rPr>
        <w:t xml:space="preserve">oods </w:t>
      </w:r>
      <w:r w:rsidR="006870D7" w:rsidRPr="005F1EF7">
        <w:rPr>
          <w:rFonts w:ascii="Times New Roman" w:hAnsi="Times New Roman"/>
          <w:b/>
          <w:szCs w:val="20"/>
        </w:rPr>
        <w:t>i</w:t>
      </w:r>
      <w:r w:rsidR="009E6F56" w:rsidRPr="005F1EF7">
        <w:rPr>
          <w:rFonts w:ascii="Times New Roman" w:hAnsi="Times New Roman"/>
          <w:b/>
          <w:szCs w:val="20"/>
        </w:rPr>
        <w:t>ndustr</w:t>
      </w:r>
      <w:r w:rsidR="009E6F56" w:rsidRPr="005F1EF7">
        <w:rPr>
          <w:rFonts w:ascii="Times New Roman" w:hAnsi="Times New Roman"/>
          <w:b/>
          <w:bCs/>
          <w:szCs w:val="20"/>
        </w:rPr>
        <w:t>y</w:t>
      </w:r>
      <w:r w:rsidRPr="005F1EF7">
        <w:rPr>
          <w:rFonts w:ascii="Times New Roman" w:hAnsi="Times New Roman"/>
          <w:b/>
          <w:bCs/>
          <w:szCs w:val="20"/>
        </w:rPr>
        <w:t>.</w:t>
      </w:r>
      <w:r w:rsidRPr="005F1EF7">
        <w:rPr>
          <w:rFonts w:ascii="Times New Roman" w:hAnsi="Times New Roman"/>
          <w:b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The left-hand side of equation (14) shows the income and the right-hand shows the cost. The price rates of </w:t>
      </w:r>
      <w:r w:rsidRPr="005F1EF7">
        <w:rPr>
          <w:position w:val="-12"/>
        </w:rPr>
        <w:object w:dxaOrig="300" w:dyaOrig="360" w14:anchorId="06AB860E">
          <v:shape id="_x0000_i1042" type="#_x0000_t75" style="width:15pt;height:18pt" o:ole="">
            <v:imagedata r:id="rId74" o:title=""/>
          </v:shape>
          <o:OLEObject Type="Embed" ProgID="Equation.3" ShapeID="_x0000_i1042" DrawAspect="Content" ObjectID="_1544374845" r:id="rId75"/>
        </w:object>
      </w:r>
      <w:r w:rsidRPr="005F1EF7">
        <w:rPr>
          <w:rFonts w:ascii="Times New Roman" w:hAnsi="Times New Roman"/>
          <w:szCs w:val="20"/>
        </w:rPr>
        <w:t xml:space="preserve"> of all industries are set to 1 at the benchmark year 2010.</w:t>
      </w:r>
    </w:p>
    <w:p w14:paraId="28B87C38" w14:textId="2A3D2028" w:rsidR="00E338F2" w:rsidRPr="005F1EF7" w:rsidRDefault="00F17A4B" w:rsidP="00522539">
      <w:pPr>
        <w:spacing w:line="360" w:lineRule="auto"/>
        <w:jc w:val="left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position w:val="-12"/>
          <w:szCs w:val="20"/>
        </w:rPr>
        <w:object w:dxaOrig="4900" w:dyaOrig="400" w14:anchorId="4B577838">
          <v:shape id="_x0000_i1043" type="#_x0000_t75" style="width:270pt;height:21.75pt" o:ole="">
            <v:imagedata r:id="rId76" o:title=""/>
          </v:shape>
          <o:OLEObject Type="Embed" ProgID="Equation.3" ShapeID="_x0000_i1043" DrawAspect="Content" ObjectID="_1544374846" r:id="rId77"/>
        </w:object>
      </w:r>
      <w:r w:rsidR="00E338F2" w:rsidRPr="005F1EF7">
        <w:rPr>
          <w:rFonts w:ascii="Times New Roman" w:hAnsi="Times New Roman"/>
          <w:bCs/>
          <w:szCs w:val="20"/>
        </w:rPr>
        <w:t xml:space="preserve"> </w:t>
      </w:r>
      <w:r w:rsidR="00E338F2" w:rsidRPr="005F1EF7">
        <w:rPr>
          <w:rFonts w:ascii="Times New Roman" w:hAnsi="Times New Roman"/>
          <w:bCs/>
          <w:szCs w:val="20"/>
        </w:rPr>
        <w:t xml:space="preserve">　</w:t>
      </w:r>
      <w:r w:rsidR="005C38F5" w:rsidRPr="005F1EF7">
        <w:rPr>
          <w:rFonts w:ascii="Times New Roman" w:hAnsi="Times New Roman"/>
          <w:bCs/>
          <w:szCs w:val="20"/>
        </w:rPr>
        <w:t xml:space="preserve"> </w:t>
      </w:r>
      <w:r w:rsidR="005A32CB" w:rsidRPr="005F1EF7">
        <w:rPr>
          <w:rFonts w:ascii="Times New Roman" w:hAnsi="Times New Roman"/>
          <w:bCs/>
          <w:szCs w:val="20"/>
        </w:rPr>
        <w:t xml:space="preserve">   </w:t>
      </w:r>
      <w:r w:rsidR="00522539" w:rsidRPr="005F1EF7">
        <w:rPr>
          <w:rFonts w:ascii="Times New Roman" w:hAnsi="Times New Roman" w:hint="eastAsia"/>
          <w:bCs/>
          <w:szCs w:val="20"/>
        </w:rPr>
        <w:t xml:space="preserve">　　　　　　　　</w:t>
      </w:r>
      <w:r w:rsidR="005A32CB" w:rsidRPr="005F1EF7">
        <w:rPr>
          <w:rFonts w:ascii="Times New Roman" w:hAnsi="Times New Roman"/>
          <w:bCs/>
          <w:szCs w:val="20"/>
        </w:rPr>
        <w:t xml:space="preserve">           </w:t>
      </w:r>
      <w:r w:rsidR="00E338F2" w:rsidRPr="005F1EF7">
        <w:rPr>
          <w:rFonts w:ascii="Times New Roman" w:hAnsi="Times New Roman"/>
          <w:bCs/>
          <w:szCs w:val="20"/>
        </w:rPr>
        <w:t xml:space="preserve">　　</w:t>
      </w:r>
      <w:r w:rsidR="00111A61" w:rsidRPr="005F1EF7">
        <w:rPr>
          <w:rFonts w:ascii="Times New Roman" w:hAnsi="Times New Roman"/>
          <w:bCs/>
          <w:szCs w:val="20"/>
        </w:rPr>
        <w:t>(</w:t>
      </w:r>
      <w:r w:rsidR="0064497A" w:rsidRPr="005F1EF7">
        <w:rPr>
          <w:rFonts w:ascii="Times New Roman" w:hAnsi="Times New Roman"/>
          <w:bCs/>
          <w:szCs w:val="20"/>
        </w:rPr>
        <w:t>1</w:t>
      </w:r>
      <w:r w:rsidR="00E36416" w:rsidRPr="005F1EF7">
        <w:rPr>
          <w:rFonts w:ascii="Times New Roman" w:hAnsi="Times New Roman"/>
          <w:bCs/>
          <w:szCs w:val="20"/>
        </w:rPr>
        <w:t>3</w:t>
      </w:r>
      <w:r w:rsidR="005A32CB" w:rsidRPr="005F1EF7">
        <w:rPr>
          <w:rFonts w:ascii="Times New Roman" w:hAnsi="Times New Roman"/>
          <w:bCs/>
          <w:szCs w:val="20"/>
        </w:rPr>
        <w:t>)</w:t>
      </w:r>
    </w:p>
    <w:p w14:paraId="4455AC29" w14:textId="3500E261" w:rsidR="00931CDF" w:rsidRPr="005F1EF7" w:rsidRDefault="006870D7" w:rsidP="00A35192">
      <w:pPr>
        <w:spacing w:line="360" w:lineRule="auto"/>
        <w:jc w:val="left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szCs w:val="20"/>
        </w:rPr>
        <w:t>w</w:t>
      </w:r>
      <w:r w:rsidR="00931CDF" w:rsidRPr="005F1EF7">
        <w:rPr>
          <w:rFonts w:ascii="Times New Roman" w:hAnsi="Times New Roman"/>
          <w:szCs w:val="20"/>
        </w:rPr>
        <w:t>here,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842"/>
        <w:gridCol w:w="8647"/>
      </w:tblGrid>
      <w:tr w:rsidR="00A35192" w:rsidRPr="005F1EF7" w14:paraId="6056903A" w14:textId="77777777" w:rsidTr="00A35192">
        <w:trPr>
          <w:trHeight w:val="341"/>
        </w:trPr>
        <w:tc>
          <w:tcPr>
            <w:tcW w:w="842" w:type="dxa"/>
            <w:shd w:val="clear" w:color="auto" w:fill="auto"/>
            <w:vAlign w:val="center"/>
          </w:tcPr>
          <w:p w14:paraId="48824A8F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75ABEA8F" wp14:editId="2C26FDBB">
                  <wp:extent cx="314325" cy="238125"/>
                  <wp:effectExtent l="0" t="0" r="9525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9731E19" w14:textId="677C9738" w:rsidR="009E6F56" w:rsidRPr="005F1EF7" w:rsidRDefault="006870D7" w:rsidP="00A35192">
            <w:pPr>
              <w:spacing w:line="360" w:lineRule="auto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kern w:val="0"/>
                <w:szCs w:val="20"/>
                <w:lang w:eastAsia="zh-CN"/>
              </w:rPr>
              <w:t>= n</w:t>
            </w:r>
            <w:r w:rsidR="009E6F56" w:rsidRPr="005F1EF7">
              <w:rPr>
                <w:rFonts w:ascii="Times New Roman" w:hAnsi="Times New Roman"/>
                <w:kern w:val="0"/>
                <w:szCs w:val="20"/>
                <w:lang w:eastAsia="zh-CN"/>
              </w:rPr>
              <w:t>ormal goods price index</w:t>
            </w:r>
            <w:r w:rsidR="004D2FC0" w:rsidRPr="005F1EF7">
              <w:rPr>
                <w:rFonts w:ascii="Times New Roman" w:hAnsi="Times New Roman"/>
                <w:kern w:val="0"/>
                <w:szCs w:val="20"/>
                <w:lang w:eastAsia="zh-CN"/>
              </w:rPr>
              <w:t xml:space="preserve"> </w:t>
            </w:r>
            <w:r w:rsidR="006B2A22" w:rsidRPr="005F1EF7">
              <w:rPr>
                <w:rFonts w:ascii="Times New Roman" w:eastAsia="SimSun" w:hAnsi="Times New Roman"/>
                <w:iCs/>
                <w:kern w:val="0"/>
                <w:szCs w:val="20"/>
                <w:lang w:eastAsia="zh-CN"/>
              </w:rPr>
              <w:t>(En)</w:t>
            </w:r>
          </w:p>
        </w:tc>
      </w:tr>
      <w:tr w:rsidR="00A35192" w:rsidRPr="005F1EF7" w14:paraId="7166750C" w14:textId="77777777" w:rsidTr="00A35192">
        <w:trPr>
          <w:trHeight w:val="416"/>
        </w:trPr>
        <w:tc>
          <w:tcPr>
            <w:tcW w:w="842" w:type="dxa"/>
            <w:shd w:val="clear" w:color="auto" w:fill="auto"/>
            <w:vAlign w:val="center"/>
          </w:tcPr>
          <w:p w14:paraId="73E7F787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C7B11EA" wp14:editId="6EE0B656">
                  <wp:extent cx="371475" cy="247650"/>
                  <wp:effectExtent l="0" t="0" r="952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50FFCEA" w14:textId="0285C120" w:rsidR="009E6F56" w:rsidRPr="005F1EF7" w:rsidRDefault="006870D7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m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atrix obtained by</w:t>
            </w:r>
            <w:r w:rsidR="009E6F56" w:rsidRPr="005F1EF7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9E6F56" w:rsidRPr="005F1EF7">
              <w:rPr>
                <w:rFonts w:ascii="Times New Roman" w:hAnsi="Times New Roman"/>
                <w:bCs/>
                <w:kern w:val="0"/>
                <w:szCs w:val="20"/>
              </w:rPr>
              <w:t>diagonalizing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9E6F56" w:rsidRPr="005F1EF7">
              <w:rPr>
                <w:rFonts w:ascii="Times New Roman" w:hAnsi="Times New Roman"/>
                <w:szCs w:val="20"/>
              </w:rPr>
              <w:object w:dxaOrig="540" w:dyaOrig="380" w14:anchorId="019CBC5F">
                <v:shape id="_x0000_i1044" type="#_x0000_t75" style="width:23.25pt;height:17.25pt" o:ole="">
                  <v:imagedata r:id="rId80" o:title=""/>
                </v:shape>
                <o:OLEObject Type="Embed" ProgID="Equation.3" ShapeID="_x0000_i1044" DrawAspect="Content" ObjectID="_1544374847" r:id="rId81"/>
              </w:object>
            </w:r>
            <w:r w:rsidR="004D2FC0" w:rsidRPr="005F1EF7">
              <w:rPr>
                <w:rFonts w:ascii="Times New Roman" w:hAnsi="Times New Roman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iCs/>
                <w:kern w:val="0"/>
                <w:szCs w:val="20"/>
              </w:rPr>
              <w:t>(En)</w:t>
            </w:r>
          </w:p>
        </w:tc>
      </w:tr>
      <w:tr w:rsidR="00A35192" w:rsidRPr="005F1EF7" w14:paraId="6BC050B7" w14:textId="77777777" w:rsidTr="00A35192">
        <w:trPr>
          <w:trHeight w:val="416"/>
        </w:trPr>
        <w:tc>
          <w:tcPr>
            <w:tcW w:w="842" w:type="dxa"/>
            <w:shd w:val="clear" w:color="auto" w:fill="auto"/>
            <w:vAlign w:val="center"/>
          </w:tcPr>
          <w:p w14:paraId="02A5379D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48CF46EA" wp14:editId="3DC0056B">
                  <wp:extent cx="190500" cy="238125"/>
                  <wp:effectExtent l="0" t="0" r="0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7532508" w14:textId="40773DC3" w:rsidR="009E6F56" w:rsidRPr="005F1EF7" w:rsidRDefault="006870D7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d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epreciation rate</w:t>
            </w:r>
            <w:r w:rsidR="004D2FC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  <w:tr w:rsidR="00A35192" w:rsidRPr="005F1EF7" w14:paraId="6BE29AE6" w14:textId="77777777" w:rsidTr="00A35192">
        <w:trPr>
          <w:trHeight w:val="341"/>
        </w:trPr>
        <w:tc>
          <w:tcPr>
            <w:tcW w:w="842" w:type="dxa"/>
            <w:shd w:val="clear" w:color="auto" w:fill="auto"/>
            <w:vAlign w:val="center"/>
          </w:tcPr>
          <w:p w14:paraId="4BE55EC9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30DF666" wp14:editId="0A9C9D3C">
                  <wp:extent cx="190500" cy="238125"/>
                  <wp:effectExtent l="0" t="0" r="0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9722AD9" w14:textId="5F2286A2" w:rsidR="009E6F56" w:rsidRPr="005F1EF7" w:rsidRDefault="006870D7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d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iscount rate of employee disposable income for </w:t>
            </w:r>
            <w:r w:rsidRPr="005F1EF7">
              <w:rPr>
                <w:rFonts w:ascii="Times New Roman" w:hAnsi="Times New Roman"/>
                <w:kern w:val="0"/>
                <w:szCs w:val="20"/>
              </w:rPr>
              <w:t xml:space="preserve">the 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normal goods industry</w:t>
            </w:r>
            <w:r w:rsidR="004D2FC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  <w:tr w:rsidR="00A35192" w:rsidRPr="005F1EF7" w14:paraId="7EF37F4A" w14:textId="77777777" w:rsidTr="00A35192">
        <w:trPr>
          <w:trHeight w:val="416"/>
        </w:trPr>
        <w:tc>
          <w:tcPr>
            <w:tcW w:w="842" w:type="dxa"/>
            <w:shd w:val="clear" w:color="auto" w:fill="auto"/>
            <w:vAlign w:val="center"/>
          </w:tcPr>
          <w:p w14:paraId="6F5D621D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7A46379" wp14:editId="3548C596">
                  <wp:extent cx="209550" cy="238125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C89D66A" w14:textId="26ABE899" w:rsidR="009E6F56" w:rsidRPr="005F1EF7" w:rsidRDefault="006870D7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d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iscount rate of operating profit(s) for </w:t>
            </w:r>
            <w:r w:rsidRPr="005F1EF7">
              <w:rPr>
                <w:rFonts w:ascii="Times New Roman" w:hAnsi="Times New Roman"/>
                <w:kern w:val="0"/>
                <w:szCs w:val="20"/>
              </w:rPr>
              <w:t xml:space="preserve">the 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normal goods industry</w:t>
            </w:r>
            <w:r w:rsidR="004D2FC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  <w:tr w:rsidR="00A35192" w:rsidRPr="005F1EF7" w14:paraId="53D51E7B" w14:textId="77777777" w:rsidTr="00A35192">
        <w:trPr>
          <w:trHeight w:val="407"/>
        </w:trPr>
        <w:tc>
          <w:tcPr>
            <w:tcW w:w="842" w:type="dxa"/>
            <w:shd w:val="clear" w:color="auto" w:fill="auto"/>
            <w:vAlign w:val="center"/>
          </w:tcPr>
          <w:p w14:paraId="5E67318B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17E018E8" wp14:editId="43D0ED93">
                  <wp:extent cx="161925" cy="238125"/>
                  <wp:effectExtent l="0" t="0" r="9525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7E47E7C" w14:textId="259417A9" w:rsidR="009E6F56" w:rsidRPr="005F1EF7" w:rsidRDefault="006870D7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kern w:val="0"/>
                <w:szCs w:val="20"/>
              </w:rPr>
              <w:t>= g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 xml:space="preserve">eneralized tax rate and row vector for </w:t>
            </w:r>
            <w:r w:rsidRPr="005F1EF7">
              <w:rPr>
                <w:rFonts w:ascii="Times New Roman" w:hAnsi="Times New Roman"/>
                <w:kern w:val="0"/>
                <w:szCs w:val="20"/>
              </w:rPr>
              <w:t xml:space="preserve">the </w:t>
            </w:r>
            <w:r w:rsidR="009E6F56" w:rsidRPr="005F1EF7">
              <w:rPr>
                <w:rFonts w:ascii="Times New Roman" w:hAnsi="Times New Roman"/>
                <w:kern w:val="0"/>
                <w:szCs w:val="20"/>
              </w:rPr>
              <w:t>normal goods industry</w:t>
            </w:r>
            <w:r w:rsidR="004D2FC0" w:rsidRPr="005F1EF7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6B2A22" w:rsidRPr="005F1EF7">
              <w:rPr>
                <w:rFonts w:ascii="Times New Roman" w:hAnsi="Times New Roman"/>
                <w:kern w:val="0"/>
                <w:szCs w:val="20"/>
              </w:rPr>
              <w:t>(Ex)</w:t>
            </w:r>
          </w:p>
        </w:tc>
      </w:tr>
    </w:tbl>
    <w:p w14:paraId="753CD519" w14:textId="77777777" w:rsidR="009E6F56" w:rsidRPr="005F1EF7" w:rsidRDefault="009E6F56" w:rsidP="00A35192">
      <w:pPr>
        <w:spacing w:line="360" w:lineRule="auto"/>
        <w:rPr>
          <w:rFonts w:ascii="Times New Roman" w:hAnsi="Times New Roman"/>
          <w:szCs w:val="20"/>
          <w:lang w:eastAsia="zh-CN"/>
        </w:rPr>
      </w:pPr>
    </w:p>
    <w:p w14:paraId="49E80C2B" w14:textId="44F1C79F" w:rsidR="009E6F56" w:rsidRPr="005F1EF7" w:rsidRDefault="009E6F56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bookmarkStart w:id="27" w:name="_Toc434447789"/>
      <w:bookmarkStart w:id="28" w:name="_Toc436717303"/>
      <w:r w:rsidRPr="005F1EF7">
        <w:rPr>
          <w:rFonts w:ascii="Times New Roman" w:hAnsi="Times New Roman"/>
          <w:b/>
          <w:szCs w:val="20"/>
        </w:rPr>
        <w:t xml:space="preserve">Restrictions for </w:t>
      </w:r>
      <w:r w:rsidR="006870D7" w:rsidRPr="005F1EF7">
        <w:rPr>
          <w:rFonts w:ascii="Times New Roman" w:hAnsi="Times New Roman"/>
          <w:b/>
          <w:szCs w:val="20"/>
        </w:rPr>
        <w:t>e</w:t>
      </w:r>
      <w:r w:rsidRPr="005F1EF7">
        <w:rPr>
          <w:rFonts w:ascii="Times New Roman" w:hAnsi="Times New Roman"/>
          <w:b/>
          <w:szCs w:val="20"/>
        </w:rPr>
        <w:t xml:space="preserve">ach </w:t>
      </w:r>
      <w:r w:rsidR="006870D7" w:rsidRPr="005F1EF7">
        <w:rPr>
          <w:rFonts w:ascii="Times New Roman" w:hAnsi="Times New Roman"/>
          <w:b/>
          <w:szCs w:val="20"/>
        </w:rPr>
        <w:t>s</w:t>
      </w:r>
      <w:r w:rsidRPr="005F1EF7">
        <w:rPr>
          <w:rFonts w:ascii="Times New Roman" w:hAnsi="Times New Roman"/>
          <w:b/>
          <w:szCs w:val="20"/>
        </w:rPr>
        <w:t xml:space="preserve">imulation </w:t>
      </w:r>
      <w:r w:rsidR="006870D7" w:rsidRPr="005F1EF7">
        <w:rPr>
          <w:rFonts w:ascii="Times New Roman" w:hAnsi="Times New Roman"/>
          <w:b/>
          <w:szCs w:val="20"/>
        </w:rPr>
        <w:t>c</w:t>
      </w:r>
      <w:r w:rsidRPr="005F1EF7">
        <w:rPr>
          <w:rFonts w:ascii="Times New Roman" w:hAnsi="Times New Roman"/>
          <w:b/>
          <w:szCs w:val="20"/>
        </w:rPr>
        <w:t>as</w:t>
      </w:r>
      <w:bookmarkEnd w:id="27"/>
      <w:bookmarkEnd w:id="28"/>
      <w:r w:rsidRPr="005F1EF7">
        <w:rPr>
          <w:rFonts w:ascii="Times New Roman" w:hAnsi="Times New Roman"/>
          <w:b/>
          <w:szCs w:val="20"/>
        </w:rPr>
        <w:t>e</w:t>
      </w:r>
      <w:r w:rsidR="008C50EC" w:rsidRPr="005F1EF7">
        <w:rPr>
          <w:rFonts w:ascii="Times New Roman" w:hAnsi="Times New Roman"/>
          <w:b/>
          <w:szCs w:val="20"/>
        </w:rPr>
        <w:t>.</w:t>
      </w:r>
      <w:r w:rsidR="008C50EC"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In this study, we performed </w:t>
      </w:r>
      <w:r w:rsidR="006870D7" w:rsidRPr="005F1EF7">
        <w:rPr>
          <w:rFonts w:ascii="Times New Roman" w:hAnsi="Times New Roman"/>
          <w:szCs w:val="20"/>
        </w:rPr>
        <w:t xml:space="preserve">our </w:t>
      </w:r>
      <w:r w:rsidRPr="005F1EF7">
        <w:rPr>
          <w:rFonts w:ascii="Times New Roman" w:hAnsi="Times New Roman"/>
          <w:szCs w:val="20"/>
        </w:rPr>
        <w:t xml:space="preserve">analysis by restricting the reduction rate </w:t>
      </w:r>
      <w:r w:rsidR="00DE7043" w:rsidRPr="005F1EF7">
        <w:rPr>
          <w:rFonts w:ascii="Times New Roman" w:hAnsi="Times New Roman"/>
          <w:szCs w:val="20"/>
        </w:rPr>
        <w:t xml:space="preserve">in the loss </w:t>
      </w:r>
      <w:r w:rsidRPr="005F1EF7">
        <w:rPr>
          <w:rFonts w:ascii="Times New Roman" w:hAnsi="Times New Roman"/>
          <w:szCs w:val="20"/>
        </w:rPr>
        <w:t>of nitrogen environmental load in the process of production, consumption, and treatment within Songyuan city</w:t>
      </w:r>
      <w:r w:rsidR="004D65B5" w:rsidRPr="005F1EF7">
        <w:rPr>
          <w:rFonts w:ascii="Times New Roman" w:hAnsi="Times New Roman"/>
          <w:szCs w:val="20"/>
        </w:rPr>
        <w:t>:</w:t>
      </w:r>
    </w:p>
    <w:p w14:paraId="6627A67C" w14:textId="14C98D9F" w:rsidR="00E338F2" w:rsidRPr="005F1EF7" w:rsidRDefault="00E338F2" w:rsidP="00522539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object w:dxaOrig="2120" w:dyaOrig="400" w14:anchorId="03011DAA">
          <v:shape id="_x0000_i1045" type="#_x0000_t75" style="width:156pt;height:21pt" o:ole="">
            <v:imagedata r:id="rId86" o:title=""/>
          </v:shape>
          <o:OLEObject Type="Embed" ProgID="Equation.3" ShapeID="_x0000_i1045" DrawAspect="Content" ObjectID="_1544374848" r:id="rId87"/>
        </w:object>
      </w:r>
      <w:r w:rsidRPr="005F1EF7">
        <w:rPr>
          <w:rFonts w:ascii="Times New Roman" w:hAnsi="Times New Roman"/>
          <w:szCs w:val="20"/>
        </w:rPr>
        <w:t xml:space="preserve">  </w:t>
      </w:r>
      <w:r w:rsidR="002E54CE" w:rsidRPr="005F1EF7">
        <w:rPr>
          <w:rFonts w:ascii="Times New Roman" w:hAnsi="Times New Roman"/>
          <w:szCs w:val="20"/>
        </w:rPr>
        <w:t xml:space="preserve">    </w:t>
      </w:r>
      <w:r w:rsidRPr="005F1EF7">
        <w:rPr>
          <w:rFonts w:ascii="Times New Roman" w:hAnsi="Times New Roman"/>
          <w:szCs w:val="20"/>
        </w:rPr>
        <w:t xml:space="preserve">  </w:t>
      </w:r>
      <w:r w:rsidR="002E54CE" w:rsidRPr="005F1EF7">
        <w:rPr>
          <w:rFonts w:ascii="Times New Roman" w:hAnsi="Times New Roman"/>
          <w:szCs w:val="20"/>
        </w:rPr>
        <w:t xml:space="preserve">   </w:t>
      </w:r>
      <w:r w:rsidR="005C38F5"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　</w:t>
      </w:r>
      <w:r w:rsidR="005A32CB" w:rsidRPr="005F1EF7">
        <w:rPr>
          <w:rFonts w:ascii="Times New Roman" w:hAnsi="Times New Roman"/>
          <w:szCs w:val="20"/>
        </w:rPr>
        <w:t xml:space="preserve">  </w:t>
      </w:r>
      <w:r w:rsidR="002E54CE" w:rsidRPr="005F1EF7">
        <w:rPr>
          <w:rFonts w:ascii="Times New Roman" w:hAnsi="Times New Roman"/>
          <w:szCs w:val="20"/>
        </w:rPr>
        <w:t xml:space="preserve"> </w:t>
      </w:r>
      <w:r w:rsidR="00522539" w:rsidRPr="005F1EF7">
        <w:rPr>
          <w:rFonts w:ascii="Times New Roman" w:hAnsi="Times New Roman" w:hint="eastAsia"/>
          <w:szCs w:val="20"/>
        </w:rPr>
        <w:t xml:space="preserve">　　　　　　</w:t>
      </w:r>
      <w:r w:rsidR="002E54CE" w:rsidRPr="005F1EF7">
        <w:rPr>
          <w:rFonts w:ascii="Times New Roman" w:hAnsi="Times New Roman"/>
          <w:szCs w:val="20"/>
        </w:rPr>
        <w:t xml:space="preserve">     </w:t>
      </w:r>
      <w:r w:rsidR="005A32CB" w:rsidRPr="005F1EF7">
        <w:rPr>
          <w:rFonts w:ascii="Times New Roman" w:hAnsi="Times New Roman"/>
          <w:szCs w:val="20"/>
        </w:rPr>
        <w:t xml:space="preserve">  </w:t>
      </w:r>
      <w:r w:rsidRPr="005F1EF7">
        <w:rPr>
          <w:rFonts w:ascii="Times New Roman" w:hAnsi="Times New Roman"/>
          <w:szCs w:val="20"/>
        </w:rPr>
        <w:t xml:space="preserve">　</w:t>
      </w:r>
      <w:r w:rsidR="002E54CE"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  </w:t>
      </w:r>
      <w:r w:rsidR="002E54CE" w:rsidRPr="005F1EF7">
        <w:rPr>
          <w:rFonts w:ascii="Times New Roman" w:hAnsi="Times New Roman"/>
          <w:szCs w:val="20"/>
        </w:rPr>
        <w:t xml:space="preserve">   </w:t>
      </w:r>
      <w:r w:rsidRPr="005F1EF7">
        <w:rPr>
          <w:rFonts w:ascii="Times New Roman" w:hAnsi="Times New Roman"/>
          <w:szCs w:val="20"/>
        </w:rPr>
        <w:t xml:space="preserve">               </w:t>
      </w:r>
      <w:r w:rsidR="005A32CB" w:rsidRPr="005F1EF7">
        <w:rPr>
          <w:rFonts w:ascii="Times New Roman" w:hAnsi="Times New Roman"/>
          <w:szCs w:val="20"/>
        </w:rPr>
        <w:t>(</w:t>
      </w:r>
      <w:r w:rsidR="0064497A" w:rsidRPr="005F1EF7">
        <w:rPr>
          <w:rFonts w:ascii="Times New Roman" w:hAnsi="Times New Roman"/>
          <w:szCs w:val="20"/>
        </w:rPr>
        <w:t>1</w:t>
      </w:r>
      <w:r w:rsidR="00E36416" w:rsidRPr="005F1EF7">
        <w:rPr>
          <w:rFonts w:ascii="Times New Roman" w:hAnsi="Times New Roman"/>
          <w:szCs w:val="20"/>
        </w:rPr>
        <w:t>4</w:t>
      </w:r>
      <w:r w:rsidR="005A32CB" w:rsidRPr="005F1EF7">
        <w:rPr>
          <w:rFonts w:ascii="Times New Roman" w:hAnsi="Times New Roman"/>
          <w:szCs w:val="20"/>
        </w:rPr>
        <w:t>)</w:t>
      </w:r>
    </w:p>
    <w:p w14:paraId="1A2ACD39" w14:textId="6D4CB2FB" w:rsidR="009E6F56" w:rsidRPr="005F1EF7" w:rsidRDefault="006870D7" w:rsidP="00A35192">
      <w:pPr>
        <w:spacing w:line="360" w:lineRule="auto"/>
        <w:rPr>
          <w:rFonts w:ascii="Times New Roman" w:eastAsia="SimSun" w:hAnsi="Times New Roman"/>
          <w:szCs w:val="20"/>
          <w:lang w:eastAsia="zh-CN"/>
        </w:rPr>
      </w:pPr>
      <w:r w:rsidRPr="005F1EF7">
        <w:rPr>
          <w:rFonts w:ascii="Times New Roman" w:hAnsi="Times New Roman"/>
          <w:szCs w:val="20"/>
          <w:lang w:eastAsia="zh-CN"/>
        </w:rPr>
        <w:t>w</w:t>
      </w:r>
      <w:r w:rsidR="00BA6F14" w:rsidRPr="005F1EF7">
        <w:rPr>
          <w:rFonts w:ascii="Times New Roman" w:hAnsi="Times New Roman"/>
          <w:szCs w:val="20"/>
          <w:lang w:eastAsia="zh-CN"/>
        </w:rPr>
        <w:t>h</w:t>
      </w:r>
      <w:r w:rsidR="009E6F56" w:rsidRPr="005F1EF7">
        <w:rPr>
          <w:rFonts w:ascii="Times New Roman" w:hAnsi="Times New Roman"/>
          <w:szCs w:val="20"/>
          <w:lang w:eastAsia="zh-CN"/>
        </w:rPr>
        <w:t>ere</w:t>
      </w:r>
      <w:r w:rsidR="009E6F56" w:rsidRPr="005F1EF7">
        <w:rPr>
          <w:rFonts w:ascii="Times New Roman" w:eastAsia="SimSun" w:hAnsi="Times New Roman"/>
          <w:szCs w:val="20"/>
          <w:lang w:eastAsia="zh-CN"/>
        </w:rPr>
        <w:t>,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984"/>
        <w:gridCol w:w="8010"/>
      </w:tblGrid>
      <w:tr w:rsidR="00A35192" w:rsidRPr="005F1EF7" w14:paraId="5EA9904F" w14:textId="77777777" w:rsidTr="006B269B">
        <w:trPr>
          <w:trHeight w:val="367"/>
        </w:trPr>
        <w:tc>
          <w:tcPr>
            <w:tcW w:w="984" w:type="dxa"/>
            <w:shd w:val="clear" w:color="auto" w:fill="auto"/>
            <w:vAlign w:val="center"/>
          </w:tcPr>
          <w:p w14:paraId="770FC5F1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CDBA4A0" wp14:editId="262EE252">
                  <wp:extent cx="466725" cy="257175"/>
                  <wp:effectExtent l="0" t="0" r="952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3299E45" w14:textId="3ADF3BC9" w:rsidR="009E6F56" w:rsidRPr="005F1EF7" w:rsidRDefault="004D65B5" w:rsidP="00A35192">
            <w:pPr>
              <w:spacing w:line="360" w:lineRule="auto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szCs w:val="20"/>
              </w:rPr>
              <w:t>= t</w:t>
            </w:r>
            <w:r w:rsidR="009E6F56" w:rsidRPr="005F1EF7">
              <w:rPr>
                <w:rFonts w:ascii="Times New Roman" w:hAnsi="Times New Roman"/>
                <w:szCs w:val="20"/>
              </w:rPr>
              <w:t>he reduction rate of the nitrogen environmental load</w:t>
            </w:r>
            <w:r w:rsidRPr="005F1EF7">
              <w:rPr>
                <w:rFonts w:ascii="Times New Roman" w:hAnsi="Times New Roman"/>
                <w:szCs w:val="20"/>
              </w:rPr>
              <w:t xml:space="preserve"> </w:t>
            </w:r>
            <w:r w:rsidR="006B2A22"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(Ex)</w:t>
            </w:r>
          </w:p>
        </w:tc>
      </w:tr>
      <w:tr w:rsidR="00A35192" w:rsidRPr="005F1EF7" w14:paraId="4C5EDC4A" w14:textId="77777777" w:rsidTr="00A35192">
        <w:trPr>
          <w:trHeight w:val="566"/>
        </w:trPr>
        <w:tc>
          <w:tcPr>
            <w:tcW w:w="984" w:type="dxa"/>
            <w:shd w:val="clear" w:color="auto" w:fill="auto"/>
            <w:vAlign w:val="center"/>
          </w:tcPr>
          <w:p w14:paraId="2A121F56" w14:textId="77777777" w:rsidR="009E6F56" w:rsidRPr="005F1EF7" w:rsidRDefault="009E6F56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4201DF4" wp14:editId="6FAD2653">
                  <wp:extent cx="381000" cy="2381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1448EAA8" w14:textId="28005BF5" w:rsidR="009E6F56" w:rsidRPr="005F1EF7" w:rsidRDefault="004D65B5" w:rsidP="00A35192">
            <w:pPr>
              <w:spacing w:line="360" w:lineRule="auto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kern w:val="0"/>
                <w:szCs w:val="20"/>
                <w:lang w:eastAsia="zh-CN"/>
              </w:rPr>
              <w:t>= t</w:t>
            </w:r>
            <w:r w:rsidR="009E6F56" w:rsidRPr="005F1EF7">
              <w:rPr>
                <w:rFonts w:ascii="Times New Roman" w:hAnsi="Times New Roman"/>
                <w:kern w:val="0"/>
                <w:szCs w:val="20"/>
                <w:lang w:eastAsia="zh-CN"/>
              </w:rPr>
              <w:t>he base</w:t>
            </w:r>
            <w:r w:rsidRPr="005F1EF7">
              <w:rPr>
                <w:rFonts w:ascii="Times New Roman" w:hAnsi="Times New Roman"/>
                <w:kern w:val="0"/>
                <w:szCs w:val="20"/>
                <w:lang w:eastAsia="zh-CN"/>
              </w:rPr>
              <w:t>-</w:t>
            </w:r>
            <w:r w:rsidR="009E6F56" w:rsidRPr="005F1EF7">
              <w:rPr>
                <w:rFonts w:ascii="Times New Roman" w:hAnsi="Times New Roman"/>
                <w:kern w:val="0"/>
                <w:szCs w:val="20"/>
                <w:lang w:eastAsia="zh-CN"/>
              </w:rPr>
              <w:t xml:space="preserve">year emission amount of the </w:t>
            </w:r>
            <w:r w:rsidR="009E6F56" w:rsidRPr="005F1EF7">
              <w:rPr>
                <w:rFonts w:ascii="Times New Roman" w:hAnsi="Times New Roman"/>
                <w:szCs w:val="20"/>
              </w:rPr>
              <w:t>nitrogen environmental load</w:t>
            </w:r>
            <w:r w:rsidR="009E6F56"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 xml:space="preserve"> </w:t>
            </w:r>
            <w:r w:rsidR="006B2A22"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(Ex)</w:t>
            </w:r>
          </w:p>
        </w:tc>
      </w:tr>
    </w:tbl>
    <w:p w14:paraId="194C41E8" w14:textId="44999BCB" w:rsidR="009E6F56" w:rsidRPr="005F1EF7" w:rsidRDefault="009E6F56" w:rsidP="00A35192">
      <w:pPr>
        <w:spacing w:line="360" w:lineRule="auto"/>
        <w:rPr>
          <w:rFonts w:ascii="Times New Roman" w:eastAsia="SimSun" w:hAnsi="Times New Roman"/>
          <w:szCs w:val="20"/>
          <w:lang w:eastAsia="zh-CN"/>
        </w:rPr>
      </w:pPr>
    </w:p>
    <w:p w14:paraId="0911CEF9" w14:textId="4974F901" w:rsidR="005A32CB" w:rsidRPr="005F1EF7" w:rsidRDefault="009E6F56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/>
          <w:bCs/>
          <w:szCs w:val="20"/>
        </w:rPr>
        <w:t xml:space="preserve">Objective </w:t>
      </w:r>
      <w:r w:rsidR="004D65B5" w:rsidRPr="005F1EF7">
        <w:rPr>
          <w:rFonts w:ascii="Times New Roman" w:hAnsi="Times New Roman"/>
          <w:b/>
          <w:bCs/>
          <w:szCs w:val="20"/>
        </w:rPr>
        <w:t>f</w:t>
      </w:r>
      <w:r w:rsidRPr="005F1EF7">
        <w:rPr>
          <w:rFonts w:ascii="Times New Roman" w:hAnsi="Times New Roman"/>
          <w:b/>
          <w:bCs/>
          <w:szCs w:val="20"/>
        </w:rPr>
        <w:t>unction</w:t>
      </w:r>
      <w:r w:rsidR="008C50EC" w:rsidRPr="005F1EF7">
        <w:rPr>
          <w:rFonts w:ascii="Times New Roman" w:hAnsi="Times New Roman"/>
          <w:b/>
          <w:bCs/>
          <w:szCs w:val="20"/>
        </w:rPr>
        <w:t>.</w:t>
      </w:r>
      <w:bookmarkStart w:id="29" w:name="OLE_LINK21"/>
      <w:bookmarkStart w:id="30" w:name="OLE_LINK22"/>
      <w:r w:rsidR="008C50EC" w:rsidRPr="005F1EF7">
        <w:rPr>
          <w:rFonts w:ascii="Times New Roman" w:hAnsi="Times New Roman"/>
          <w:szCs w:val="20"/>
        </w:rPr>
        <w:t xml:space="preserve"> </w:t>
      </w:r>
      <w:r w:rsidR="004D65B5" w:rsidRPr="005F1EF7">
        <w:rPr>
          <w:rFonts w:ascii="Times New Roman" w:hAnsi="Times New Roman"/>
          <w:szCs w:val="20"/>
        </w:rPr>
        <w:t xml:space="preserve">The </w:t>
      </w:r>
      <w:r w:rsidR="005A32CB" w:rsidRPr="005F1EF7">
        <w:rPr>
          <w:rFonts w:ascii="Times New Roman" w:hAnsi="Times New Roman"/>
          <w:szCs w:val="20"/>
        </w:rPr>
        <w:t>Gross Regional Product</w:t>
      </w:r>
      <w:r w:rsidR="00334D82" w:rsidRPr="005F1EF7">
        <w:rPr>
          <w:rFonts w:ascii="Times New Roman" w:hAnsi="Times New Roman"/>
          <w:szCs w:val="20"/>
        </w:rPr>
        <w:t xml:space="preserve"> (GRP</w:t>
      </w:r>
      <w:r w:rsidR="005A32CB" w:rsidRPr="005F1EF7">
        <w:rPr>
          <w:rFonts w:ascii="Times New Roman" w:hAnsi="Times New Roman"/>
          <w:szCs w:val="20"/>
        </w:rPr>
        <w:t>)</w:t>
      </w:r>
      <w:r w:rsidR="004D65B5" w:rsidRPr="005F1EF7">
        <w:rPr>
          <w:rFonts w:ascii="Times New Roman" w:hAnsi="Times New Roman"/>
          <w:szCs w:val="20"/>
        </w:rPr>
        <w:t>,</w:t>
      </w:r>
      <w:r w:rsidR="005A32CB" w:rsidRPr="005F1EF7">
        <w:rPr>
          <w:rFonts w:ascii="Times New Roman" w:hAnsi="Times New Roman"/>
          <w:szCs w:val="20"/>
        </w:rPr>
        <w:t xml:space="preserve"> a regional economic indicator</w:t>
      </w:r>
      <w:r w:rsidR="00334D82" w:rsidRPr="005F1EF7">
        <w:rPr>
          <w:rFonts w:ascii="Times New Roman" w:hAnsi="Times New Roman"/>
          <w:szCs w:val="20"/>
        </w:rPr>
        <w:t xml:space="preserve">, </w:t>
      </w:r>
      <w:r w:rsidR="005A32CB" w:rsidRPr="005F1EF7">
        <w:rPr>
          <w:rFonts w:ascii="Times New Roman" w:hAnsi="Times New Roman"/>
          <w:szCs w:val="20"/>
        </w:rPr>
        <w:t xml:space="preserve">is calculated from </w:t>
      </w:r>
      <w:r w:rsidR="004D65B5" w:rsidRPr="005F1EF7">
        <w:rPr>
          <w:rFonts w:ascii="Times New Roman" w:hAnsi="Times New Roman"/>
          <w:szCs w:val="20"/>
        </w:rPr>
        <w:t xml:space="preserve">the </w:t>
      </w:r>
      <w:r w:rsidR="005A32CB" w:rsidRPr="005F1EF7">
        <w:rPr>
          <w:rFonts w:ascii="Times New Roman" w:hAnsi="Times New Roman"/>
          <w:szCs w:val="20"/>
        </w:rPr>
        <w:t xml:space="preserve">gross value added </w:t>
      </w:r>
      <w:r w:rsidR="00CD51F5" w:rsidRPr="005F1EF7">
        <w:rPr>
          <w:rFonts w:ascii="Times New Roman" w:hAnsi="Times New Roman"/>
          <w:szCs w:val="20"/>
        </w:rPr>
        <w:t>for</w:t>
      </w:r>
      <w:r w:rsidR="004D65B5" w:rsidRPr="005F1EF7">
        <w:rPr>
          <w:rFonts w:ascii="Times New Roman" w:hAnsi="Times New Roman"/>
          <w:szCs w:val="20"/>
        </w:rPr>
        <w:t xml:space="preserve"> the</w:t>
      </w:r>
      <w:r w:rsidR="005A32CB" w:rsidRPr="005F1EF7">
        <w:rPr>
          <w:rFonts w:ascii="Times New Roman" w:hAnsi="Times New Roman"/>
          <w:szCs w:val="20"/>
        </w:rPr>
        <w:t xml:space="preserve"> usual industr</w:t>
      </w:r>
      <w:r w:rsidR="00334D82" w:rsidRPr="005F1EF7">
        <w:rPr>
          <w:rFonts w:ascii="Times New Roman" w:hAnsi="Times New Roman"/>
          <w:szCs w:val="20"/>
        </w:rPr>
        <w:t>ies</w:t>
      </w:r>
      <w:bookmarkEnd w:id="29"/>
      <w:bookmarkEnd w:id="30"/>
      <w:r w:rsidR="005A32CB" w:rsidRPr="005F1EF7">
        <w:rPr>
          <w:rFonts w:ascii="Times New Roman" w:hAnsi="Times New Roman"/>
          <w:szCs w:val="20"/>
        </w:rPr>
        <w:t xml:space="preserve">. </w:t>
      </w:r>
      <w:r w:rsidR="004D65B5" w:rsidRPr="005F1EF7">
        <w:rPr>
          <w:rFonts w:ascii="Times New Roman" w:hAnsi="Times New Roman"/>
          <w:szCs w:val="20"/>
        </w:rPr>
        <w:t>The s</w:t>
      </w:r>
      <w:r w:rsidR="005A32CB" w:rsidRPr="005F1EF7">
        <w:rPr>
          <w:rFonts w:ascii="Times New Roman" w:hAnsi="Times New Roman"/>
          <w:szCs w:val="20"/>
        </w:rPr>
        <w:t xml:space="preserve">imulation is conducted using maximization of GRP in </w:t>
      </w:r>
      <w:r w:rsidR="004D65B5" w:rsidRPr="005F1EF7">
        <w:rPr>
          <w:rFonts w:ascii="Times New Roman" w:hAnsi="Times New Roman"/>
          <w:szCs w:val="20"/>
        </w:rPr>
        <w:t xml:space="preserve">the </w:t>
      </w:r>
      <w:r w:rsidR="005A32CB" w:rsidRPr="005F1EF7">
        <w:rPr>
          <w:rFonts w:ascii="Times New Roman" w:hAnsi="Times New Roman"/>
          <w:szCs w:val="20"/>
        </w:rPr>
        <w:t>whole city as the objective function</w:t>
      </w:r>
      <w:r w:rsidR="004D65B5" w:rsidRPr="005F1EF7">
        <w:rPr>
          <w:rFonts w:ascii="Times New Roman" w:hAnsi="Times New Roman"/>
          <w:szCs w:val="20"/>
        </w:rPr>
        <w:t>, as</w:t>
      </w:r>
      <w:r w:rsidR="005A32CB" w:rsidRPr="005F1EF7">
        <w:rPr>
          <w:rFonts w:ascii="Times New Roman" w:hAnsi="Times New Roman"/>
          <w:szCs w:val="20"/>
        </w:rPr>
        <w:t xml:space="preserve"> shown in the following equation</w:t>
      </w:r>
      <w:r w:rsidR="00DE7043" w:rsidRPr="005F1EF7">
        <w:rPr>
          <w:rFonts w:ascii="Times New Roman" w:hAnsi="Times New Roman"/>
          <w:szCs w:val="20"/>
        </w:rPr>
        <w:t xml:space="preserve">, </w:t>
      </w:r>
      <w:r w:rsidR="004D65B5" w:rsidRPr="005F1EF7">
        <w:rPr>
          <w:rFonts w:ascii="Times New Roman" w:hAnsi="Times New Roman"/>
          <w:szCs w:val="20"/>
        </w:rPr>
        <w:t xml:space="preserve">for the purpose of evaluating the impact </w:t>
      </w:r>
      <w:r w:rsidR="005A32CB" w:rsidRPr="005F1EF7">
        <w:rPr>
          <w:rFonts w:ascii="Times New Roman" w:hAnsi="Times New Roman"/>
          <w:szCs w:val="20"/>
        </w:rPr>
        <w:t xml:space="preserve">of </w:t>
      </w:r>
      <w:r w:rsidR="00794BE4" w:rsidRPr="005F1EF7">
        <w:rPr>
          <w:rFonts w:ascii="Times New Roman" w:hAnsi="Times New Roman"/>
          <w:szCs w:val="20"/>
        </w:rPr>
        <w:t xml:space="preserve">new </w:t>
      </w:r>
      <w:r w:rsidR="005A32CB" w:rsidRPr="005F1EF7">
        <w:rPr>
          <w:rFonts w:ascii="Times New Roman" w:hAnsi="Times New Roman"/>
          <w:szCs w:val="20"/>
        </w:rPr>
        <w:t>technolog</w:t>
      </w:r>
      <w:r w:rsidR="00794BE4" w:rsidRPr="005F1EF7">
        <w:rPr>
          <w:rFonts w:ascii="Times New Roman" w:hAnsi="Times New Roman"/>
          <w:szCs w:val="20"/>
        </w:rPr>
        <w:t>ies</w:t>
      </w:r>
      <w:r w:rsidR="004D65B5" w:rsidRPr="005F1EF7">
        <w:rPr>
          <w:rFonts w:ascii="Times New Roman" w:hAnsi="Times New Roman"/>
          <w:szCs w:val="20"/>
        </w:rPr>
        <w:t xml:space="preserve"> </w:t>
      </w:r>
      <w:r w:rsidR="003C69E5" w:rsidRPr="005F1EF7">
        <w:rPr>
          <w:rFonts w:ascii="Times New Roman" w:hAnsi="Times New Roman"/>
          <w:szCs w:val="20"/>
        </w:rPr>
        <w:t>[10]</w:t>
      </w:r>
      <w:r w:rsidR="005A32CB" w:rsidRPr="005F1EF7">
        <w:rPr>
          <w:rFonts w:ascii="Times New Roman" w:hAnsi="Times New Roman"/>
          <w:szCs w:val="20"/>
        </w:rPr>
        <w:t xml:space="preserve">. The model used in this </w:t>
      </w:r>
      <w:r w:rsidR="00CC67E4" w:rsidRPr="005F1EF7">
        <w:rPr>
          <w:rFonts w:ascii="Times New Roman" w:hAnsi="Times New Roman"/>
          <w:szCs w:val="20"/>
        </w:rPr>
        <w:t>study</w:t>
      </w:r>
      <w:r w:rsidR="005A32CB" w:rsidRPr="005F1EF7">
        <w:rPr>
          <w:rFonts w:ascii="Times New Roman" w:hAnsi="Times New Roman"/>
          <w:szCs w:val="20"/>
        </w:rPr>
        <w:t xml:space="preserve"> is </w:t>
      </w:r>
      <w:r w:rsidR="004D65B5" w:rsidRPr="005F1EF7">
        <w:rPr>
          <w:rFonts w:ascii="Times New Roman" w:hAnsi="Times New Roman"/>
          <w:szCs w:val="20"/>
        </w:rPr>
        <w:t xml:space="preserve">a </w:t>
      </w:r>
      <w:r w:rsidR="005A32CB" w:rsidRPr="005F1EF7">
        <w:rPr>
          <w:rFonts w:ascii="Times New Roman" w:hAnsi="Times New Roman"/>
          <w:szCs w:val="20"/>
        </w:rPr>
        <w:t xml:space="preserve">macro aggregation model. On the assumption that </w:t>
      </w:r>
      <w:r w:rsidR="004D65B5" w:rsidRPr="005F1EF7">
        <w:rPr>
          <w:rFonts w:ascii="Times New Roman" w:hAnsi="Times New Roman"/>
          <w:szCs w:val="20"/>
        </w:rPr>
        <w:t xml:space="preserve">the </w:t>
      </w:r>
      <w:r w:rsidR="005A32CB" w:rsidRPr="005F1EF7">
        <w:rPr>
          <w:rFonts w:ascii="Times New Roman" w:hAnsi="Times New Roman"/>
          <w:szCs w:val="20"/>
        </w:rPr>
        <w:t>socioeconom</w:t>
      </w:r>
      <w:r w:rsidR="004D65B5" w:rsidRPr="005F1EF7">
        <w:rPr>
          <w:rFonts w:ascii="Times New Roman" w:hAnsi="Times New Roman"/>
          <w:szCs w:val="20"/>
        </w:rPr>
        <w:t>ic sphere</w:t>
      </w:r>
      <w:r w:rsidR="005A32CB" w:rsidRPr="005F1EF7">
        <w:rPr>
          <w:rFonts w:ascii="Times New Roman" w:hAnsi="Times New Roman"/>
          <w:szCs w:val="20"/>
        </w:rPr>
        <w:t xml:space="preserve"> consist</w:t>
      </w:r>
      <w:r w:rsidR="004D65B5" w:rsidRPr="005F1EF7">
        <w:rPr>
          <w:rFonts w:ascii="Times New Roman" w:hAnsi="Times New Roman"/>
          <w:szCs w:val="20"/>
        </w:rPr>
        <w:t>s</w:t>
      </w:r>
      <w:r w:rsidR="005A32CB" w:rsidRPr="005F1EF7">
        <w:rPr>
          <w:rFonts w:ascii="Times New Roman" w:hAnsi="Times New Roman"/>
          <w:szCs w:val="20"/>
        </w:rPr>
        <w:t xml:space="preserve"> of representative actors, we obtain the same result </w:t>
      </w:r>
      <w:r w:rsidR="004D65B5" w:rsidRPr="005F1EF7">
        <w:rPr>
          <w:rFonts w:ascii="Times New Roman" w:hAnsi="Times New Roman"/>
          <w:szCs w:val="20"/>
        </w:rPr>
        <w:t>as the</w:t>
      </w:r>
      <w:r w:rsidR="005A32CB" w:rsidRPr="005F1EF7">
        <w:rPr>
          <w:rFonts w:ascii="Times New Roman" w:hAnsi="Times New Roman"/>
          <w:szCs w:val="20"/>
        </w:rPr>
        <w:t xml:space="preserve"> aggregate results of individual</w:t>
      </w:r>
      <w:r w:rsidR="004D65B5" w:rsidRPr="005F1EF7">
        <w:rPr>
          <w:rFonts w:ascii="Times New Roman" w:hAnsi="Times New Roman"/>
          <w:szCs w:val="20"/>
        </w:rPr>
        <w:t xml:space="preserve"> behavior </w:t>
      </w:r>
      <w:r w:rsidR="005A32CB" w:rsidRPr="005F1EF7">
        <w:rPr>
          <w:rFonts w:ascii="Times New Roman" w:hAnsi="Times New Roman"/>
          <w:szCs w:val="20"/>
        </w:rPr>
        <w:t xml:space="preserve">by maximization of </w:t>
      </w:r>
      <w:r w:rsidR="004D65B5" w:rsidRPr="005F1EF7">
        <w:rPr>
          <w:rFonts w:ascii="Times New Roman" w:hAnsi="Times New Roman"/>
          <w:szCs w:val="20"/>
        </w:rPr>
        <w:t xml:space="preserve">a </w:t>
      </w:r>
      <w:r w:rsidR="005A32CB" w:rsidRPr="005F1EF7">
        <w:rPr>
          <w:rFonts w:ascii="Times New Roman" w:hAnsi="Times New Roman"/>
          <w:szCs w:val="20"/>
        </w:rPr>
        <w:t xml:space="preserve">certain potential function. </w:t>
      </w:r>
      <w:r w:rsidR="004D65B5" w:rsidRPr="005F1EF7">
        <w:rPr>
          <w:rFonts w:ascii="Times New Roman" w:hAnsi="Times New Roman"/>
          <w:szCs w:val="20"/>
        </w:rPr>
        <w:t>W</w:t>
      </w:r>
      <w:r w:rsidR="005A32CB" w:rsidRPr="005F1EF7">
        <w:rPr>
          <w:rFonts w:ascii="Times New Roman" w:hAnsi="Times New Roman"/>
          <w:szCs w:val="20"/>
        </w:rPr>
        <w:t xml:space="preserve">e formulate utility maximization per head instead, </w:t>
      </w:r>
      <w:r w:rsidR="00474BBE" w:rsidRPr="005F1EF7">
        <w:rPr>
          <w:rFonts w:ascii="Times New Roman" w:hAnsi="Times New Roman"/>
          <w:szCs w:val="20"/>
        </w:rPr>
        <w:t>and</w:t>
      </w:r>
      <w:r w:rsidR="005A32CB" w:rsidRPr="005F1EF7">
        <w:rPr>
          <w:rFonts w:ascii="Times New Roman" w:hAnsi="Times New Roman"/>
          <w:szCs w:val="20"/>
        </w:rPr>
        <w:t xml:space="preserve"> </w:t>
      </w:r>
      <w:r w:rsidR="004D65B5" w:rsidRPr="005F1EF7">
        <w:rPr>
          <w:rFonts w:ascii="Times New Roman" w:hAnsi="Times New Roman"/>
          <w:szCs w:val="20"/>
        </w:rPr>
        <w:t xml:space="preserve">we </w:t>
      </w:r>
      <w:r w:rsidR="005A32CB" w:rsidRPr="005F1EF7">
        <w:rPr>
          <w:rFonts w:ascii="Times New Roman" w:hAnsi="Times New Roman"/>
          <w:szCs w:val="20"/>
        </w:rPr>
        <w:t xml:space="preserve">formulate </w:t>
      </w:r>
      <w:r w:rsidR="004D65B5" w:rsidRPr="005F1EF7">
        <w:rPr>
          <w:rFonts w:ascii="Times New Roman" w:hAnsi="Times New Roman"/>
          <w:szCs w:val="20"/>
        </w:rPr>
        <w:t xml:space="preserve">the equation in the following </w:t>
      </w:r>
      <w:r w:rsidR="005A32CB" w:rsidRPr="005F1EF7">
        <w:rPr>
          <w:rFonts w:ascii="Times New Roman" w:hAnsi="Times New Roman"/>
          <w:szCs w:val="20"/>
        </w:rPr>
        <w:t xml:space="preserve">way </w:t>
      </w:r>
      <w:r w:rsidR="0092661A" w:rsidRPr="005F1EF7">
        <w:rPr>
          <w:rFonts w:ascii="Times New Roman" w:hAnsi="Times New Roman"/>
          <w:szCs w:val="20"/>
        </w:rPr>
        <w:t xml:space="preserve">by </w:t>
      </w:r>
      <w:r w:rsidR="005A32CB" w:rsidRPr="005F1EF7">
        <w:rPr>
          <w:rFonts w:ascii="Times New Roman" w:hAnsi="Times New Roman"/>
          <w:szCs w:val="20"/>
        </w:rPr>
        <w:t>taking the other significan</w:t>
      </w:r>
      <w:r w:rsidR="004D65B5" w:rsidRPr="005F1EF7">
        <w:rPr>
          <w:rFonts w:ascii="Times New Roman" w:hAnsi="Times New Roman"/>
          <w:szCs w:val="20"/>
        </w:rPr>
        <w:t>t factors</w:t>
      </w:r>
      <w:r w:rsidR="005A32CB" w:rsidRPr="005F1EF7">
        <w:rPr>
          <w:rFonts w:ascii="Times New Roman" w:hAnsi="Times New Roman"/>
          <w:szCs w:val="20"/>
        </w:rPr>
        <w:t xml:space="preserve"> mentioned above into consideration</w:t>
      </w:r>
      <w:r w:rsidR="004D65B5" w:rsidRPr="005F1EF7">
        <w:rPr>
          <w:rFonts w:ascii="Times New Roman" w:hAnsi="Times New Roman"/>
          <w:szCs w:val="20"/>
        </w:rPr>
        <w:t>:</w:t>
      </w:r>
    </w:p>
    <w:p w14:paraId="0B3DDEF5" w14:textId="4E3B279E" w:rsidR="00E338F2" w:rsidRPr="005F1EF7" w:rsidRDefault="00CA753E" w:rsidP="00522539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position w:val="-14"/>
          <w:szCs w:val="20"/>
        </w:rPr>
        <w:object w:dxaOrig="1240" w:dyaOrig="380" w14:anchorId="75A5945C">
          <v:shape id="_x0000_i1046" type="#_x0000_t75" style="width:60pt;height:18.75pt" o:ole="">
            <v:imagedata r:id="rId90" o:title=""/>
          </v:shape>
          <o:OLEObject Type="Embed" ProgID="Equation.3" ShapeID="_x0000_i1046" DrawAspect="Content" ObjectID="_1544374849" r:id="rId91"/>
        </w:object>
      </w:r>
      <w:r w:rsidR="00E338F2" w:rsidRPr="005F1EF7">
        <w:rPr>
          <w:rFonts w:ascii="Times New Roman" w:hAnsi="Times New Roman"/>
          <w:szCs w:val="20"/>
        </w:rPr>
        <w:t xml:space="preserve">         </w:t>
      </w:r>
      <w:r w:rsidRPr="005F1EF7">
        <w:rPr>
          <w:rFonts w:ascii="Times New Roman" w:hAnsi="Times New Roman"/>
          <w:szCs w:val="20"/>
        </w:rPr>
        <w:t xml:space="preserve">       </w:t>
      </w:r>
      <w:r w:rsidR="00522539" w:rsidRPr="005F1EF7">
        <w:rPr>
          <w:rFonts w:ascii="Times New Roman" w:hAnsi="Times New Roman" w:hint="eastAsia"/>
          <w:szCs w:val="20"/>
        </w:rPr>
        <w:t xml:space="preserve">　　　　　　　</w:t>
      </w:r>
      <w:r w:rsidRPr="005F1EF7">
        <w:rPr>
          <w:rFonts w:ascii="Times New Roman" w:hAnsi="Times New Roman"/>
          <w:szCs w:val="20"/>
        </w:rPr>
        <w:t xml:space="preserve"> </w:t>
      </w:r>
      <w:r w:rsidR="005C38F5" w:rsidRPr="005F1EF7">
        <w:rPr>
          <w:rFonts w:ascii="Times New Roman" w:hAnsi="Times New Roman"/>
          <w:szCs w:val="20"/>
        </w:rPr>
        <w:t xml:space="preserve">   </w:t>
      </w:r>
      <w:r w:rsidRPr="005F1EF7">
        <w:rPr>
          <w:rFonts w:ascii="Times New Roman" w:hAnsi="Times New Roman"/>
          <w:szCs w:val="20"/>
        </w:rPr>
        <w:t xml:space="preserve">       </w:t>
      </w:r>
      <w:r w:rsidR="00F86966" w:rsidRPr="005F1EF7">
        <w:rPr>
          <w:rFonts w:ascii="Times New Roman" w:hAnsi="Times New Roman"/>
          <w:szCs w:val="20"/>
        </w:rPr>
        <w:t xml:space="preserve">          </w:t>
      </w:r>
      <w:r w:rsidRPr="005F1EF7">
        <w:rPr>
          <w:rFonts w:ascii="Times New Roman" w:hAnsi="Times New Roman"/>
          <w:szCs w:val="20"/>
        </w:rPr>
        <w:t xml:space="preserve">             </w:t>
      </w:r>
      <w:r w:rsidR="00E338F2" w:rsidRPr="005F1EF7">
        <w:rPr>
          <w:rFonts w:ascii="Times New Roman" w:hAnsi="Times New Roman"/>
          <w:szCs w:val="20"/>
        </w:rPr>
        <w:t xml:space="preserve">       </w:t>
      </w:r>
      <w:r w:rsidR="00E338F2" w:rsidRPr="005F1EF7">
        <w:rPr>
          <w:rFonts w:ascii="Times New Roman" w:hAnsi="Times New Roman"/>
          <w:szCs w:val="20"/>
        </w:rPr>
        <w:t xml:space="preserve">　</w:t>
      </w:r>
      <w:r w:rsidR="00E338F2" w:rsidRPr="005F1EF7">
        <w:rPr>
          <w:rFonts w:ascii="Times New Roman" w:hAnsi="Times New Roman"/>
          <w:szCs w:val="20"/>
        </w:rPr>
        <w:t xml:space="preserve">       </w:t>
      </w:r>
      <w:r w:rsidRPr="005F1EF7">
        <w:rPr>
          <w:rFonts w:ascii="Times New Roman" w:hAnsi="Times New Roman"/>
          <w:szCs w:val="20"/>
        </w:rPr>
        <w:t>(</w:t>
      </w:r>
      <w:r w:rsidR="0064497A" w:rsidRPr="005F1EF7">
        <w:rPr>
          <w:rFonts w:ascii="Times New Roman" w:hAnsi="Times New Roman"/>
          <w:szCs w:val="20"/>
        </w:rPr>
        <w:t>15</w:t>
      </w:r>
      <w:r w:rsidRPr="005F1EF7">
        <w:rPr>
          <w:rFonts w:ascii="Times New Roman" w:hAnsi="Times New Roman"/>
          <w:szCs w:val="20"/>
        </w:rPr>
        <w:t>)</w:t>
      </w:r>
    </w:p>
    <w:p w14:paraId="5F9F0ED4" w14:textId="7B52C0CE" w:rsidR="00E338F2" w:rsidRPr="005F1EF7" w:rsidRDefault="00BA6F14" w:rsidP="00522539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position w:val="-12"/>
          <w:szCs w:val="20"/>
        </w:rPr>
        <w:object w:dxaOrig="1320" w:dyaOrig="360" w14:anchorId="6C398CA6">
          <v:shape id="_x0000_i1047" type="#_x0000_t75" style="width:61.5pt;height:16.5pt" o:ole="">
            <v:imagedata r:id="rId92" o:title=""/>
          </v:shape>
          <o:OLEObject Type="Embed" ProgID="Equation.3" ShapeID="_x0000_i1047" DrawAspect="Content" ObjectID="_1544374850" r:id="rId93"/>
        </w:object>
      </w:r>
      <w:r w:rsidR="00E338F2" w:rsidRPr="005F1EF7">
        <w:rPr>
          <w:rFonts w:ascii="Times New Roman" w:hAnsi="Times New Roman"/>
          <w:szCs w:val="20"/>
        </w:rPr>
        <w:t xml:space="preserve">    </w:t>
      </w:r>
      <w:r w:rsidR="00CA753E" w:rsidRPr="005F1EF7">
        <w:rPr>
          <w:rFonts w:ascii="Times New Roman" w:hAnsi="Times New Roman"/>
          <w:szCs w:val="20"/>
        </w:rPr>
        <w:t xml:space="preserve">               </w:t>
      </w:r>
      <w:r w:rsidR="00F86966" w:rsidRPr="005F1EF7">
        <w:rPr>
          <w:rFonts w:ascii="Times New Roman" w:hAnsi="Times New Roman"/>
          <w:szCs w:val="20"/>
        </w:rPr>
        <w:t xml:space="preserve">          </w:t>
      </w:r>
      <w:r w:rsidR="005C38F5" w:rsidRPr="005F1EF7">
        <w:rPr>
          <w:rFonts w:ascii="Times New Roman" w:hAnsi="Times New Roman"/>
          <w:szCs w:val="20"/>
        </w:rPr>
        <w:t xml:space="preserve">  </w:t>
      </w:r>
      <w:r w:rsidR="00CA753E" w:rsidRPr="005F1EF7">
        <w:rPr>
          <w:rFonts w:ascii="Times New Roman" w:hAnsi="Times New Roman"/>
          <w:szCs w:val="20"/>
        </w:rPr>
        <w:t xml:space="preserve">              </w:t>
      </w:r>
      <w:r w:rsidR="00E338F2" w:rsidRPr="005F1EF7">
        <w:rPr>
          <w:rFonts w:ascii="Times New Roman" w:hAnsi="Times New Roman"/>
          <w:szCs w:val="20"/>
        </w:rPr>
        <w:t xml:space="preserve">       </w:t>
      </w:r>
      <w:r w:rsidR="00E338F2" w:rsidRPr="005F1EF7">
        <w:rPr>
          <w:rFonts w:ascii="Times New Roman" w:hAnsi="Times New Roman"/>
          <w:szCs w:val="20"/>
        </w:rPr>
        <w:t xml:space="preserve">　</w:t>
      </w:r>
      <w:r w:rsidR="00E338F2" w:rsidRPr="005F1EF7">
        <w:rPr>
          <w:rFonts w:ascii="Times New Roman" w:hAnsi="Times New Roman"/>
          <w:szCs w:val="20"/>
        </w:rPr>
        <w:t xml:space="preserve">     </w:t>
      </w:r>
      <w:r w:rsidR="00522539" w:rsidRPr="005F1EF7">
        <w:rPr>
          <w:rFonts w:ascii="Times New Roman" w:hAnsi="Times New Roman" w:hint="eastAsia"/>
          <w:szCs w:val="20"/>
        </w:rPr>
        <w:t xml:space="preserve">　　　　　　　</w:t>
      </w:r>
      <w:r w:rsidR="00E338F2" w:rsidRPr="005F1EF7">
        <w:rPr>
          <w:rFonts w:ascii="Times New Roman" w:hAnsi="Times New Roman"/>
          <w:szCs w:val="20"/>
        </w:rPr>
        <w:t xml:space="preserve">       </w:t>
      </w:r>
      <w:r w:rsidR="00CA753E" w:rsidRPr="005F1EF7">
        <w:rPr>
          <w:rFonts w:ascii="Times New Roman" w:hAnsi="Times New Roman"/>
          <w:szCs w:val="20"/>
        </w:rPr>
        <w:t>(</w:t>
      </w:r>
      <w:r w:rsidR="0064497A" w:rsidRPr="005F1EF7">
        <w:rPr>
          <w:rFonts w:ascii="Times New Roman" w:hAnsi="Times New Roman"/>
          <w:szCs w:val="20"/>
        </w:rPr>
        <w:t>16</w:t>
      </w:r>
      <w:r w:rsidR="00CA753E" w:rsidRPr="005F1EF7">
        <w:rPr>
          <w:rFonts w:ascii="Times New Roman" w:hAnsi="Times New Roman"/>
          <w:szCs w:val="20"/>
        </w:rPr>
        <w:t>)</w:t>
      </w:r>
    </w:p>
    <w:p w14:paraId="410084A5" w14:textId="2781695E" w:rsidR="00931CDF" w:rsidRPr="005F1EF7" w:rsidRDefault="004D65B5" w:rsidP="00A35192">
      <w:pPr>
        <w:spacing w:line="360" w:lineRule="auto"/>
        <w:jc w:val="left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>w</w:t>
      </w:r>
      <w:r w:rsidR="00931CDF" w:rsidRPr="005F1EF7">
        <w:rPr>
          <w:rFonts w:ascii="Times New Roman" w:hAnsi="Times New Roman"/>
          <w:szCs w:val="20"/>
        </w:rPr>
        <w:t>here,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1433"/>
        <w:gridCol w:w="7561"/>
      </w:tblGrid>
      <w:tr w:rsidR="00A35192" w:rsidRPr="005F1EF7" w14:paraId="00B43996" w14:textId="77777777" w:rsidTr="00A35192">
        <w:trPr>
          <w:trHeight w:val="566"/>
        </w:trPr>
        <w:tc>
          <w:tcPr>
            <w:tcW w:w="1433" w:type="dxa"/>
            <w:shd w:val="clear" w:color="auto" w:fill="auto"/>
            <w:vAlign w:val="center"/>
          </w:tcPr>
          <w:p w14:paraId="6F269642" w14:textId="3FD06793" w:rsidR="00BA6F14" w:rsidRPr="005F1EF7" w:rsidRDefault="00BA6F14" w:rsidP="00A35192">
            <w:pPr>
              <w:spacing w:line="360" w:lineRule="auto"/>
              <w:rPr>
                <w:rFonts w:ascii="Times New Roma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position w:val="-6"/>
                <w:szCs w:val="20"/>
              </w:rPr>
              <w:object w:dxaOrig="540" w:dyaOrig="279" w14:anchorId="0973F025">
                <v:shape id="_x0000_i1048" type="#_x0000_t75" style="width:27pt;height:13.5pt" o:ole="">
                  <v:imagedata r:id="rId94" o:title=""/>
                </v:shape>
                <o:OLEObject Type="Embed" ProgID="Equation.3" ShapeID="_x0000_i1048" DrawAspect="Content" ObjectID="_1544374851" r:id="rId95"/>
              </w:objec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5F4A5A" w14:textId="54579BFA" w:rsidR="00BA6F14" w:rsidRPr="005F1EF7" w:rsidRDefault="004D65B5" w:rsidP="00A35192">
            <w:pPr>
              <w:spacing w:line="360" w:lineRule="auto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szCs w:val="20"/>
              </w:rPr>
              <w:t xml:space="preserve">= </w:t>
            </w:r>
            <w:r w:rsidR="00BA6F14" w:rsidRPr="005F1EF7">
              <w:rPr>
                <w:rFonts w:ascii="Times New Roman" w:hAnsi="Times New Roman"/>
                <w:szCs w:val="20"/>
              </w:rPr>
              <w:t xml:space="preserve">Gross Regional Product </w:t>
            </w:r>
            <w:r w:rsidR="00BA6F14"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(En)</w:t>
            </w:r>
          </w:p>
        </w:tc>
      </w:tr>
    </w:tbl>
    <w:p w14:paraId="0CDBDEC7" w14:textId="102B9E05" w:rsidR="00AC07FB" w:rsidRPr="005F1EF7" w:rsidRDefault="00BA6F14" w:rsidP="001343EA">
      <w:pPr>
        <w:spacing w:before="100" w:beforeAutospacing="1" w:line="360" w:lineRule="auto"/>
        <w:ind w:firstLine="72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/>
          <w:szCs w:val="20"/>
        </w:rPr>
        <w:t>S</w:t>
      </w:r>
      <w:r w:rsidR="00161A6A" w:rsidRPr="005F1EF7">
        <w:rPr>
          <w:rFonts w:ascii="Times New Roman" w:hAnsi="Times New Roman"/>
          <w:b/>
          <w:szCs w:val="20"/>
        </w:rPr>
        <w:t>imulation scenarios</w:t>
      </w:r>
      <w:r w:rsidR="008C50EC" w:rsidRPr="005F1EF7">
        <w:rPr>
          <w:rFonts w:ascii="Times New Roman" w:hAnsi="Times New Roman"/>
          <w:b/>
          <w:szCs w:val="20"/>
        </w:rPr>
        <w:t>.</w:t>
      </w:r>
      <w:r w:rsidR="008C50EC" w:rsidRPr="005F1EF7">
        <w:rPr>
          <w:rFonts w:ascii="Times New Roman" w:hAnsi="Times New Roman"/>
          <w:bCs/>
          <w:szCs w:val="20"/>
        </w:rPr>
        <w:t xml:space="preserve"> </w:t>
      </w:r>
      <w:r w:rsidR="00161A6A" w:rsidRPr="005F1EF7">
        <w:rPr>
          <w:rFonts w:ascii="Times New Roman" w:hAnsi="Times New Roman"/>
          <w:szCs w:val="20"/>
        </w:rPr>
        <w:t xml:space="preserve">The simulation </w:t>
      </w:r>
      <w:r w:rsidR="00574DAB" w:rsidRPr="005F1EF7">
        <w:rPr>
          <w:rFonts w:ascii="Times New Roman" w:hAnsi="Times New Roman"/>
          <w:szCs w:val="20"/>
        </w:rPr>
        <w:t>i</w:t>
      </w:r>
      <w:r w:rsidR="00161A6A" w:rsidRPr="005F1EF7">
        <w:rPr>
          <w:rFonts w:ascii="Times New Roman" w:hAnsi="Times New Roman"/>
          <w:szCs w:val="20"/>
        </w:rPr>
        <w:t>s run up to the solution limit to verify the effect of each case on the nitrogen cycle and to determine the related economic and environmental effects</w:t>
      </w:r>
      <w:r w:rsidR="00574DAB" w:rsidRPr="005F1EF7">
        <w:rPr>
          <w:rFonts w:ascii="Times New Roman" w:hAnsi="Times New Roman"/>
          <w:szCs w:val="20"/>
        </w:rPr>
        <w:t xml:space="preserve"> (Table 1)</w:t>
      </w:r>
      <w:r w:rsidR="00161A6A" w:rsidRPr="005F1EF7">
        <w:rPr>
          <w:rFonts w:ascii="Times New Roman" w:hAnsi="Times New Roman"/>
          <w:szCs w:val="20"/>
        </w:rPr>
        <w:t xml:space="preserve">. </w:t>
      </w:r>
      <w:r w:rsidR="00C1097A" w:rsidRPr="005F1EF7">
        <w:rPr>
          <w:rFonts w:ascii="Times New Roman" w:hAnsi="Times New Roman"/>
          <w:szCs w:val="20"/>
        </w:rPr>
        <w:t xml:space="preserve">Case 0 is set </w:t>
      </w:r>
      <w:r w:rsidR="004D65B5" w:rsidRPr="005F1EF7">
        <w:rPr>
          <w:rFonts w:ascii="Times New Roman" w:hAnsi="Times New Roman"/>
          <w:szCs w:val="20"/>
        </w:rPr>
        <w:t>using</w:t>
      </w:r>
      <w:r w:rsidR="00C1097A" w:rsidRPr="005F1EF7">
        <w:rPr>
          <w:rFonts w:ascii="Times New Roman" w:hAnsi="Times New Roman"/>
          <w:szCs w:val="20"/>
        </w:rPr>
        <w:t xml:space="preserve"> data </w:t>
      </w:r>
      <w:r w:rsidR="004D65B5" w:rsidRPr="005F1EF7">
        <w:rPr>
          <w:rFonts w:ascii="Times New Roman" w:hAnsi="Times New Roman"/>
          <w:szCs w:val="20"/>
        </w:rPr>
        <w:t>from</w:t>
      </w:r>
      <w:r w:rsidR="00C1097A" w:rsidRPr="005F1EF7">
        <w:rPr>
          <w:rFonts w:ascii="Times New Roman" w:hAnsi="Times New Roman"/>
          <w:szCs w:val="20"/>
        </w:rPr>
        <w:t xml:space="preserve"> baseline year 2010, and </w:t>
      </w:r>
      <w:r w:rsidR="004D65B5" w:rsidRPr="005F1EF7">
        <w:rPr>
          <w:rFonts w:ascii="Times New Roman" w:hAnsi="Times New Roman"/>
          <w:szCs w:val="20"/>
        </w:rPr>
        <w:t xml:space="preserve">the other </w:t>
      </w:r>
      <w:r w:rsidR="00C1097A" w:rsidRPr="005F1EF7">
        <w:rPr>
          <w:rFonts w:ascii="Times New Roman" w:hAnsi="Times New Roman"/>
          <w:szCs w:val="20"/>
        </w:rPr>
        <w:t>three cases are based on feasible environmental improvement</w:t>
      </w:r>
      <w:r w:rsidR="004D65B5" w:rsidRPr="005F1EF7">
        <w:rPr>
          <w:rFonts w:ascii="Times New Roman" w:hAnsi="Times New Roman"/>
          <w:szCs w:val="20"/>
        </w:rPr>
        <w:t>s</w:t>
      </w:r>
      <w:r w:rsidR="00C1097A" w:rsidRPr="005F1EF7">
        <w:rPr>
          <w:rFonts w:ascii="Times New Roman" w:hAnsi="Times New Roman"/>
          <w:szCs w:val="20"/>
        </w:rPr>
        <w:t xml:space="preserve"> and resource utilization</w:t>
      </w:r>
      <w:r w:rsidR="004D65B5" w:rsidRPr="005F1EF7">
        <w:rPr>
          <w:rFonts w:ascii="Times New Roman" w:hAnsi="Times New Roman"/>
          <w:szCs w:val="20"/>
        </w:rPr>
        <w:t>. C</w:t>
      </w:r>
      <w:r w:rsidR="00C1097A" w:rsidRPr="005F1EF7">
        <w:rPr>
          <w:rFonts w:ascii="Times New Roman" w:hAnsi="Times New Roman"/>
          <w:kern w:val="0"/>
          <w:szCs w:val="20"/>
        </w:rPr>
        <w:t>ase 1</w:t>
      </w:r>
      <w:r w:rsidR="004D65B5" w:rsidRPr="005F1EF7">
        <w:rPr>
          <w:rFonts w:ascii="Times New Roman" w:hAnsi="Times New Roman"/>
          <w:kern w:val="0"/>
          <w:szCs w:val="20"/>
        </w:rPr>
        <w:t xml:space="preserve"> sets a limit on the amount of reduction </w:t>
      </w:r>
      <w:r w:rsidR="00C1097A" w:rsidRPr="005F1EF7">
        <w:rPr>
          <w:rFonts w:ascii="Times New Roman" w:hAnsi="Times New Roman"/>
          <w:kern w:val="0"/>
          <w:szCs w:val="20"/>
        </w:rPr>
        <w:t xml:space="preserve">of chemical fertilizer application; </w:t>
      </w:r>
      <w:r w:rsidR="00574DAB" w:rsidRPr="005F1EF7">
        <w:rPr>
          <w:rFonts w:ascii="Times New Roman" w:hAnsi="Times New Roman"/>
          <w:kern w:val="0"/>
          <w:szCs w:val="20"/>
        </w:rPr>
        <w:t xml:space="preserve">in </w:t>
      </w:r>
      <w:r w:rsidR="00C1097A" w:rsidRPr="005F1EF7">
        <w:rPr>
          <w:rFonts w:ascii="Times New Roman" w:hAnsi="Times New Roman"/>
          <w:kern w:val="0"/>
          <w:szCs w:val="20"/>
        </w:rPr>
        <w:t>Case 2</w:t>
      </w:r>
      <w:r w:rsidR="00574DAB" w:rsidRPr="005F1EF7">
        <w:rPr>
          <w:rFonts w:ascii="Times New Roman" w:hAnsi="Times New Roman"/>
          <w:kern w:val="0"/>
          <w:szCs w:val="20"/>
        </w:rPr>
        <w:t>,</w:t>
      </w:r>
      <w:r w:rsidR="00C1097A" w:rsidRPr="005F1EF7">
        <w:rPr>
          <w:rFonts w:ascii="Times New Roman" w:hAnsi="Times New Roman"/>
          <w:kern w:val="0"/>
          <w:szCs w:val="20"/>
        </w:rPr>
        <w:t xml:space="preserve"> compost </w:t>
      </w:r>
      <w:r w:rsidR="001E5ABA" w:rsidRPr="005F1EF7">
        <w:rPr>
          <w:rFonts w:ascii="Times New Roman" w:hAnsi="Times New Roman"/>
          <w:kern w:val="0"/>
          <w:szCs w:val="20"/>
        </w:rPr>
        <w:t xml:space="preserve">is made </w:t>
      </w:r>
      <w:r w:rsidR="00C1097A" w:rsidRPr="005F1EF7">
        <w:rPr>
          <w:rFonts w:ascii="Times New Roman" w:hAnsi="Times New Roman"/>
          <w:kern w:val="0"/>
          <w:szCs w:val="20"/>
        </w:rPr>
        <w:t>from animal and kitchen waste, maximiz</w:t>
      </w:r>
      <w:r w:rsidR="004D65B5" w:rsidRPr="005F1EF7">
        <w:rPr>
          <w:rFonts w:ascii="Times New Roman" w:hAnsi="Times New Roman"/>
          <w:kern w:val="0"/>
          <w:szCs w:val="20"/>
        </w:rPr>
        <w:t>ing the</w:t>
      </w:r>
      <w:r w:rsidR="00C1097A" w:rsidRPr="005F1EF7">
        <w:rPr>
          <w:rFonts w:ascii="Times New Roman" w:hAnsi="Times New Roman"/>
          <w:kern w:val="0"/>
          <w:szCs w:val="20"/>
        </w:rPr>
        <w:t xml:space="preserve"> nitrogen reduction impact by substituting </w:t>
      </w:r>
      <w:r w:rsidR="004D65B5" w:rsidRPr="005F1EF7">
        <w:rPr>
          <w:rFonts w:ascii="Times New Roman" w:hAnsi="Times New Roman"/>
          <w:kern w:val="0"/>
          <w:szCs w:val="20"/>
        </w:rPr>
        <w:t xml:space="preserve">for </w:t>
      </w:r>
      <w:r w:rsidR="00C1097A" w:rsidRPr="005F1EF7">
        <w:rPr>
          <w:rFonts w:ascii="Times New Roman" w:hAnsi="Times New Roman"/>
          <w:kern w:val="0"/>
          <w:szCs w:val="20"/>
        </w:rPr>
        <w:t>chemical fertilizer; Case 3 implements biomass methane fermentation</w:t>
      </w:r>
      <w:r w:rsidR="00C740C0" w:rsidRPr="005F1EF7">
        <w:rPr>
          <w:rFonts w:ascii="Times New Roman" w:hAnsi="Times New Roman"/>
          <w:kern w:val="0"/>
          <w:szCs w:val="20"/>
        </w:rPr>
        <w:t>/</w:t>
      </w:r>
      <w:r w:rsidR="00C1097A" w:rsidRPr="005F1EF7">
        <w:rPr>
          <w:rFonts w:ascii="Times New Roman" w:hAnsi="Times New Roman"/>
          <w:kern w:val="0"/>
          <w:szCs w:val="20"/>
        </w:rPr>
        <w:t>power generation technolog</w:t>
      </w:r>
      <w:r w:rsidR="00574DAB" w:rsidRPr="005F1EF7">
        <w:rPr>
          <w:rFonts w:ascii="Times New Roman" w:hAnsi="Times New Roman"/>
          <w:kern w:val="0"/>
          <w:szCs w:val="20"/>
        </w:rPr>
        <w:t>ies</w:t>
      </w:r>
      <w:r w:rsidR="00C1097A" w:rsidRPr="005F1EF7">
        <w:rPr>
          <w:rFonts w:ascii="Times New Roman" w:hAnsi="Times New Roman"/>
          <w:kern w:val="0"/>
          <w:szCs w:val="20"/>
        </w:rPr>
        <w:t xml:space="preserve">. </w:t>
      </w:r>
      <w:r w:rsidR="00AC07FB" w:rsidRPr="005F1EF7">
        <w:rPr>
          <w:rFonts w:ascii="Times New Roman" w:hAnsi="Times New Roman"/>
          <w:szCs w:val="20"/>
        </w:rPr>
        <w:t xml:space="preserve">In general, </w:t>
      </w:r>
      <w:r w:rsidR="00EB1CBE" w:rsidRPr="005F1EF7">
        <w:rPr>
          <w:rFonts w:ascii="Times New Roman" w:hAnsi="Times New Roman"/>
          <w:szCs w:val="20"/>
        </w:rPr>
        <w:t xml:space="preserve">the </w:t>
      </w:r>
      <w:r w:rsidR="00AC07FB" w:rsidRPr="005F1EF7">
        <w:rPr>
          <w:rFonts w:ascii="Times New Roman" w:hAnsi="Times New Roman"/>
          <w:szCs w:val="20"/>
        </w:rPr>
        <w:t>possible installation amount, maximized pollutant effect</w:t>
      </w:r>
      <w:r w:rsidR="00EB1CBE" w:rsidRPr="005F1EF7">
        <w:rPr>
          <w:rFonts w:ascii="Times New Roman" w:hAnsi="Times New Roman"/>
          <w:szCs w:val="20"/>
        </w:rPr>
        <w:t>,</w:t>
      </w:r>
      <w:r w:rsidR="00AC07FB" w:rsidRPr="005F1EF7">
        <w:rPr>
          <w:rFonts w:ascii="Times New Roman" w:hAnsi="Times New Roman"/>
          <w:szCs w:val="20"/>
        </w:rPr>
        <w:t xml:space="preserve"> and economic effect are calculated based on potential </w:t>
      </w:r>
      <w:r w:rsidR="00EB1CBE" w:rsidRPr="005F1EF7">
        <w:rPr>
          <w:rFonts w:ascii="Times New Roman" w:hAnsi="Times New Roman"/>
          <w:szCs w:val="20"/>
        </w:rPr>
        <w:t>available</w:t>
      </w:r>
      <w:r w:rsidR="00AC07FB" w:rsidRPr="005F1EF7">
        <w:rPr>
          <w:rFonts w:ascii="Times New Roman" w:hAnsi="Times New Roman"/>
          <w:szCs w:val="20"/>
        </w:rPr>
        <w:t xml:space="preserve"> waste in the whole area. </w:t>
      </w:r>
    </w:p>
    <w:p w14:paraId="1D1C91F3" w14:textId="362E4134" w:rsidR="00161A6A" w:rsidRPr="005F1EF7" w:rsidRDefault="00161A6A" w:rsidP="008E0416">
      <w:pPr>
        <w:spacing w:line="360" w:lineRule="auto"/>
        <w:jc w:val="center"/>
        <w:rPr>
          <w:rFonts w:ascii="Times New Roman" w:eastAsiaTheme="minorEastAsia" w:hAnsi="Times New Roman"/>
          <w:bCs/>
          <w:szCs w:val="20"/>
        </w:rPr>
      </w:pPr>
      <w:r w:rsidRPr="005F1EF7">
        <w:rPr>
          <w:rFonts w:ascii="Times New Roman" w:hAnsi="Times New Roman"/>
          <w:b/>
          <w:bCs/>
          <w:szCs w:val="20"/>
        </w:rPr>
        <w:t>Table 1</w:t>
      </w:r>
      <w:r w:rsidR="00B37C49" w:rsidRPr="005F1EF7">
        <w:rPr>
          <w:rFonts w:ascii="Times New Roman" w:hAnsi="Times New Roman"/>
          <w:b/>
          <w:bCs/>
          <w:szCs w:val="20"/>
        </w:rPr>
        <w:t>:</w:t>
      </w:r>
      <w:r w:rsidRPr="005F1EF7">
        <w:rPr>
          <w:rFonts w:ascii="Times New Roman" w:hAnsi="Times New Roman"/>
          <w:szCs w:val="20"/>
        </w:rPr>
        <w:t xml:space="preserve"> </w:t>
      </w:r>
      <w:r w:rsidR="00EB1CBE" w:rsidRPr="005F1EF7">
        <w:rPr>
          <w:rFonts w:ascii="Times New Roman" w:hAnsi="Times New Roman"/>
          <w:szCs w:val="20"/>
        </w:rPr>
        <w:t>Setting of s</w:t>
      </w:r>
      <w:r w:rsidRPr="005F1EF7">
        <w:rPr>
          <w:rFonts w:ascii="Times New Roman" w:hAnsi="Times New Roman"/>
          <w:szCs w:val="20"/>
        </w:rPr>
        <w:t>imulation cases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34"/>
        <w:gridCol w:w="1984"/>
        <w:gridCol w:w="1701"/>
        <w:gridCol w:w="2977"/>
      </w:tblGrid>
      <w:tr w:rsidR="00A35192" w:rsidRPr="005F1EF7" w14:paraId="40F6E18A" w14:textId="77777777" w:rsidTr="00A35192">
        <w:trPr>
          <w:trHeight w:val="479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6C17CA3A" w14:textId="77777777" w:rsidR="00161A6A" w:rsidRPr="005F1EF7" w:rsidRDefault="00161A6A" w:rsidP="00A35192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Items</w:t>
            </w:r>
          </w:p>
        </w:tc>
        <w:tc>
          <w:tcPr>
            <w:tcW w:w="1134" w:type="dxa"/>
            <w:vAlign w:val="center"/>
          </w:tcPr>
          <w:p w14:paraId="67B600B0" w14:textId="77777777" w:rsidR="00161A6A" w:rsidRPr="005F1EF7" w:rsidRDefault="00161A6A" w:rsidP="00A35192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Case 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55640" w14:textId="77777777" w:rsidR="00161A6A" w:rsidRPr="005F1EF7" w:rsidRDefault="00161A6A" w:rsidP="00A35192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Case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AA7D3" w14:textId="77777777" w:rsidR="00161A6A" w:rsidRPr="005F1EF7" w:rsidRDefault="00161A6A" w:rsidP="00A35192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Case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D50393" w14:textId="77777777" w:rsidR="00161A6A" w:rsidRPr="005F1EF7" w:rsidRDefault="00161A6A" w:rsidP="00A35192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Case 3</w:t>
            </w:r>
          </w:p>
        </w:tc>
      </w:tr>
      <w:tr w:rsidR="00A35192" w:rsidRPr="005F1EF7" w14:paraId="1BEC4C01" w14:textId="77777777" w:rsidTr="00A35192">
        <w:trPr>
          <w:trHeight w:val="346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5A373B62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Objective function</w:t>
            </w:r>
          </w:p>
        </w:tc>
        <w:tc>
          <w:tcPr>
            <w:tcW w:w="1134" w:type="dxa"/>
            <w:vMerge w:val="restart"/>
            <w:vAlign w:val="center"/>
          </w:tcPr>
          <w:p w14:paraId="13EDFDB0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Base year</w:t>
            </w:r>
          </w:p>
          <w:p w14:paraId="2C2A0FAC" w14:textId="2CA8CA0A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(Fixed value) [1</w:t>
            </w:r>
            <w:r w:rsidR="003C69E5" w:rsidRPr="005F1EF7">
              <w:rPr>
                <w:rFonts w:ascii="Times New Roman" w:hAnsi="Times New Roman"/>
                <w:szCs w:val="20"/>
              </w:rPr>
              <w:t>3</w:t>
            </w:r>
            <w:r w:rsidRPr="005F1EF7">
              <w:rPr>
                <w:rFonts w:ascii="Times New Roman" w:hAnsi="Times New Roman"/>
                <w:szCs w:val="20"/>
              </w:rPr>
              <w:t>]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4A7FEF1" w14:textId="77777777" w:rsidR="00161A6A" w:rsidRPr="005F1EF7" w:rsidRDefault="00161A6A" w:rsidP="00A35192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GRP maximization</w:t>
            </w:r>
          </w:p>
        </w:tc>
      </w:tr>
      <w:tr w:rsidR="00A35192" w:rsidRPr="005F1EF7" w14:paraId="1BCF0F06" w14:textId="77777777" w:rsidTr="00A35192">
        <w:trPr>
          <w:trHeight w:val="521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532C7DC8" w14:textId="2788378B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Operation variable</w:t>
            </w:r>
          </w:p>
        </w:tc>
        <w:tc>
          <w:tcPr>
            <w:tcW w:w="1134" w:type="dxa"/>
            <w:vMerge/>
          </w:tcPr>
          <w:p w14:paraId="6CE23D11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4DA618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Chemical fertilization restriction (Sensitivity 1%)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8061135" w14:textId="78D30BD9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Restriction on amount of nitrogen load substances released</w:t>
            </w:r>
            <w:r w:rsidR="00160B39" w:rsidRPr="005F1EF7">
              <w:rPr>
                <w:rFonts w:ascii="Times New Roman" w:hAnsi="Times New Roman"/>
                <w:szCs w:val="20"/>
              </w:rPr>
              <w:t xml:space="preserve"> </w:t>
            </w:r>
            <w:r w:rsidRPr="005F1EF7">
              <w:rPr>
                <w:rFonts w:ascii="Times New Roman" w:hAnsi="Times New Roman"/>
                <w:szCs w:val="20"/>
              </w:rPr>
              <w:t>(Sensitivity 1%)</w:t>
            </w:r>
          </w:p>
        </w:tc>
      </w:tr>
      <w:tr w:rsidR="00A35192" w:rsidRPr="005F1EF7" w14:paraId="1EFB66A7" w14:textId="77777777" w:rsidTr="00A35192">
        <w:trPr>
          <w:trHeight w:val="570"/>
          <w:jc w:val="center"/>
        </w:trPr>
        <w:tc>
          <w:tcPr>
            <w:tcW w:w="1410" w:type="dxa"/>
            <w:shd w:val="clear" w:color="auto" w:fill="auto"/>
            <w:vAlign w:val="center"/>
          </w:tcPr>
          <w:p w14:paraId="71801AE4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Policy function</w:t>
            </w:r>
          </w:p>
          <w:p w14:paraId="5A948221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(Operation function)</w:t>
            </w:r>
          </w:p>
        </w:tc>
        <w:tc>
          <w:tcPr>
            <w:tcW w:w="1134" w:type="dxa"/>
            <w:vMerge/>
          </w:tcPr>
          <w:p w14:paraId="0E511C02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AC4168" w14:textId="2FC78632" w:rsidR="00161A6A" w:rsidRPr="005F1EF7" w:rsidRDefault="00161A6A" w:rsidP="00A35192">
            <w:pPr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Reducing chemical fertilizer application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613F6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Chemical fertilizer alternatives</w:t>
            </w:r>
          </w:p>
          <w:p w14:paraId="7848B4C2" w14:textId="77777777" w:rsidR="00161A6A" w:rsidRPr="005F1EF7" w:rsidRDefault="00161A6A" w:rsidP="00A3519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from composting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4B6200" w14:textId="388C97DA" w:rsidR="00161A6A" w:rsidRPr="005F1EF7" w:rsidRDefault="00161A6A" w:rsidP="001343EA">
            <w:pPr>
              <w:spacing w:line="360" w:lineRule="auto"/>
              <w:jc w:val="left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hAnsi="Times New Roman"/>
                <w:szCs w:val="20"/>
              </w:rPr>
              <w:t>Biomass methane fermentation</w:t>
            </w:r>
            <w:r w:rsidR="00EB1CBE" w:rsidRPr="005F1EF7">
              <w:rPr>
                <w:rFonts w:ascii="Times New Roman" w:hAnsi="Times New Roman"/>
                <w:szCs w:val="20"/>
              </w:rPr>
              <w:t xml:space="preserve"> and </w:t>
            </w:r>
            <w:r w:rsidRPr="005F1EF7">
              <w:rPr>
                <w:rFonts w:ascii="Times New Roman" w:hAnsi="Times New Roman"/>
                <w:szCs w:val="20"/>
              </w:rPr>
              <w:t xml:space="preserve">power generation technologies introduced; </w:t>
            </w:r>
            <w:r w:rsidR="00EB1CBE" w:rsidRPr="005F1EF7">
              <w:rPr>
                <w:rFonts w:ascii="Times New Roman" w:hAnsi="Times New Roman"/>
                <w:szCs w:val="20"/>
              </w:rPr>
              <w:t>b</w:t>
            </w:r>
            <w:r w:rsidRPr="005F1EF7">
              <w:rPr>
                <w:rFonts w:ascii="Times New Roman" w:hAnsi="Times New Roman"/>
                <w:szCs w:val="20"/>
              </w:rPr>
              <w:t xml:space="preserve">udget limit: 100 million </w:t>
            </w:r>
            <w:r w:rsidR="00EB1CBE" w:rsidRPr="005F1EF7">
              <w:rPr>
                <w:rFonts w:ascii="Times New Roman" w:hAnsi="Times New Roman"/>
                <w:szCs w:val="20"/>
              </w:rPr>
              <w:t>y</w:t>
            </w:r>
            <w:r w:rsidR="00CC2E28" w:rsidRPr="005F1EF7">
              <w:rPr>
                <w:rFonts w:ascii="Times New Roman" w:hAnsi="Times New Roman"/>
                <w:szCs w:val="20"/>
              </w:rPr>
              <w:t>uan</w:t>
            </w:r>
          </w:p>
        </w:tc>
      </w:tr>
    </w:tbl>
    <w:p w14:paraId="3F8D41ED" w14:textId="0C38449D" w:rsidR="001D7277" w:rsidRPr="005F1EF7" w:rsidRDefault="001D7277" w:rsidP="00A35192">
      <w:pPr>
        <w:spacing w:line="360" w:lineRule="auto"/>
        <w:rPr>
          <w:rFonts w:ascii="Times New Roman" w:hAnsi="Times New Roman"/>
          <w:szCs w:val="20"/>
        </w:rPr>
      </w:pPr>
    </w:p>
    <w:p w14:paraId="66F46788" w14:textId="0BBDA9CE" w:rsidR="001D7277" w:rsidRPr="005F1EF7" w:rsidRDefault="00DE7043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/>
          <w:bCs/>
          <w:szCs w:val="20"/>
        </w:rPr>
        <w:t>Summary</w:t>
      </w:r>
      <w:r w:rsidR="00B2145D" w:rsidRPr="005F1EF7">
        <w:rPr>
          <w:rFonts w:ascii="Times New Roman" w:hAnsi="Times New Roman"/>
          <w:b/>
          <w:bCs/>
          <w:szCs w:val="20"/>
        </w:rPr>
        <w:t xml:space="preserve"> of </w:t>
      </w:r>
      <w:r w:rsidR="00794BE4" w:rsidRPr="005F1EF7">
        <w:rPr>
          <w:rFonts w:ascii="Times New Roman" w:hAnsi="Times New Roman"/>
          <w:b/>
          <w:bCs/>
          <w:szCs w:val="20"/>
        </w:rPr>
        <w:t>b</w:t>
      </w:r>
      <w:r w:rsidR="00B2145D" w:rsidRPr="005F1EF7">
        <w:rPr>
          <w:rFonts w:ascii="Times New Roman" w:hAnsi="Times New Roman"/>
          <w:b/>
          <w:bCs/>
          <w:szCs w:val="20"/>
        </w:rPr>
        <w:t xml:space="preserve">iomass </w:t>
      </w:r>
      <w:r w:rsidR="00794BE4" w:rsidRPr="005F1EF7">
        <w:rPr>
          <w:rFonts w:ascii="Times New Roman" w:hAnsi="Times New Roman"/>
          <w:b/>
          <w:bCs/>
          <w:szCs w:val="20"/>
        </w:rPr>
        <w:t>t</w:t>
      </w:r>
      <w:r w:rsidR="00B2145D" w:rsidRPr="005F1EF7">
        <w:rPr>
          <w:rFonts w:ascii="Times New Roman" w:hAnsi="Times New Roman"/>
          <w:b/>
          <w:bCs/>
          <w:szCs w:val="20"/>
        </w:rPr>
        <w:t>echnolog</w:t>
      </w:r>
      <w:r w:rsidR="00AC07FB" w:rsidRPr="005F1EF7">
        <w:rPr>
          <w:rFonts w:ascii="Times New Roman" w:hAnsi="Times New Roman"/>
          <w:b/>
          <w:bCs/>
          <w:szCs w:val="20"/>
        </w:rPr>
        <w:t>ies</w:t>
      </w:r>
      <w:r w:rsidR="00A03C05" w:rsidRPr="005F1EF7">
        <w:rPr>
          <w:rFonts w:ascii="Times New Roman" w:hAnsi="Times New Roman"/>
          <w:b/>
          <w:bCs/>
          <w:szCs w:val="20"/>
        </w:rPr>
        <w:t xml:space="preserve">. </w:t>
      </w:r>
      <w:r w:rsidR="00B2145D" w:rsidRPr="005F1EF7">
        <w:rPr>
          <w:rFonts w:ascii="Times New Roman" w:hAnsi="Times New Roman"/>
          <w:szCs w:val="20"/>
        </w:rPr>
        <w:t>In this research, Japanese biomass technolog</w:t>
      </w:r>
      <w:r w:rsidR="00AC07FB" w:rsidRPr="005F1EF7">
        <w:rPr>
          <w:rFonts w:ascii="Times New Roman" w:hAnsi="Times New Roman"/>
          <w:szCs w:val="20"/>
        </w:rPr>
        <w:t>ies</w:t>
      </w:r>
      <w:r w:rsidR="004060A1" w:rsidRPr="005F1EF7">
        <w:rPr>
          <w:rFonts w:ascii="Times New Roman" w:hAnsi="Times New Roman" w:hint="eastAsia"/>
          <w:szCs w:val="20"/>
        </w:rPr>
        <w:t xml:space="preserve"> A and B</w:t>
      </w:r>
      <w:r w:rsidR="00F72A1B" w:rsidRPr="005F1EF7">
        <w:rPr>
          <w:rFonts w:ascii="Times New Roman" w:hAnsi="Times New Roman"/>
          <w:szCs w:val="20"/>
        </w:rPr>
        <w:t xml:space="preserve"> </w:t>
      </w:r>
      <w:r w:rsidR="00C34050" w:rsidRPr="005F1EF7">
        <w:rPr>
          <w:rFonts w:ascii="Times New Roman" w:hAnsi="Times New Roman"/>
          <w:szCs w:val="20"/>
        </w:rPr>
        <w:t>[18]</w:t>
      </w:r>
      <w:r w:rsidR="00B2145D" w:rsidRPr="005F1EF7">
        <w:rPr>
          <w:rFonts w:ascii="Times New Roman" w:hAnsi="Times New Roman"/>
          <w:szCs w:val="20"/>
        </w:rPr>
        <w:t xml:space="preserve"> </w:t>
      </w:r>
      <w:r w:rsidR="00AC07FB" w:rsidRPr="005F1EF7">
        <w:rPr>
          <w:rFonts w:ascii="Times New Roman" w:hAnsi="Times New Roman"/>
          <w:szCs w:val="20"/>
        </w:rPr>
        <w:t>are</w:t>
      </w:r>
      <w:r w:rsidR="00B2145D" w:rsidRPr="005F1EF7">
        <w:rPr>
          <w:rFonts w:ascii="Times New Roman" w:hAnsi="Times New Roman"/>
          <w:szCs w:val="20"/>
        </w:rPr>
        <w:t xml:space="preserve"> introduced as </w:t>
      </w:r>
      <w:r w:rsidR="00EB1CBE" w:rsidRPr="005F1EF7">
        <w:rPr>
          <w:rFonts w:ascii="Times New Roman" w:hAnsi="Times New Roman"/>
          <w:szCs w:val="20"/>
        </w:rPr>
        <w:t xml:space="preserve">a </w:t>
      </w:r>
      <w:r w:rsidR="00B2145D" w:rsidRPr="005F1EF7">
        <w:rPr>
          <w:rFonts w:ascii="Times New Roman" w:hAnsi="Times New Roman"/>
          <w:szCs w:val="20"/>
        </w:rPr>
        <w:t>countermeasure</w:t>
      </w:r>
      <w:r w:rsidR="00EB1CBE" w:rsidRPr="005F1EF7">
        <w:rPr>
          <w:rFonts w:ascii="Times New Roman" w:hAnsi="Times New Roman"/>
          <w:szCs w:val="20"/>
        </w:rPr>
        <w:t>, using</w:t>
      </w:r>
      <w:r w:rsidR="00B2145D" w:rsidRPr="005F1EF7">
        <w:rPr>
          <w:rFonts w:ascii="Times New Roman" w:hAnsi="Times New Roman"/>
          <w:szCs w:val="20"/>
        </w:rPr>
        <w:t xml:space="preserve"> animal and </w:t>
      </w:r>
      <w:r w:rsidR="00CC2E28" w:rsidRPr="005F1EF7">
        <w:rPr>
          <w:rFonts w:ascii="Times New Roman" w:hAnsi="Times New Roman"/>
          <w:szCs w:val="20"/>
        </w:rPr>
        <w:t>household</w:t>
      </w:r>
      <w:r w:rsidR="00B2145D" w:rsidRPr="005F1EF7">
        <w:rPr>
          <w:rFonts w:ascii="Times New Roman" w:hAnsi="Times New Roman"/>
          <w:szCs w:val="20"/>
        </w:rPr>
        <w:t xml:space="preserve"> waste </w:t>
      </w:r>
      <w:r w:rsidR="00EB1CBE" w:rsidRPr="005F1EF7">
        <w:rPr>
          <w:rFonts w:ascii="Times New Roman" w:hAnsi="Times New Roman"/>
          <w:szCs w:val="20"/>
        </w:rPr>
        <w:t>from</w:t>
      </w:r>
      <w:r w:rsidR="00B2145D" w:rsidRPr="005F1EF7">
        <w:rPr>
          <w:rFonts w:ascii="Times New Roman" w:hAnsi="Times New Roman"/>
          <w:szCs w:val="20"/>
        </w:rPr>
        <w:t xml:space="preserve"> Songyuan city. W</w:t>
      </w:r>
      <w:r w:rsidR="00EB1CBE" w:rsidRPr="005F1EF7">
        <w:rPr>
          <w:rFonts w:ascii="Times New Roman" w:hAnsi="Times New Roman"/>
          <w:szCs w:val="20"/>
        </w:rPr>
        <w:t>hen</w:t>
      </w:r>
      <w:r w:rsidR="00B2145D" w:rsidRPr="005F1EF7">
        <w:rPr>
          <w:rFonts w:ascii="Times New Roman" w:hAnsi="Times New Roman"/>
          <w:szCs w:val="20"/>
        </w:rPr>
        <w:t xml:space="preserve"> this technology</w:t>
      </w:r>
      <w:r w:rsidR="00EB1CBE" w:rsidRPr="005F1EF7">
        <w:rPr>
          <w:rFonts w:ascii="Times New Roman" w:hAnsi="Times New Roman"/>
          <w:szCs w:val="20"/>
        </w:rPr>
        <w:t xml:space="preserve"> is applied</w:t>
      </w:r>
      <w:r w:rsidR="00B2145D" w:rsidRPr="005F1EF7">
        <w:rPr>
          <w:rFonts w:ascii="Times New Roman" w:hAnsi="Times New Roman"/>
          <w:szCs w:val="20"/>
        </w:rPr>
        <w:t>, animal and kitchen waste can be disposed</w:t>
      </w:r>
      <w:r w:rsidR="00EB1CBE" w:rsidRPr="005F1EF7">
        <w:rPr>
          <w:rFonts w:ascii="Times New Roman" w:hAnsi="Times New Roman"/>
          <w:szCs w:val="20"/>
        </w:rPr>
        <w:t xml:space="preserve"> of together</w:t>
      </w:r>
      <w:r w:rsidR="00B2145D" w:rsidRPr="005F1EF7">
        <w:rPr>
          <w:rFonts w:ascii="Times New Roman" w:hAnsi="Times New Roman"/>
          <w:szCs w:val="20"/>
        </w:rPr>
        <w:t xml:space="preserve"> in</w:t>
      </w:r>
      <w:r w:rsidR="00EB1CBE" w:rsidRPr="005F1EF7">
        <w:rPr>
          <w:rFonts w:ascii="Times New Roman" w:hAnsi="Times New Roman"/>
          <w:szCs w:val="20"/>
        </w:rPr>
        <w:t xml:space="preserve"> a</w:t>
      </w:r>
      <w:r w:rsidR="00B2145D" w:rsidRPr="005F1EF7">
        <w:rPr>
          <w:rFonts w:ascii="Times New Roman" w:hAnsi="Times New Roman"/>
          <w:szCs w:val="20"/>
        </w:rPr>
        <w:t xml:space="preserve"> distributed system and</w:t>
      </w:r>
      <w:r w:rsidR="00EB1CBE" w:rsidRPr="005F1EF7">
        <w:rPr>
          <w:rFonts w:ascii="Times New Roman" w:hAnsi="Times New Roman"/>
          <w:szCs w:val="20"/>
        </w:rPr>
        <w:t xml:space="preserve"> used to</w:t>
      </w:r>
      <w:r w:rsidR="00B2145D" w:rsidRPr="005F1EF7">
        <w:rPr>
          <w:rFonts w:ascii="Times New Roman" w:hAnsi="Times New Roman"/>
          <w:szCs w:val="20"/>
        </w:rPr>
        <w:t xml:space="preserve"> produce energy. </w:t>
      </w:r>
      <w:r w:rsidR="00AC07FB" w:rsidRPr="005F1EF7">
        <w:rPr>
          <w:rFonts w:ascii="Times New Roman" w:hAnsi="Times New Roman"/>
          <w:szCs w:val="20"/>
        </w:rPr>
        <w:t>The</w:t>
      </w:r>
      <w:r w:rsidR="00EB1CBE" w:rsidRPr="005F1EF7">
        <w:rPr>
          <w:rFonts w:ascii="Times New Roman" w:hAnsi="Times New Roman"/>
          <w:szCs w:val="20"/>
        </w:rPr>
        <w:t xml:space="preserve"> technologies</w:t>
      </w:r>
      <w:r w:rsidR="00B2145D" w:rsidRPr="005F1EF7">
        <w:rPr>
          <w:rFonts w:ascii="Times New Roman" w:hAnsi="Times New Roman"/>
          <w:szCs w:val="20"/>
        </w:rPr>
        <w:t xml:space="preserve"> </w:t>
      </w:r>
      <w:r w:rsidR="00AC07FB" w:rsidRPr="005F1EF7">
        <w:rPr>
          <w:rFonts w:ascii="Times New Roman" w:hAnsi="Times New Roman"/>
          <w:szCs w:val="20"/>
        </w:rPr>
        <w:t>are</w:t>
      </w:r>
      <w:r w:rsidR="00B2145D" w:rsidRPr="005F1EF7">
        <w:rPr>
          <w:rFonts w:ascii="Times New Roman" w:hAnsi="Times New Roman"/>
          <w:szCs w:val="20"/>
        </w:rPr>
        <w:t xml:space="preserve"> composed of </w:t>
      </w:r>
      <w:r w:rsidR="00EB1CBE" w:rsidRPr="005F1EF7">
        <w:rPr>
          <w:rFonts w:ascii="Times New Roman" w:hAnsi="Times New Roman"/>
          <w:szCs w:val="20"/>
        </w:rPr>
        <w:t xml:space="preserve">a </w:t>
      </w:r>
      <w:r w:rsidR="00B2145D" w:rsidRPr="005F1EF7">
        <w:rPr>
          <w:rFonts w:ascii="Times New Roman" w:hAnsi="Times New Roman"/>
          <w:szCs w:val="20"/>
        </w:rPr>
        <w:t xml:space="preserve">two-part methane fermentation system, </w:t>
      </w:r>
      <w:r w:rsidR="00EB1CBE" w:rsidRPr="005F1EF7">
        <w:rPr>
          <w:rFonts w:ascii="Times New Roman" w:hAnsi="Times New Roman"/>
          <w:szCs w:val="20"/>
        </w:rPr>
        <w:t xml:space="preserve">an </w:t>
      </w:r>
      <w:r w:rsidR="00B2145D" w:rsidRPr="005F1EF7">
        <w:rPr>
          <w:rFonts w:ascii="Times New Roman" w:hAnsi="Times New Roman"/>
          <w:szCs w:val="20"/>
        </w:rPr>
        <w:t xml:space="preserve">electrochemistry waste water treatment system, </w:t>
      </w:r>
      <w:r w:rsidR="00EB1CBE" w:rsidRPr="005F1EF7">
        <w:rPr>
          <w:rFonts w:ascii="Times New Roman" w:hAnsi="Times New Roman"/>
          <w:szCs w:val="20"/>
        </w:rPr>
        <w:t xml:space="preserve">a </w:t>
      </w:r>
      <w:r w:rsidR="00B2145D" w:rsidRPr="005F1EF7">
        <w:rPr>
          <w:rFonts w:ascii="Times New Roman" w:hAnsi="Times New Roman"/>
          <w:szCs w:val="20"/>
        </w:rPr>
        <w:t xml:space="preserve">co-generation system, and </w:t>
      </w:r>
      <w:r w:rsidR="00EB1CBE" w:rsidRPr="005F1EF7">
        <w:rPr>
          <w:rFonts w:ascii="Times New Roman" w:hAnsi="Times New Roman"/>
          <w:szCs w:val="20"/>
        </w:rPr>
        <w:t xml:space="preserve">a </w:t>
      </w:r>
      <w:r w:rsidR="00B2145D" w:rsidRPr="005F1EF7">
        <w:rPr>
          <w:rFonts w:ascii="Times New Roman" w:hAnsi="Times New Roman"/>
          <w:szCs w:val="20"/>
        </w:rPr>
        <w:t xml:space="preserve">carbonization system. Mixing treatment of animal </w:t>
      </w:r>
      <w:r w:rsidR="00266947" w:rsidRPr="005F1EF7">
        <w:rPr>
          <w:rFonts w:ascii="Times New Roman" w:hAnsi="Times New Roman"/>
          <w:szCs w:val="20"/>
        </w:rPr>
        <w:t>manure</w:t>
      </w:r>
      <w:r w:rsidR="00B2145D" w:rsidRPr="005F1EF7">
        <w:rPr>
          <w:rFonts w:ascii="Times New Roman" w:hAnsi="Times New Roman"/>
          <w:szCs w:val="20"/>
        </w:rPr>
        <w:t xml:space="preserve"> and </w:t>
      </w:r>
      <w:r w:rsidR="00266947" w:rsidRPr="005F1EF7">
        <w:rPr>
          <w:rFonts w:ascii="Times New Roman" w:hAnsi="Times New Roman"/>
          <w:szCs w:val="20"/>
        </w:rPr>
        <w:t xml:space="preserve">household </w:t>
      </w:r>
      <w:r w:rsidR="00B2145D" w:rsidRPr="005F1EF7">
        <w:rPr>
          <w:rFonts w:ascii="Times New Roman" w:hAnsi="Times New Roman"/>
          <w:szCs w:val="20"/>
        </w:rPr>
        <w:t>waste enable</w:t>
      </w:r>
      <w:r w:rsidR="00EB1CBE" w:rsidRPr="005F1EF7">
        <w:rPr>
          <w:rFonts w:ascii="Times New Roman" w:hAnsi="Times New Roman"/>
          <w:szCs w:val="20"/>
        </w:rPr>
        <w:t>s a stable, efficient</w:t>
      </w:r>
      <w:r w:rsidR="00B2145D" w:rsidRPr="005F1EF7">
        <w:rPr>
          <w:rFonts w:ascii="Times New Roman" w:hAnsi="Times New Roman"/>
          <w:szCs w:val="20"/>
        </w:rPr>
        <w:t xml:space="preserve"> reaction </w:t>
      </w:r>
      <w:r w:rsidR="00EB1CBE" w:rsidRPr="005F1EF7">
        <w:rPr>
          <w:rFonts w:ascii="Times New Roman" w:hAnsi="Times New Roman"/>
          <w:szCs w:val="20"/>
        </w:rPr>
        <w:t xml:space="preserve">that improves </w:t>
      </w:r>
      <w:r w:rsidR="00E234F6" w:rsidRPr="005F1EF7">
        <w:rPr>
          <w:rFonts w:ascii="Times New Roman" w:hAnsi="Times New Roman"/>
          <w:szCs w:val="20"/>
        </w:rPr>
        <w:t>methane fermentation.</w:t>
      </w:r>
      <w:r w:rsidR="00C17360" w:rsidRPr="005F1EF7">
        <w:rPr>
          <w:rFonts w:ascii="Times New Roman" w:hAnsi="Times New Roman"/>
          <w:szCs w:val="20"/>
        </w:rPr>
        <w:t xml:space="preserve"> The technological parameter</w:t>
      </w:r>
      <w:r w:rsidR="00EB1CBE" w:rsidRPr="005F1EF7">
        <w:rPr>
          <w:rFonts w:ascii="Times New Roman" w:hAnsi="Times New Roman"/>
          <w:szCs w:val="20"/>
        </w:rPr>
        <w:t>s</w:t>
      </w:r>
      <w:r w:rsidR="00C17360" w:rsidRPr="005F1EF7">
        <w:rPr>
          <w:rFonts w:ascii="Times New Roman" w:hAnsi="Times New Roman"/>
          <w:szCs w:val="20"/>
        </w:rPr>
        <w:t xml:space="preserve"> of</w:t>
      </w:r>
      <w:r w:rsidR="00EB1CBE" w:rsidRPr="005F1EF7">
        <w:rPr>
          <w:rFonts w:ascii="Times New Roman" w:hAnsi="Times New Roman"/>
          <w:szCs w:val="20"/>
        </w:rPr>
        <w:t xml:space="preserve"> these</w:t>
      </w:r>
      <w:r w:rsidR="00C17360" w:rsidRPr="005F1EF7">
        <w:rPr>
          <w:rFonts w:ascii="Times New Roman" w:hAnsi="Times New Roman"/>
          <w:szCs w:val="20"/>
        </w:rPr>
        <w:t xml:space="preserve"> biomass </w:t>
      </w:r>
      <w:r w:rsidR="00AC07FB" w:rsidRPr="005F1EF7">
        <w:rPr>
          <w:rFonts w:ascii="Times New Roman" w:hAnsi="Times New Roman"/>
          <w:szCs w:val="20"/>
        </w:rPr>
        <w:t>technologies</w:t>
      </w:r>
      <w:r w:rsidR="00C17360" w:rsidRPr="005F1EF7">
        <w:rPr>
          <w:rFonts w:ascii="Times New Roman" w:hAnsi="Times New Roman"/>
          <w:szCs w:val="20"/>
        </w:rPr>
        <w:t xml:space="preserve"> </w:t>
      </w:r>
      <w:r w:rsidR="00EB1CBE" w:rsidRPr="005F1EF7">
        <w:rPr>
          <w:rFonts w:ascii="Times New Roman" w:hAnsi="Times New Roman"/>
          <w:szCs w:val="20"/>
        </w:rPr>
        <w:t>are</w:t>
      </w:r>
      <w:r w:rsidR="00AC07FB" w:rsidRPr="005F1EF7">
        <w:rPr>
          <w:rFonts w:ascii="Times New Roman" w:hAnsi="Times New Roman"/>
          <w:szCs w:val="20"/>
        </w:rPr>
        <w:t xml:space="preserve"> </w:t>
      </w:r>
      <w:r w:rsidR="00C17360" w:rsidRPr="005F1EF7">
        <w:rPr>
          <w:rFonts w:ascii="Times New Roman" w:hAnsi="Times New Roman"/>
          <w:szCs w:val="20"/>
        </w:rPr>
        <w:t xml:space="preserve">shown in Table </w:t>
      </w:r>
      <w:r w:rsidR="000375C8" w:rsidRPr="005F1EF7">
        <w:rPr>
          <w:rFonts w:ascii="Times New Roman" w:hAnsi="Times New Roman"/>
          <w:szCs w:val="20"/>
        </w:rPr>
        <w:t>2.</w:t>
      </w:r>
    </w:p>
    <w:p w14:paraId="6B702E63" w14:textId="4330DE90" w:rsidR="00A35192" w:rsidRPr="005F1EF7" w:rsidRDefault="00A35192">
      <w:pPr>
        <w:widowControl/>
        <w:jc w:val="left"/>
        <w:rPr>
          <w:rFonts w:ascii="Times New Roman" w:hAnsi="Times New Roman"/>
          <w:b/>
          <w:szCs w:val="20"/>
        </w:rPr>
      </w:pPr>
      <w:bookmarkStart w:id="31" w:name="_Toc315053397"/>
    </w:p>
    <w:p w14:paraId="0828C8EF" w14:textId="445EDFB8" w:rsidR="00F84EAC" w:rsidRPr="005F1EF7" w:rsidRDefault="00F84EAC" w:rsidP="008E0416">
      <w:pPr>
        <w:spacing w:line="360" w:lineRule="auto"/>
        <w:jc w:val="center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/>
          <w:szCs w:val="20"/>
        </w:rPr>
        <w:t xml:space="preserve">Table </w:t>
      </w:r>
      <w:r w:rsidR="000375C8" w:rsidRPr="005F1EF7">
        <w:rPr>
          <w:rFonts w:ascii="Times New Roman" w:hAnsi="Times New Roman"/>
          <w:b/>
          <w:szCs w:val="20"/>
        </w:rPr>
        <w:t>2</w:t>
      </w:r>
      <w:r w:rsidR="00B37C49" w:rsidRPr="005F1EF7">
        <w:rPr>
          <w:rFonts w:ascii="Times New Roman" w:hAnsi="Times New Roman"/>
          <w:b/>
          <w:szCs w:val="20"/>
        </w:rPr>
        <w:t>:</w:t>
      </w:r>
      <w:r w:rsidRPr="005F1EF7">
        <w:rPr>
          <w:rFonts w:ascii="Times New Roman" w:hAnsi="Times New Roman"/>
          <w:b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Detailed condition set </w:t>
      </w:r>
      <w:r w:rsidR="00EB1CBE" w:rsidRPr="005F1EF7">
        <w:rPr>
          <w:rFonts w:ascii="Times New Roman" w:hAnsi="Times New Roman"/>
          <w:szCs w:val="20"/>
        </w:rPr>
        <w:t>for</w:t>
      </w:r>
      <w:r w:rsidRPr="005F1EF7">
        <w:rPr>
          <w:rFonts w:ascii="Times New Roman" w:hAnsi="Times New Roman"/>
          <w:szCs w:val="20"/>
        </w:rPr>
        <w:t xml:space="preserve"> </w:t>
      </w:r>
      <w:r w:rsidR="00AC07FB" w:rsidRPr="005F1EF7">
        <w:rPr>
          <w:rFonts w:ascii="Times New Roman" w:hAnsi="Times New Roman"/>
          <w:szCs w:val="20"/>
        </w:rPr>
        <w:t>b</w:t>
      </w:r>
      <w:r w:rsidRPr="005F1EF7">
        <w:rPr>
          <w:rFonts w:ascii="Times New Roman" w:hAnsi="Times New Roman"/>
          <w:szCs w:val="20"/>
        </w:rPr>
        <w:t xml:space="preserve">iomass </w:t>
      </w:r>
      <w:r w:rsidR="00AC07FB" w:rsidRPr="005F1EF7">
        <w:rPr>
          <w:rFonts w:ascii="Times New Roman" w:hAnsi="Times New Roman"/>
          <w:szCs w:val="20"/>
        </w:rPr>
        <w:t>technologies</w:t>
      </w:r>
      <w:bookmarkEnd w:id="3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919"/>
        <w:gridCol w:w="1663"/>
        <w:gridCol w:w="1640"/>
        <w:gridCol w:w="1592"/>
      </w:tblGrid>
      <w:tr w:rsidR="00A35192" w:rsidRPr="005F1EF7" w14:paraId="225ACB9F" w14:textId="688EE059" w:rsidTr="00F72A1B">
        <w:trPr>
          <w:trHeight w:val="299"/>
        </w:trPr>
        <w:tc>
          <w:tcPr>
            <w:tcW w:w="1035" w:type="pct"/>
            <w:shd w:val="clear" w:color="auto" w:fill="auto"/>
            <w:noWrap/>
            <w:vAlign w:val="center"/>
          </w:tcPr>
          <w:p w14:paraId="197E1769" w14:textId="0976893B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Items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1554CBAC" w14:textId="1E3BA233" w:rsidR="00F72A1B" w:rsidRPr="005F1EF7" w:rsidRDefault="00B40A62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Evaluation factors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7116459F" w14:textId="6650EA44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bCs/>
                <w:szCs w:val="20"/>
                <w:lang w:eastAsia="zh-TW"/>
              </w:rPr>
              <w:t>Tec</w:t>
            </w:r>
            <w:r w:rsidR="00DE7043" w:rsidRPr="005F1EF7">
              <w:rPr>
                <w:rFonts w:ascii="Times New Roman" w:hAnsi="Times New Roman"/>
                <w:bCs/>
                <w:szCs w:val="20"/>
                <w:lang w:eastAsia="zh-TW"/>
              </w:rPr>
              <w:t>h</w:t>
            </w:r>
            <w:r w:rsidRPr="005F1EF7">
              <w:rPr>
                <w:rFonts w:ascii="Times New Roman" w:hAnsi="Times New Roman"/>
                <w:bCs/>
                <w:szCs w:val="20"/>
                <w:lang w:eastAsia="zh-TW"/>
              </w:rPr>
              <w:t>nology A</w:t>
            </w:r>
          </w:p>
        </w:tc>
        <w:tc>
          <w:tcPr>
            <w:tcW w:w="832" w:type="pct"/>
            <w:vAlign w:val="center"/>
          </w:tcPr>
          <w:p w14:paraId="7E79D12E" w14:textId="36930C7F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5F1EF7">
              <w:rPr>
                <w:rFonts w:ascii="Times New Roman" w:hAnsi="Times New Roman"/>
                <w:bCs/>
                <w:szCs w:val="20"/>
                <w:lang w:eastAsia="zh-TW"/>
              </w:rPr>
              <w:t>Tec</w:t>
            </w:r>
            <w:r w:rsidR="00DE7043" w:rsidRPr="005F1EF7">
              <w:rPr>
                <w:rFonts w:ascii="Times New Roman" w:hAnsi="Times New Roman"/>
                <w:bCs/>
                <w:szCs w:val="20"/>
                <w:lang w:eastAsia="zh-TW"/>
              </w:rPr>
              <w:t>h</w:t>
            </w:r>
            <w:r w:rsidRPr="005F1EF7">
              <w:rPr>
                <w:rFonts w:ascii="Times New Roman" w:hAnsi="Times New Roman"/>
                <w:bCs/>
                <w:szCs w:val="20"/>
                <w:lang w:eastAsia="zh-TW"/>
              </w:rPr>
              <w:t>nology B</w:t>
            </w:r>
          </w:p>
        </w:tc>
        <w:tc>
          <w:tcPr>
            <w:tcW w:w="808" w:type="pct"/>
          </w:tcPr>
          <w:p w14:paraId="4C41A454" w14:textId="7074FA01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5F1EF7">
              <w:rPr>
                <w:rFonts w:ascii="Times New Roman" w:eastAsiaTheme="minorEastAsia" w:hAnsi="Times New Roman"/>
                <w:kern w:val="0"/>
                <w:szCs w:val="20"/>
              </w:rPr>
              <w:t>Unit</w:t>
            </w:r>
          </w:p>
        </w:tc>
      </w:tr>
      <w:tr w:rsidR="00A35192" w:rsidRPr="005F1EF7" w14:paraId="4D11FE60" w14:textId="0D49F6DF" w:rsidTr="00F72A1B">
        <w:trPr>
          <w:trHeight w:val="299"/>
        </w:trPr>
        <w:tc>
          <w:tcPr>
            <w:tcW w:w="1035" w:type="pct"/>
            <w:vMerge w:val="restart"/>
            <w:shd w:val="clear" w:color="auto" w:fill="auto"/>
            <w:noWrap/>
            <w:vAlign w:val="center"/>
            <w:hideMark/>
          </w:tcPr>
          <w:p w14:paraId="6AD7F953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Construction costs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53D62E78" w14:textId="24D81B8C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Government investment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5AC184D6" w14:textId="7206CB54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8.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1</w:t>
            </w:r>
          </w:p>
        </w:tc>
        <w:tc>
          <w:tcPr>
            <w:tcW w:w="832" w:type="pct"/>
            <w:vAlign w:val="center"/>
          </w:tcPr>
          <w:p w14:paraId="7BD90E04" w14:textId="51CB1699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8.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1</w:t>
            </w:r>
          </w:p>
        </w:tc>
        <w:tc>
          <w:tcPr>
            <w:tcW w:w="808" w:type="pct"/>
          </w:tcPr>
          <w:p w14:paraId="69908002" w14:textId="6C16929F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million yuan</w:t>
            </w:r>
          </w:p>
        </w:tc>
      </w:tr>
      <w:tr w:rsidR="00A35192" w:rsidRPr="005F1EF7" w14:paraId="5F8CC87E" w14:textId="678BB300" w:rsidTr="00F72A1B">
        <w:trPr>
          <w:trHeight w:val="299"/>
        </w:trPr>
        <w:tc>
          <w:tcPr>
            <w:tcW w:w="1035" w:type="pct"/>
            <w:vMerge/>
            <w:shd w:val="clear" w:color="auto" w:fill="auto"/>
            <w:noWrap/>
            <w:vAlign w:val="center"/>
          </w:tcPr>
          <w:p w14:paraId="4F251AED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5D86C4D9" w14:textId="2086A23C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Maintenance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163A8F01" w14:textId="4097DF36" w:rsidR="00F72A1B" w:rsidRPr="005F1EF7" w:rsidRDefault="00F72A1B" w:rsidP="00A35192">
            <w:pPr>
              <w:spacing w:line="360" w:lineRule="auto"/>
              <w:jc w:val="right"/>
              <w:rPr>
                <w:rFonts w:ascii="Times New Roman" w:eastAsia="SimSun" w:hAnsi="Times New Roman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szCs w:val="20"/>
              </w:rPr>
              <w:t>0.6</w:t>
            </w:r>
          </w:p>
        </w:tc>
        <w:tc>
          <w:tcPr>
            <w:tcW w:w="832" w:type="pct"/>
            <w:vAlign w:val="center"/>
          </w:tcPr>
          <w:p w14:paraId="6412A064" w14:textId="0078C73F" w:rsidR="00F72A1B" w:rsidRPr="005F1EF7" w:rsidRDefault="00F72A1B" w:rsidP="00A35192">
            <w:pPr>
              <w:spacing w:line="360" w:lineRule="auto"/>
              <w:jc w:val="right"/>
              <w:rPr>
                <w:rFonts w:ascii="Times New Roman" w:eastAsia="SimSun" w:hAnsi="Times New Roman"/>
                <w:szCs w:val="20"/>
                <w:lang w:eastAsia="zh-CN"/>
              </w:rPr>
            </w:pPr>
            <w:r w:rsidRPr="005F1EF7">
              <w:rPr>
                <w:rFonts w:ascii="Times New Roman" w:hAnsi="Times New Roman"/>
                <w:szCs w:val="20"/>
              </w:rPr>
              <w:t>0.</w:t>
            </w:r>
            <w:r w:rsidRPr="005F1EF7">
              <w:rPr>
                <w:rFonts w:ascii="Times New Roman" w:eastAsia="SimSun" w:hAnsi="Times New Roman"/>
                <w:szCs w:val="20"/>
                <w:lang w:eastAsia="zh-CN"/>
              </w:rPr>
              <w:t>81</w:t>
            </w:r>
          </w:p>
        </w:tc>
        <w:tc>
          <w:tcPr>
            <w:tcW w:w="808" w:type="pct"/>
          </w:tcPr>
          <w:p w14:paraId="755F04E0" w14:textId="380C85A9" w:rsidR="00F72A1B" w:rsidRPr="005F1EF7" w:rsidRDefault="00F72A1B" w:rsidP="00A35192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million yuan</w:t>
            </w:r>
          </w:p>
        </w:tc>
      </w:tr>
      <w:tr w:rsidR="00A35192" w:rsidRPr="005F1EF7" w14:paraId="22DC1989" w14:textId="584A2933" w:rsidTr="00F72A1B">
        <w:trPr>
          <w:trHeight w:val="299"/>
        </w:trPr>
        <w:tc>
          <w:tcPr>
            <w:tcW w:w="1035" w:type="pct"/>
            <w:vMerge w:val="restart"/>
            <w:shd w:val="clear" w:color="auto" w:fill="auto"/>
            <w:noWrap/>
            <w:vAlign w:val="center"/>
            <w:hideMark/>
          </w:tcPr>
          <w:p w14:paraId="7CA62680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Inputs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0D1FEF5E" w14:textId="754C45B9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Manure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 xml:space="preserve"> and </w:t>
            </w:r>
            <w:r w:rsidR="00EB1CBE"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u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rine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1D2EAE29" w14:textId="050D3FF9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11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.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 xml:space="preserve">7 </w:t>
            </w:r>
          </w:p>
        </w:tc>
        <w:tc>
          <w:tcPr>
            <w:tcW w:w="832" w:type="pct"/>
            <w:vAlign w:val="center"/>
          </w:tcPr>
          <w:p w14:paraId="72BBEAA4" w14:textId="211E516F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14.2530</w:t>
            </w:r>
          </w:p>
        </w:tc>
        <w:tc>
          <w:tcPr>
            <w:tcW w:w="808" w:type="pct"/>
          </w:tcPr>
          <w:p w14:paraId="301B719B" w14:textId="75BC0F14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t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-N/year</w:t>
            </w:r>
          </w:p>
        </w:tc>
      </w:tr>
      <w:tr w:rsidR="00A35192" w:rsidRPr="005F1EF7" w14:paraId="2149ABAB" w14:textId="27E20640" w:rsidTr="00F72A1B">
        <w:trPr>
          <w:trHeight w:val="299"/>
        </w:trPr>
        <w:tc>
          <w:tcPr>
            <w:tcW w:w="1035" w:type="pct"/>
            <w:vMerge/>
            <w:vAlign w:val="center"/>
            <w:hideMark/>
          </w:tcPr>
          <w:p w14:paraId="6E149A2C" w14:textId="77777777" w:rsidR="00F72A1B" w:rsidRPr="005F1EF7" w:rsidRDefault="00F72A1B" w:rsidP="00A35192">
            <w:pPr>
              <w:widowControl/>
              <w:spacing w:line="360" w:lineRule="auto"/>
              <w:jc w:val="left"/>
              <w:rPr>
                <w:rFonts w:ascii="Times New Roman" w:eastAsia="SimSun" w:hAnsi="Times New Roman"/>
                <w:kern w:val="0"/>
                <w:szCs w:val="20"/>
              </w:rPr>
            </w:pP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276B69D2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Kitchen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 xml:space="preserve"> waste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5EC75D0D" w14:textId="0246F86B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18.3</w:t>
            </w:r>
          </w:p>
        </w:tc>
        <w:tc>
          <w:tcPr>
            <w:tcW w:w="832" w:type="pct"/>
            <w:vAlign w:val="center"/>
          </w:tcPr>
          <w:p w14:paraId="71381F43" w14:textId="2326D755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4.38</w:t>
            </w:r>
          </w:p>
        </w:tc>
        <w:tc>
          <w:tcPr>
            <w:tcW w:w="808" w:type="pct"/>
          </w:tcPr>
          <w:p w14:paraId="25168EE8" w14:textId="175966F1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t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-N/year</w:t>
            </w:r>
          </w:p>
        </w:tc>
      </w:tr>
      <w:tr w:rsidR="00A35192" w:rsidRPr="005F1EF7" w14:paraId="5E0844B7" w14:textId="6D7522F6" w:rsidTr="00F72A1B">
        <w:trPr>
          <w:trHeight w:val="299"/>
        </w:trPr>
        <w:tc>
          <w:tcPr>
            <w:tcW w:w="1035" w:type="pct"/>
            <w:vMerge w:val="restart"/>
            <w:shd w:val="clear" w:color="auto" w:fill="auto"/>
            <w:noWrap/>
            <w:vAlign w:val="center"/>
            <w:hideMark/>
          </w:tcPr>
          <w:p w14:paraId="459A50AF" w14:textId="680A89D9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Outputs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4C16133A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Compost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05EC871E" w14:textId="4EA317A4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18.0</w:t>
            </w:r>
          </w:p>
        </w:tc>
        <w:tc>
          <w:tcPr>
            <w:tcW w:w="832" w:type="pct"/>
            <w:vAlign w:val="center"/>
          </w:tcPr>
          <w:p w14:paraId="51B64D6A" w14:textId="241FA0B6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18.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6</w:t>
            </w:r>
          </w:p>
        </w:tc>
        <w:tc>
          <w:tcPr>
            <w:tcW w:w="808" w:type="pct"/>
          </w:tcPr>
          <w:p w14:paraId="41CB188D" w14:textId="74F5E8E5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t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-N/year</w:t>
            </w:r>
          </w:p>
        </w:tc>
      </w:tr>
      <w:tr w:rsidR="00A35192" w:rsidRPr="005F1EF7" w14:paraId="34BB4DC1" w14:textId="2779A354" w:rsidTr="00F72A1B">
        <w:trPr>
          <w:trHeight w:val="299"/>
        </w:trPr>
        <w:tc>
          <w:tcPr>
            <w:tcW w:w="1035" w:type="pct"/>
            <w:vMerge/>
            <w:vAlign w:val="center"/>
            <w:hideMark/>
          </w:tcPr>
          <w:p w14:paraId="21312689" w14:textId="77777777" w:rsidR="00F72A1B" w:rsidRPr="005F1EF7" w:rsidRDefault="00F72A1B" w:rsidP="00A35192">
            <w:pPr>
              <w:widowControl/>
              <w:spacing w:line="360" w:lineRule="auto"/>
              <w:jc w:val="left"/>
              <w:rPr>
                <w:rFonts w:ascii="Times New Roman" w:eastAsia="SimSun" w:hAnsi="Times New Roman"/>
                <w:kern w:val="0"/>
                <w:szCs w:val="20"/>
              </w:rPr>
            </w:pP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75A0226B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HNO</w:t>
            </w:r>
            <w:r w:rsidRPr="005F1EF7">
              <w:rPr>
                <w:rFonts w:ascii="Times New Roman" w:eastAsia="SimSun" w:hAnsi="Times New Roman"/>
                <w:kern w:val="0"/>
                <w:szCs w:val="20"/>
                <w:vertAlign w:val="subscript"/>
                <w:lang w:eastAsia="zh-CN"/>
              </w:rPr>
              <w:t>X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1B555C1C" w14:textId="6C4F1913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1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2.0</w:t>
            </w:r>
          </w:p>
        </w:tc>
        <w:tc>
          <w:tcPr>
            <w:tcW w:w="832" w:type="pct"/>
            <w:vAlign w:val="center"/>
          </w:tcPr>
          <w:p w14:paraId="6AC704FE" w14:textId="30222F4F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1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2.0</w:t>
            </w:r>
          </w:p>
        </w:tc>
        <w:tc>
          <w:tcPr>
            <w:tcW w:w="808" w:type="pct"/>
          </w:tcPr>
          <w:p w14:paraId="007B99A6" w14:textId="18F480E5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t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-N/year</w:t>
            </w:r>
          </w:p>
        </w:tc>
      </w:tr>
      <w:tr w:rsidR="00A35192" w:rsidRPr="005F1EF7" w14:paraId="2ECADC8D" w14:textId="20C21766" w:rsidTr="00F72A1B">
        <w:trPr>
          <w:trHeight w:val="299"/>
        </w:trPr>
        <w:tc>
          <w:tcPr>
            <w:tcW w:w="1035" w:type="pct"/>
            <w:vMerge/>
            <w:vAlign w:val="center"/>
          </w:tcPr>
          <w:p w14:paraId="4ABBB3E5" w14:textId="77777777" w:rsidR="00F72A1B" w:rsidRPr="005F1EF7" w:rsidRDefault="00F72A1B" w:rsidP="00A35192">
            <w:pPr>
              <w:widowControl/>
              <w:spacing w:line="360" w:lineRule="auto"/>
              <w:jc w:val="left"/>
              <w:rPr>
                <w:rFonts w:ascii="Times New Roman" w:eastAsia="SimSun" w:hAnsi="Times New Roman"/>
                <w:kern w:val="0"/>
                <w:szCs w:val="20"/>
              </w:rPr>
            </w:pP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1DF1394D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TN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4A300208" w14:textId="48BF5B61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0.0305</w:t>
            </w:r>
          </w:p>
        </w:tc>
        <w:tc>
          <w:tcPr>
            <w:tcW w:w="832" w:type="pct"/>
            <w:vAlign w:val="center"/>
          </w:tcPr>
          <w:p w14:paraId="4F4B04A0" w14:textId="6C652EDF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0.0330</w:t>
            </w:r>
          </w:p>
        </w:tc>
        <w:tc>
          <w:tcPr>
            <w:tcW w:w="808" w:type="pct"/>
          </w:tcPr>
          <w:p w14:paraId="51087055" w14:textId="770193A6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t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-N/year</w:t>
            </w:r>
          </w:p>
        </w:tc>
      </w:tr>
      <w:tr w:rsidR="00A35192" w:rsidRPr="005F1EF7" w14:paraId="7A1A459A" w14:textId="4BCA4EC6" w:rsidTr="00F72A1B">
        <w:trPr>
          <w:trHeight w:val="299"/>
        </w:trPr>
        <w:tc>
          <w:tcPr>
            <w:tcW w:w="1035" w:type="pct"/>
            <w:vMerge/>
            <w:vAlign w:val="center"/>
          </w:tcPr>
          <w:p w14:paraId="2550FA06" w14:textId="77777777" w:rsidR="00F72A1B" w:rsidRPr="005F1EF7" w:rsidRDefault="00F72A1B" w:rsidP="00A35192">
            <w:pPr>
              <w:widowControl/>
              <w:spacing w:line="360" w:lineRule="auto"/>
              <w:jc w:val="left"/>
              <w:rPr>
                <w:rFonts w:ascii="Times New Roman" w:eastAsia="SimSun" w:hAnsi="Times New Roman"/>
                <w:kern w:val="0"/>
                <w:szCs w:val="20"/>
              </w:rPr>
            </w:pP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2E948056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N</w:t>
            </w:r>
            <w:r w:rsidRPr="005F1EF7">
              <w:rPr>
                <w:rFonts w:ascii="Times New Roman" w:eastAsia="SimSun" w:hAnsi="Times New Roman"/>
                <w:kern w:val="0"/>
                <w:szCs w:val="20"/>
                <w:vertAlign w:val="subscript"/>
                <w:lang w:eastAsia="zh-CN"/>
              </w:rPr>
              <w:t>2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O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14:paraId="120C3A03" w14:textId="65140F5F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0.0003</w:t>
            </w:r>
          </w:p>
        </w:tc>
        <w:tc>
          <w:tcPr>
            <w:tcW w:w="832" w:type="pct"/>
            <w:vAlign w:val="center"/>
          </w:tcPr>
          <w:p w14:paraId="0D882E5F" w14:textId="00C4092B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-</w:t>
            </w:r>
          </w:p>
        </w:tc>
        <w:tc>
          <w:tcPr>
            <w:tcW w:w="808" w:type="pct"/>
          </w:tcPr>
          <w:p w14:paraId="2B3CD4A7" w14:textId="128A4BEE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t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-N/year</w:t>
            </w:r>
          </w:p>
        </w:tc>
      </w:tr>
      <w:tr w:rsidR="00A35192" w:rsidRPr="005F1EF7" w14:paraId="223C48F7" w14:textId="57B6D286" w:rsidTr="00F72A1B">
        <w:trPr>
          <w:trHeight w:val="299"/>
        </w:trPr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0D38FCB3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Requirements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5E4321B6" w14:textId="0A1BD25B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 xml:space="preserve">Power </w:t>
            </w:r>
            <w:r w:rsidR="00EB1CBE" w:rsidRPr="005F1EF7">
              <w:rPr>
                <w:rFonts w:ascii="Times New Roman" w:eastAsia="SimSun" w:hAnsi="Times New Roman"/>
                <w:kern w:val="0"/>
                <w:szCs w:val="20"/>
              </w:rPr>
              <w:t>c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onsumption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50713648" w14:textId="4725FAA1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27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,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907</w:t>
            </w:r>
          </w:p>
        </w:tc>
        <w:tc>
          <w:tcPr>
            <w:tcW w:w="832" w:type="pct"/>
            <w:vAlign w:val="center"/>
          </w:tcPr>
          <w:p w14:paraId="72BBC586" w14:textId="4CD5CCA4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411,813</w:t>
            </w:r>
          </w:p>
        </w:tc>
        <w:tc>
          <w:tcPr>
            <w:tcW w:w="808" w:type="pct"/>
          </w:tcPr>
          <w:p w14:paraId="1BB73FF0" w14:textId="0497B69A" w:rsidR="00F72A1B" w:rsidRPr="005F1EF7" w:rsidRDefault="00DE7043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kW</w:t>
            </w:r>
            <w:r w:rsidR="00F72A1B"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h</w:t>
            </w:r>
          </w:p>
        </w:tc>
      </w:tr>
      <w:tr w:rsidR="00A35192" w:rsidRPr="005F1EF7" w14:paraId="13A45408" w14:textId="601CAB2F" w:rsidTr="00F72A1B">
        <w:trPr>
          <w:trHeight w:val="299"/>
        </w:trPr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7BB318EB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Supply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20CFE097" w14:textId="77777777" w:rsidR="00F72A1B" w:rsidRPr="005F1EF7" w:rsidRDefault="00F72A1B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Generated electrical energy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61E7C603" w14:textId="0C43F913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</w:rPr>
              <w:t>227</w:t>
            </w: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,</w:t>
            </w:r>
            <w:r w:rsidRPr="005F1EF7">
              <w:rPr>
                <w:rFonts w:ascii="Times New Roman" w:eastAsia="SimSun" w:hAnsi="Times New Roman"/>
                <w:kern w:val="0"/>
                <w:szCs w:val="20"/>
              </w:rPr>
              <w:t>907</w:t>
            </w:r>
          </w:p>
        </w:tc>
        <w:tc>
          <w:tcPr>
            <w:tcW w:w="832" w:type="pct"/>
            <w:vAlign w:val="center"/>
          </w:tcPr>
          <w:p w14:paraId="0D6EBEDB" w14:textId="2F0A1ABD" w:rsidR="00F72A1B" w:rsidRPr="005F1EF7" w:rsidRDefault="00F72A1B" w:rsidP="00A35192">
            <w:pPr>
              <w:widowControl/>
              <w:spacing w:line="360" w:lineRule="auto"/>
              <w:jc w:val="right"/>
              <w:rPr>
                <w:rFonts w:ascii="Times New Roman" w:eastAsia="SimSun" w:hAnsi="Times New Roman"/>
                <w:kern w:val="0"/>
                <w:szCs w:val="20"/>
                <w:lang w:eastAsia="zh-CN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3,363,140</w:t>
            </w:r>
          </w:p>
        </w:tc>
        <w:tc>
          <w:tcPr>
            <w:tcW w:w="808" w:type="pct"/>
          </w:tcPr>
          <w:p w14:paraId="46E0117A" w14:textId="4B44D709" w:rsidR="00F72A1B" w:rsidRPr="005F1EF7" w:rsidRDefault="00DE7043" w:rsidP="00A35192">
            <w:pPr>
              <w:widowControl/>
              <w:spacing w:line="360" w:lineRule="auto"/>
              <w:jc w:val="center"/>
              <w:rPr>
                <w:rFonts w:ascii="Times New Roman" w:eastAsia="SimSun" w:hAnsi="Times New Roman"/>
                <w:kern w:val="0"/>
                <w:szCs w:val="20"/>
              </w:rPr>
            </w:pPr>
            <w:r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kW</w:t>
            </w:r>
            <w:r w:rsidR="00F72A1B" w:rsidRPr="005F1EF7">
              <w:rPr>
                <w:rFonts w:ascii="Times New Roman" w:eastAsia="SimSun" w:hAnsi="Times New Roman"/>
                <w:kern w:val="0"/>
                <w:szCs w:val="20"/>
                <w:lang w:eastAsia="zh-CN"/>
              </w:rPr>
              <w:t>h</w:t>
            </w:r>
          </w:p>
        </w:tc>
      </w:tr>
    </w:tbl>
    <w:p w14:paraId="7408D333" w14:textId="20EF45BC" w:rsidR="004B39DB" w:rsidRPr="005F1EF7" w:rsidRDefault="00FC17BE" w:rsidP="00A35192">
      <w:pPr>
        <w:spacing w:before="100" w:beforeAutospacing="1" w:line="360" w:lineRule="auto"/>
        <w:rPr>
          <w:rFonts w:ascii="Times New Roman" w:hAnsi="Times New Roman"/>
          <w:b/>
          <w:bCs/>
          <w:szCs w:val="20"/>
        </w:rPr>
      </w:pPr>
      <w:r w:rsidRPr="005F1EF7">
        <w:rPr>
          <w:rFonts w:ascii="Times New Roman" w:hAnsi="Times New Roman"/>
          <w:b/>
          <w:bCs/>
          <w:szCs w:val="20"/>
        </w:rPr>
        <w:t>4</w:t>
      </w:r>
      <w:r w:rsidRPr="005F1EF7">
        <w:rPr>
          <w:rFonts w:ascii="Times New Roman" w:hAnsi="Times New Roman"/>
          <w:b/>
          <w:bCs/>
          <w:szCs w:val="20"/>
        </w:rPr>
        <w:t>．</w:t>
      </w:r>
      <w:r w:rsidR="004B39DB" w:rsidRPr="005F1EF7">
        <w:rPr>
          <w:rFonts w:ascii="Times New Roman" w:hAnsi="Times New Roman"/>
          <w:b/>
          <w:bCs/>
          <w:szCs w:val="20"/>
        </w:rPr>
        <w:t xml:space="preserve">Results and </w:t>
      </w:r>
      <w:r w:rsidR="0064497A" w:rsidRPr="005F1EF7">
        <w:rPr>
          <w:rFonts w:ascii="Times New Roman" w:hAnsi="Times New Roman"/>
          <w:b/>
          <w:bCs/>
          <w:szCs w:val="20"/>
        </w:rPr>
        <w:t>discussion</w:t>
      </w:r>
    </w:p>
    <w:p w14:paraId="766474A1" w14:textId="4F93285A" w:rsidR="00FC17BE" w:rsidRPr="005F1EF7" w:rsidRDefault="00FC17BE" w:rsidP="00A35192">
      <w:pPr>
        <w:spacing w:line="360" w:lineRule="auto"/>
        <w:rPr>
          <w:rFonts w:ascii="Times New Roman" w:eastAsia="SimSun" w:hAnsi="Times New Roman"/>
          <w:b/>
          <w:i/>
          <w:szCs w:val="20"/>
        </w:rPr>
      </w:pPr>
      <w:r w:rsidRPr="005F1EF7">
        <w:rPr>
          <w:rFonts w:ascii="Times New Roman" w:eastAsiaTheme="minorEastAsia" w:hAnsi="Times New Roman"/>
          <w:b/>
          <w:i/>
          <w:szCs w:val="20"/>
        </w:rPr>
        <w:t xml:space="preserve">4.1 </w:t>
      </w:r>
      <w:r w:rsidR="00A03C05" w:rsidRPr="005F1EF7">
        <w:rPr>
          <w:rFonts w:ascii="Times New Roman" w:eastAsia="SimSun" w:hAnsi="Times New Roman"/>
          <w:b/>
          <w:i/>
          <w:szCs w:val="20"/>
        </w:rPr>
        <w:t xml:space="preserve">Model </w:t>
      </w:r>
      <w:r w:rsidR="00CC67E4" w:rsidRPr="005F1EF7">
        <w:rPr>
          <w:rFonts w:ascii="Times New Roman" w:eastAsia="SimSun" w:hAnsi="Times New Roman"/>
          <w:b/>
          <w:i/>
          <w:szCs w:val="20"/>
        </w:rPr>
        <w:t>v</w:t>
      </w:r>
      <w:r w:rsidR="00A03C05" w:rsidRPr="005F1EF7">
        <w:rPr>
          <w:rFonts w:ascii="Times New Roman" w:eastAsia="SimSun" w:hAnsi="Times New Roman"/>
          <w:b/>
          <w:i/>
          <w:szCs w:val="20"/>
        </w:rPr>
        <w:t>alidation</w:t>
      </w:r>
    </w:p>
    <w:p w14:paraId="12DD0EF8" w14:textId="17341F8D" w:rsidR="00A03C05" w:rsidRPr="005F1EF7" w:rsidRDefault="00A03C05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 xml:space="preserve">Model validation </w:t>
      </w:r>
      <w:r w:rsidR="00EB1CBE" w:rsidRPr="005F1EF7">
        <w:rPr>
          <w:rFonts w:ascii="Times New Roman" w:hAnsi="Times New Roman"/>
          <w:szCs w:val="20"/>
        </w:rPr>
        <w:t>was</w:t>
      </w:r>
      <w:r w:rsidRPr="005F1EF7">
        <w:rPr>
          <w:rFonts w:ascii="Times New Roman" w:hAnsi="Times New Roman"/>
          <w:szCs w:val="20"/>
        </w:rPr>
        <w:t xml:space="preserve"> determined by</w:t>
      </w:r>
      <w:r w:rsidR="00EB1CBE" w:rsidRPr="005F1EF7">
        <w:rPr>
          <w:rFonts w:ascii="Times New Roman" w:hAnsi="Times New Roman"/>
          <w:szCs w:val="20"/>
        </w:rPr>
        <w:t xml:space="preserve"> calculating</w:t>
      </w:r>
      <w:r w:rsidRPr="005F1EF7">
        <w:rPr>
          <w:rFonts w:ascii="Times New Roman" w:hAnsi="Times New Roman"/>
          <w:szCs w:val="20"/>
        </w:rPr>
        <w:t xml:space="preserve"> GRP and </w:t>
      </w:r>
      <w:r w:rsidR="00EB1CBE" w:rsidRPr="005F1EF7">
        <w:rPr>
          <w:rFonts w:ascii="Times New Roman" w:hAnsi="Times New Roman"/>
          <w:szCs w:val="20"/>
        </w:rPr>
        <w:t xml:space="preserve">by </w:t>
      </w:r>
      <w:r w:rsidR="00962671" w:rsidRPr="005F1EF7">
        <w:rPr>
          <w:rFonts w:ascii="Times New Roman" w:hAnsi="Times New Roman"/>
          <w:szCs w:val="20"/>
        </w:rPr>
        <w:t xml:space="preserve">separately </w:t>
      </w:r>
      <w:r w:rsidR="00EB1CBE" w:rsidRPr="005F1EF7">
        <w:rPr>
          <w:rFonts w:ascii="Times New Roman" w:hAnsi="Times New Roman"/>
          <w:szCs w:val="20"/>
        </w:rPr>
        <w:t>assess</w:t>
      </w:r>
      <w:r w:rsidR="00962671" w:rsidRPr="005F1EF7">
        <w:rPr>
          <w:rFonts w:ascii="Times New Roman" w:hAnsi="Times New Roman"/>
          <w:szCs w:val="20"/>
        </w:rPr>
        <w:t>ing</w:t>
      </w:r>
      <w:r w:rsidRPr="005F1EF7">
        <w:rPr>
          <w:rFonts w:ascii="Times New Roman" w:hAnsi="Times New Roman"/>
          <w:szCs w:val="20"/>
        </w:rPr>
        <w:t xml:space="preserve"> production and consumption for </w:t>
      </w:r>
      <w:r w:rsidR="00EB1CBE" w:rsidRPr="005F1EF7">
        <w:rPr>
          <w:rFonts w:ascii="Times New Roman" w:hAnsi="Times New Roman"/>
          <w:szCs w:val="20"/>
        </w:rPr>
        <w:t xml:space="preserve">2010, the study’s base year. A </w:t>
      </w:r>
      <w:r w:rsidRPr="005F1EF7">
        <w:rPr>
          <w:rFonts w:ascii="Times New Roman" w:hAnsi="Times New Roman"/>
          <w:szCs w:val="20"/>
        </w:rPr>
        <w:t xml:space="preserve">simulation </w:t>
      </w:r>
      <w:r w:rsidR="00EB1CBE" w:rsidRPr="005F1EF7">
        <w:rPr>
          <w:rFonts w:ascii="Times New Roman" w:hAnsi="Times New Roman"/>
          <w:szCs w:val="20"/>
        </w:rPr>
        <w:t>using 2010 data was</w:t>
      </w:r>
      <w:r w:rsidRPr="005F1EF7">
        <w:rPr>
          <w:rFonts w:ascii="Times New Roman" w:hAnsi="Times New Roman"/>
          <w:szCs w:val="20"/>
        </w:rPr>
        <w:t xml:space="preserve"> conducted to examine </w:t>
      </w:r>
      <w:r w:rsidR="00EB1CBE" w:rsidRPr="005F1EF7">
        <w:rPr>
          <w:rFonts w:ascii="Times New Roman" w:hAnsi="Times New Roman"/>
          <w:szCs w:val="20"/>
        </w:rPr>
        <w:t xml:space="preserve">the model’s </w:t>
      </w:r>
      <w:r w:rsidRPr="005F1EF7">
        <w:rPr>
          <w:rFonts w:ascii="Times New Roman" w:hAnsi="Times New Roman"/>
          <w:szCs w:val="20"/>
        </w:rPr>
        <w:t>consistency. The results show</w:t>
      </w:r>
      <w:r w:rsidR="00EB1CBE" w:rsidRPr="005F1EF7">
        <w:rPr>
          <w:rFonts w:ascii="Times New Roman" w:hAnsi="Times New Roman"/>
          <w:szCs w:val="20"/>
        </w:rPr>
        <w:t>ed a</w:t>
      </w:r>
      <w:r w:rsidRPr="005F1EF7">
        <w:rPr>
          <w:rFonts w:ascii="Times New Roman" w:hAnsi="Times New Roman"/>
          <w:szCs w:val="20"/>
        </w:rPr>
        <w:t xml:space="preserve"> GRP </w:t>
      </w:r>
      <w:r w:rsidR="00DE7043" w:rsidRPr="005F1EF7">
        <w:rPr>
          <w:rFonts w:ascii="Times New Roman" w:hAnsi="Times New Roman"/>
          <w:szCs w:val="20"/>
        </w:rPr>
        <w:t>of</w:t>
      </w:r>
      <w:r w:rsidRPr="005F1EF7">
        <w:rPr>
          <w:rFonts w:ascii="Times New Roman" w:hAnsi="Times New Roman"/>
          <w:szCs w:val="20"/>
        </w:rPr>
        <w:t xml:space="preserve"> 100,400 million </w:t>
      </w:r>
      <w:r w:rsidR="00EB1CBE" w:rsidRPr="005F1EF7">
        <w:rPr>
          <w:rFonts w:ascii="Times New Roman" w:hAnsi="Times New Roman"/>
          <w:szCs w:val="20"/>
        </w:rPr>
        <w:t>y</w:t>
      </w:r>
      <w:r w:rsidR="00CC2E28" w:rsidRPr="005F1EF7">
        <w:rPr>
          <w:rFonts w:ascii="Times New Roman" w:hAnsi="Times New Roman"/>
          <w:szCs w:val="20"/>
        </w:rPr>
        <w:t>uan</w:t>
      </w:r>
      <w:r w:rsidR="00EB1CBE" w:rsidRPr="005F1EF7">
        <w:rPr>
          <w:rFonts w:ascii="Times New Roman" w:hAnsi="Times New Roman"/>
          <w:szCs w:val="20"/>
        </w:rPr>
        <w:t>, only</w:t>
      </w:r>
      <w:r w:rsidRPr="005F1EF7">
        <w:rPr>
          <w:rFonts w:ascii="Times New Roman" w:hAnsi="Times New Roman"/>
          <w:szCs w:val="20"/>
        </w:rPr>
        <w:t xml:space="preserve"> slightly different from the actual </w:t>
      </w:r>
      <w:r w:rsidR="00EB1CBE" w:rsidRPr="005F1EF7">
        <w:rPr>
          <w:rFonts w:ascii="Times New Roman" w:hAnsi="Times New Roman"/>
          <w:szCs w:val="20"/>
        </w:rPr>
        <w:t>2010 figure of</w:t>
      </w:r>
      <w:r w:rsidRPr="005F1EF7">
        <w:rPr>
          <w:rFonts w:ascii="Times New Roman" w:hAnsi="Times New Roman"/>
          <w:szCs w:val="20"/>
        </w:rPr>
        <w:t xml:space="preserve"> 99,910 million </w:t>
      </w:r>
      <w:r w:rsidR="00EB1CBE" w:rsidRPr="005F1EF7">
        <w:rPr>
          <w:rFonts w:ascii="Times New Roman" w:hAnsi="Times New Roman"/>
          <w:szCs w:val="20"/>
        </w:rPr>
        <w:t>y</w:t>
      </w:r>
      <w:r w:rsidR="00CC2E28" w:rsidRPr="005F1EF7">
        <w:rPr>
          <w:rFonts w:ascii="Times New Roman" w:hAnsi="Times New Roman"/>
          <w:szCs w:val="20"/>
        </w:rPr>
        <w:t>uan</w:t>
      </w:r>
      <w:r w:rsidR="0024738E" w:rsidRPr="005F1EF7">
        <w:rPr>
          <w:rFonts w:ascii="Times New Roman" w:hAnsi="Times New Roman"/>
          <w:szCs w:val="20"/>
        </w:rPr>
        <w:t xml:space="preserve"> </w:t>
      </w:r>
      <w:r w:rsidR="0092005D" w:rsidRPr="005F1EF7">
        <w:rPr>
          <w:rFonts w:ascii="Times New Roman" w:hAnsi="Times New Roman"/>
          <w:szCs w:val="20"/>
        </w:rPr>
        <w:t>[13]</w:t>
      </w:r>
      <w:r w:rsidRPr="005F1EF7">
        <w:rPr>
          <w:rFonts w:ascii="Times New Roman" w:hAnsi="Times New Roman"/>
          <w:szCs w:val="20"/>
        </w:rPr>
        <w:t>. Compari</w:t>
      </w:r>
      <w:r w:rsidR="00962671" w:rsidRPr="005F1EF7">
        <w:rPr>
          <w:rFonts w:ascii="Times New Roman" w:hAnsi="Times New Roman"/>
          <w:szCs w:val="20"/>
        </w:rPr>
        <w:t>ng the actual production statistics for</w:t>
      </w:r>
      <w:r w:rsidRPr="005F1EF7">
        <w:rPr>
          <w:rFonts w:ascii="Times New Roman" w:hAnsi="Times New Roman"/>
          <w:szCs w:val="20"/>
        </w:rPr>
        <w:t xml:space="preserve"> each industry </w:t>
      </w:r>
      <w:r w:rsidR="00962671" w:rsidRPr="005F1EF7">
        <w:rPr>
          <w:rFonts w:ascii="Times New Roman" w:hAnsi="Times New Roman"/>
          <w:szCs w:val="20"/>
        </w:rPr>
        <w:t>(agriculture, livestock, manufacturing, energy, and service) with the</w:t>
      </w:r>
      <w:r w:rsidRPr="005F1EF7">
        <w:rPr>
          <w:rFonts w:ascii="Times New Roman" w:hAnsi="Times New Roman"/>
          <w:szCs w:val="20"/>
        </w:rPr>
        <w:t xml:space="preserve"> simulation results</w:t>
      </w:r>
      <w:r w:rsidR="00465D3B" w:rsidRPr="005F1EF7">
        <w:rPr>
          <w:rFonts w:ascii="Times New Roman" w:hAnsi="Times New Roman"/>
          <w:szCs w:val="20"/>
        </w:rPr>
        <w:t xml:space="preserve"> we</w:t>
      </w:r>
      <w:r w:rsidRPr="005F1EF7">
        <w:rPr>
          <w:rFonts w:ascii="Times New Roman" w:hAnsi="Times New Roman"/>
          <w:szCs w:val="20"/>
        </w:rPr>
        <w:t xml:space="preserve"> </w:t>
      </w:r>
      <w:r w:rsidR="00962671" w:rsidRPr="005F1EF7">
        <w:rPr>
          <w:rFonts w:ascii="Times New Roman" w:hAnsi="Times New Roman"/>
          <w:szCs w:val="20"/>
        </w:rPr>
        <w:t xml:space="preserve">found differences of less than 1% in all five cases. </w:t>
      </w:r>
      <w:r w:rsidRPr="005F1EF7">
        <w:rPr>
          <w:rFonts w:ascii="Times New Roman" w:hAnsi="Times New Roman"/>
          <w:szCs w:val="20"/>
        </w:rPr>
        <w:t>Th</w:t>
      </w:r>
      <w:r w:rsidR="00962671" w:rsidRPr="005F1EF7">
        <w:rPr>
          <w:rFonts w:ascii="Times New Roman" w:hAnsi="Times New Roman"/>
          <w:szCs w:val="20"/>
        </w:rPr>
        <w:t>e</w:t>
      </w:r>
      <w:r w:rsidRPr="005F1EF7">
        <w:rPr>
          <w:rFonts w:ascii="Times New Roman" w:hAnsi="Times New Roman"/>
          <w:szCs w:val="20"/>
        </w:rPr>
        <w:t xml:space="preserve"> slight difference </w:t>
      </w:r>
      <w:r w:rsidR="00962671" w:rsidRPr="005F1EF7">
        <w:rPr>
          <w:rFonts w:ascii="Times New Roman" w:hAnsi="Times New Roman"/>
          <w:szCs w:val="20"/>
        </w:rPr>
        <w:t xml:space="preserve">can be explained because of how the model seeks an optimal solution by optimizing production conditions to maximize GRP. This difference commonly occurs </w:t>
      </w:r>
      <w:r w:rsidRPr="005F1EF7">
        <w:rPr>
          <w:rFonts w:ascii="Times New Roman" w:hAnsi="Times New Roman"/>
          <w:szCs w:val="20"/>
        </w:rPr>
        <w:t xml:space="preserve">in simulation analysis. Therefore, the model </w:t>
      </w:r>
      <w:r w:rsidR="00962671" w:rsidRPr="005F1EF7">
        <w:rPr>
          <w:rFonts w:ascii="Times New Roman" w:hAnsi="Times New Roman"/>
          <w:szCs w:val="20"/>
        </w:rPr>
        <w:t>calculates</w:t>
      </w:r>
      <w:r w:rsidRPr="005F1EF7">
        <w:rPr>
          <w:rFonts w:ascii="Times New Roman" w:hAnsi="Times New Roman"/>
          <w:szCs w:val="20"/>
        </w:rPr>
        <w:t xml:space="preserve"> the</w:t>
      </w:r>
      <w:r w:rsidR="00962671" w:rsidRPr="005F1EF7">
        <w:rPr>
          <w:rFonts w:ascii="Times New Roman" w:hAnsi="Times New Roman"/>
          <w:szCs w:val="20"/>
        </w:rPr>
        <w:t xml:space="preserve"> base-year values with a high degree of precision, proving its consistency.</w:t>
      </w:r>
    </w:p>
    <w:p w14:paraId="4E793BC4" w14:textId="5277EBBA" w:rsidR="00FC17BE" w:rsidRPr="005F1EF7" w:rsidRDefault="00FC17BE" w:rsidP="00A35192">
      <w:pPr>
        <w:spacing w:line="360" w:lineRule="auto"/>
        <w:rPr>
          <w:rFonts w:ascii="Times New Roman" w:hAnsi="Times New Roman"/>
          <w:b/>
          <w:bCs/>
          <w:i/>
          <w:szCs w:val="20"/>
        </w:rPr>
      </w:pPr>
      <w:r w:rsidRPr="005F1EF7">
        <w:rPr>
          <w:rFonts w:ascii="Times New Roman" w:hAnsi="Times New Roman"/>
          <w:b/>
          <w:bCs/>
          <w:i/>
          <w:szCs w:val="20"/>
        </w:rPr>
        <w:t xml:space="preserve">4.2 </w:t>
      </w:r>
      <w:r w:rsidR="004B39DB" w:rsidRPr="005F1EF7">
        <w:rPr>
          <w:rFonts w:ascii="Times New Roman" w:hAnsi="Times New Roman"/>
          <w:b/>
          <w:bCs/>
          <w:i/>
          <w:szCs w:val="20"/>
        </w:rPr>
        <w:t xml:space="preserve">Objective </w:t>
      </w:r>
      <w:r w:rsidR="00CC67E4" w:rsidRPr="005F1EF7">
        <w:rPr>
          <w:rFonts w:ascii="Times New Roman" w:hAnsi="Times New Roman"/>
          <w:b/>
          <w:bCs/>
          <w:i/>
          <w:szCs w:val="20"/>
        </w:rPr>
        <w:t>f</w:t>
      </w:r>
      <w:r w:rsidR="004B39DB" w:rsidRPr="005F1EF7">
        <w:rPr>
          <w:rFonts w:ascii="Times New Roman" w:hAnsi="Times New Roman"/>
          <w:b/>
          <w:bCs/>
          <w:i/>
          <w:szCs w:val="20"/>
        </w:rPr>
        <w:t>unction</w:t>
      </w:r>
    </w:p>
    <w:p w14:paraId="24F90504" w14:textId="0DAB1E82" w:rsidR="004015DE" w:rsidRPr="005F1EF7" w:rsidRDefault="006247B5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 xml:space="preserve">The simulation results indicate that the </w:t>
      </w:r>
      <w:r w:rsidR="000925FD" w:rsidRPr="005F1EF7">
        <w:rPr>
          <w:rFonts w:ascii="Times New Roman" w:hAnsi="Times New Roman"/>
          <w:szCs w:val="20"/>
        </w:rPr>
        <w:t xml:space="preserve">limit on the </w:t>
      </w:r>
      <w:r w:rsidRPr="005F1EF7">
        <w:rPr>
          <w:rFonts w:ascii="Times New Roman" w:hAnsi="Times New Roman"/>
          <w:szCs w:val="20"/>
        </w:rPr>
        <w:t xml:space="preserve">reduction rate in Case 1 is </w:t>
      </w:r>
      <w:r w:rsidR="00AE4C7B" w:rsidRPr="005F1EF7">
        <w:rPr>
          <w:rFonts w:ascii="Times New Roman" w:hAnsi="Times New Roman"/>
          <w:szCs w:val="20"/>
        </w:rPr>
        <w:t>1.32%</w:t>
      </w:r>
      <w:r w:rsidR="000925FD" w:rsidRPr="005F1EF7">
        <w:rPr>
          <w:rFonts w:ascii="Times New Roman" w:hAnsi="Times New Roman"/>
          <w:szCs w:val="20"/>
        </w:rPr>
        <w:t>,</w:t>
      </w:r>
      <w:r w:rsidRPr="005F1EF7">
        <w:rPr>
          <w:rFonts w:ascii="Times New Roman" w:hAnsi="Times New Roman"/>
          <w:szCs w:val="20"/>
        </w:rPr>
        <w:t xml:space="preserve"> </w:t>
      </w:r>
      <w:r w:rsidR="00E234F6" w:rsidRPr="005F1EF7">
        <w:rPr>
          <w:rFonts w:ascii="Times New Roman" w:hAnsi="Times New Roman"/>
          <w:szCs w:val="20"/>
        </w:rPr>
        <w:t>which is equivalent to</w:t>
      </w:r>
      <w:r w:rsidR="00AE4C7B" w:rsidRPr="005F1EF7">
        <w:rPr>
          <w:rFonts w:ascii="Times New Roman" w:hAnsi="Times New Roman"/>
          <w:szCs w:val="20"/>
        </w:rPr>
        <w:t xml:space="preserve"> </w:t>
      </w:r>
      <w:r w:rsidR="00E234F6" w:rsidRPr="005F1EF7">
        <w:rPr>
          <w:rFonts w:ascii="Times New Roman" w:hAnsi="Times New Roman"/>
          <w:szCs w:val="20"/>
        </w:rPr>
        <w:t xml:space="preserve">10% of </w:t>
      </w:r>
      <w:r w:rsidR="000925FD" w:rsidRPr="005F1EF7">
        <w:rPr>
          <w:rFonts w:ascii="Times New Roman" w:hAnsi="Times New Roman"/>
          <w:szCs w:val="20"/>
        </w:rPr>
        <w:t xml:space="preserve">all </w:t>
      </w:r>
      <w:r w:rsidRPr="005F1EF7">
        <w:rPr>
          <w:rFonts w:ascii="Times New Roman" w:hAnsi="Times New Roman"/>
          <w:szCs w:val="20"/>
        </w:rPr>
        <w:t>chemical fertilizer</w:t>
      </w:r>
      <w:r w:rsidR="00AE4C7B" w:rsidRPr="005F1EF7">
        <w:rPr>
          <w:rFonts w:ascii="Times New Roman" w:hAnsi="Times New Roman"/>
          <w:szCs w:val="20"/>
        </w:rPr>
        <w:t xml:space="preserve"> application </w:t>
      </w:r>
      <w:r w:rsidR="000925FD" w:rsidRPr="005F1EF7">
        <w:rPr>
          <w:rFonts w:ascii="Times New Roman" w:hAnsi="Times New Roman"/>
          <w:szCs w:val="20"/>
        </w:rPr>
        <w:t>within the</w:t>
      </w:r>
      <w:r w:rsidR="002B7C29" w:rsidRPr="005F1EF7">
        <w:rPr>
          <w:rFonts w:ascii="Times New Roman" w:hAnsi="Times New Roman"/>
          <w:szCs w:val="20"/>
        </w:rPr>
        <w:t xml:space="preserve"> total</w:t>
      </w:r>
      <w:r w:rsidRPr="005F1EF7">
        <w:rPr>
          <w:rFonts w:ascii="Times New Roman" w:hAnsi="Times New Roman"/>
          <w:szCs w:val="20"/>
        </w:rPr>
        <w:t xml:space="preserve"> nitrogen load</w:t>
      </w:r>
      <w:r w:rsidR="002B7C29" w:rsidRPr="005F1EF7">
        <w:rPr>
          <w:rFonts w:ascii="Times New Roman" w:hAnsi="Times New Roman"/>
          <w:szCs w:val="20"/>
        </w:rPr>
        <w:t xml:space="preserve"> in the </w:t>
      </w:r>
      <w:r w:rsidR="008F2D5A" w:rsidRPr="005F1EF7">
        <w:rPr>
          <w:rFonts w:ascii="Times New Roman" w:hAnsi="Times New Roman"/>
          <w:szCs w:val="20"/>
        </w:rPr>
        <w:t>study area (Figure 3)</w:t>
      </w:r>
      <w:r w:rsidRPr="005F1EF7">
        <w:rPr>
          <w:rFonts w:ascii="Times New Roman" w:hAnsi="Times New Roman"/>
          <w:szCs w:val="20"/>
        </w:rPr>
        <w:t>. The reduction rate</w:t>
      </w:r>
      <w:r w:rsidR="00AE4C7B" w:rsidRPr="005F1EF7">
        <w:rPr>
          <w:rFonts w:ascii="Times New Roman" w:hAnsi="Times New Roman"/>
          <w:szCs w:val="20"/>
        </w:rPr>
        <w:t xml:space="preserve"> limit</w:t>
      </w:r>
      <w:r w:rsidR="000925FD" w:rsidRPr="005F1EF7">
        <w:rPr>
          <w:rFonts w:ascii="Times New Roman" w:hAnsi="Times New Roman"/>
          <w:szCs w:val="20"/>
        </w:rPr>
        <w:t>s</w:t>
      </w:r>
      <w:r w:rsidRPr="005F1EF7">
        <w:rPr>
          <w:rFonts w:ascii="Times New Roman" w:hAnsi="Times New Roman"/>
          <w:szCs w:val="20"/>
        </w:rPr>
        <w:t xml:space="preserve"> </w:t>
      </w:r>
      <w:r w:rsidR="00AE4C7B" w:rsidRPr="005F1EF7">
        <w:rPr>
          <w:rFonts w:ascii="Times New Roman" w:hAnsi="Times New Roman"/>
          <w:szCs w:val="20"/>
        </w:rPr>
        <w:t>in</w:t>
      </w:r>
      <w:r w:rsidRPr="005F1EF7">
        <w:rPr>
          <w:rFonts w:ascii="Times New Roman" w:hAnsi="Times New Roman"/>
          <w:szCs w:val="20"/>
        </w:rPr>
        <w:t xml:space="preserve"> Cases 2 and 3 </w:t>
      </w:r>
      <w:r w:rsidR="00AE4C7B" w:rsidRPr="005F1EF7">
        <w:rPr>
          <w:rFonts w:ascii="Times New Roman" w:hAnsi="Times New Roman"/>
          <w:szCs w:val="20"/>
        </w:rPr>
        <w:t>are</w:t>
      </w:r>
      <w:r w:rsidRPr="005F1EF7">
        <w:rPr>
          <w:rFonts w:ascii="Times New Roman" w:hAnsi="Times New Roman"/>
          <w:szCs w:val="20"/>
        </w:rPr>
        <w:t xml:space="preserve"> 10% and 13%, respectively. </w:t>
      </w:r>
      <w:r w:rsidR="000925FD" w:rsidRPr="005F1EF7">
        <w:rPr>
          <w:rFonts w:ascii="Times New Roman" w:hAnsi="Times New Roman"/>
          <w:szCs w:val="20"/>
        </w:rPr>
        <w:t xml:space="preserve">No </w:t>
      </w:r>
      <w:r w:rsidRPr="005F1EF7">
        <w:rPr>
          <w:rFonts w:ascii="Times New Roman" w:hAnsi="Times New Roman"/>
          <w:szCs w:val="20"/>
        </w:rPr>
        <w:t xml:space="preserve">solution </w:t>
      </w:r>
      <w:r w:rsidR="000925FD" w:rsidRPr="005F1EF7">
        <w:rPr>
          <w:rFonts w:ascii="Times New Roman" w:hAnsi="Times New Roman"/>
          <w:szCs w:val="20"/>
        </w:rPr>
        <w:t xml:space="preserve">provides a greater reduction rate than these. </w:t>
      </w:r>
      <w:r w:rsidR="00AC07FB" w:rsidRPr="005F1EF7">
        <w:rPr>
          <w:rFonts w:ascii="Times New Roman" w:hAnsi="Times New Roman"/>
          <w:szCs w:val="20"/>
        </w:rPr>
        <w:t xml:space="preserve">Our </w:t>
      </w:r>
      <w:r w:rsidR="004B39DB" w:rsidRPr="005F1EF7">
        <w:rPr>
          <w:rFonts w:ascii="Times New Roman" w:hAnsi="Times New Roman"/>
          <w:szCs w:val="20"/>
        </w:rPr>
        <w:t xml:space="preserve">results </w:t>
      </w:r>
      <w:r w:rsidR="00AC07FB" w:rsidRPr="005F1EF7">
        <w:rPr>
          <w:rFonts w:ascii="Times New Roman" w:hAnsi="Times New Roman"/>
          <w:szCs w:val="20"/>
        </w:rPr>
        <w:t xml:space="preserve">show </w:t>
      </w:r>
      <w:r w:rsidR="004B39DB" w:rsidRPr="005F1EF7">
        <w:rPr>
          <w:rFonts w:ascii="Times New Roman" w:hAnsi="Times New Roman"/>
          <w:szCs w:val="20"/>
        </w:rPr>
        <w:t xml:space="preserve">that the emission reduction rate of the nitrogen load substances </w:t>
      </w:r>
      <w:r w:rsidR="00AE4C7B" w:rsidRPr="005F1EF7">
        <w:rPr>
          <w:rFonts w:ascii="Times New Roman" w:hAnsi="Times New Roman"/>
          <w:szCs w:val="20"/>
        </w:rPr>
        <w:t>is</w:t>
      </w:r>
      <w:r w:rsidR="004B39DB" w:rsidRPr="005F1EF7">
        <w:rPr>
          <w:rFonts w:ascii="Times New Roman" w:hAnsi="Times New Roman"/>
          <w:szCs w:val="20"/>
        </w:rPr>
        <w:t xml:space="preserve"> 0.66% in Case 1 (</w:t>
      </w:r>
      <w:r w:rsidR="002B7C29" w:rsidRPr="005F1EF7">
        <w:rPr>
          <w:rFonts w:ascii="Times New Roman" w:hAnsi="Times New Roman"/>
          <w:szCs w:val="20"/>
        </w:rPr>
        <w:t xml:space="preserve">equivalent to </w:t>
      </w:r>
      <w:r w:rsidR="000925FD" w:rsidRPr="005F1EF7">
        <w:rPr>
          <w:rFonts w:ascii="Times New Roman" w:hAnsi="Times New Roman"/>
          <w:szCs w:val="20"/>
        </w:rPr>
        <w:t xml:space="preserve">5% of </w:t>
      </w:r>
      <w:r w:rsidR="004B39DB" w:rsidRPr="005F1EF7">
        <w:rPr>
          <w:rFonts w:ascii="Times New Roman" w:hAnsi="Times New Roman"/>
          <w:szCs w:val="20"/>
        </w:rPr>
        <w:t xml:space="preserve">chemical fertilizer </w:t>
      </w:r>
      <w:r w:rsidR="00517324" w:rsidRPr="005F1EF7">
        <w:rPr>
          <w:rFonts w:ascii="Times New Roman" w:hAnsi="Times New Roman"/>
          <w:szCs w:val="20"/>
        </w:rPr>
        <w:t>application in 2010</w:t>
      </w:r>
      <w:r w:rsidR="004B39DB" w:rsidRPr="005F1EF7">
        <w:rPr>
          <w:rFonts w:ascii="Times New Roman" w:hAnsi="Times New Roman"/>
          <w:szCs w:val="20"/>
        </w:rPr>
        <w:t xml:space="preserve">), 4% in Case 2, and </w:t>
      </w:r>
      <w:r w:rsidR="00517324" w:rsidRPr="005F1EF7">
        <w:rPr>
          <w:rFonts w:ascii="Times New Roman" w:hAnsi="Times New Roman"/>
          <w:szCs w:val="20"/>
        </w:rPr>
        <w:t>6</w:t>
      </w:r>
      <w:r w:rsidR="004B39DB" w:rsidRPr="005F1EF7">
        <w:rPr>
          <w:rFonts w:ascii="Times New Roman" w:hAnsi="Times New Roman"/>
          <w:szCs w:val="20"/>
        </w:rPr>
        <w:t xml:space="preserve">% in Case 3. Additionally, the respective economic index values (GRP) </w:t>
      </w:r>
      <w:r w:rsidR="00517324" w:rsidRPr="005F1EF7">
        <w:rPr>
          <w:rFonts w:ascii="Times New Roman" w:hAnsi="Times New Roman"/>
          <w:szCs w:val="20"/>
        </w:rPr>
        <w:t>are</w:t>
      </w:r>
      <w:r w:rsidR="004B39DB" w:rsidRPr="005F1EF7">
        <w:rPr>
          <w:rFonts w:ascii="Times New Roman" w:hAnsi="Times New Roman"/>
          <w:szCs w:val="20"/>
        </w:rPr>
        <w:t xml:space="preserve"> higher than the fixed value </w:t>
      </w:r>
      <w:r w:rsidR="000925FD" w:rsidRPr="005F1EF7">
        <w:rPr>
          <w:rFonts w:ascii="Times New Roman" w:hAnsi="Times New Roman"/>
          <w:szCs w:val="20"/>
        </w:rPr>
        <w:t>for the</w:t>
      </w:r>
      <w:r w:rsidR="00517324" w:rsidRPr="005F1EF7">
        <w:rPr>
          <w:rFonts w:ascii="Times New Roman" w:hAnsi="Times New Roman"/>
          <w:szCs w:val="20"/>
        </w:rPr>
        <w:t xml:space="preserve"> </w:t>
      </w:r>
      <w:r w:rsidR="004B39DB" w:rsidRPr="005F1EF7">
        <w:rPr>
          <w:rFonts w:ascii="Times New Roman" w:hAnsi="Times New Roman"/>
          <w:szCs w:val="20"/>
        </w:rPr>
        <w:t xml:space="preserve">base year. </w:t>
      </w:r>
    </w:p>
    <w:p w14:paraId="2C98E09F" w14:textId="78B07FC2" w:rsidR="004B39DB" w:rsidRPr="005F1EF7" w:rsidRDefault="00A03C05" w:rsidP="00A35192">
      <w:pPr>
        <w:spacing w:line="360" w:lineRule="auto"/>
        <w:ind w:firstLineChars="200" w:firstLine="400"/>
        <w:jc w:val="center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81A0D1" wp14:editId="126A6E51">
                <wp:simplePos x="0" y="0"/>
                <wp:positionH relativeFrom="column">
                  <wp:posOffset>457343</wp:posOffset>
                </wp:positionH>
                <wp:positionV relativeFrom="paragraph">
                  <wp:posOffset>2123068</wp:posOffset>
                </wp:positionV>
                <wp:extent cx="5248275" cy="314325"/>
                <wp:effectExtent l="0" t="0" r="9525" b="9525"/>
                <wp:wrapTopAndBottom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D7E9C1" w14:textId="68081032" w:rsidR="00854BB3" w:rsidRPr="00F10128" w:rsidRDefault="00854BB3" w:rsidP="00137627">
                            <w:pPr>
                              <w:spacing w:before="120" w:after="240" w:line="32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0128">
                              <w:rPr>
                                <w:rFonts w:ascii="Times New Roman" w:hAnsi="Times New Roman"/>
                              </w:rPr>
                              <w:t>Figure 3. Tradeoff between nitrogen load reduction policies and GRP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A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36pt;margin-top:167.15pt;width:413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" stroked="f">
                <v:textbox inset="0,0,0,0">
                  <w:txbxContent>
                    <w:p w14:paraId="61D7E9C1" w14:textId="68081032" w:rsidR="00854BB3" w:rsidRPr="00F10128" w:rsidRDefault="00854BB3" w:rsidP="00137627">
                      <w:pPr>
                        <w:spacing w:before="120" w:after="240" w:line="324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10128">
                        <w:rPr>
                          <w:rFonts w:ascii="Times New Roman" w:hAnsi="Times New Roman"/>
                        </w:rPr>
                        <w:t>Figure 3. Tradeoff between nitrogen load reduction policies and GRP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15DE" w:rsidRPr="005F1EF7">
        <w:rPr>
          <w:rFonts w:ascii="Times New Roman" w:hAnsi="Times New Roman"/>
          <w:noProof/>
          <w:szCs w:val="20"/>
        </w:rPr>
        <w:drawing>
          <wp:inline distT="0" distB="0" distL="0" distR="0" wp14:anchorId="43C9212B" wp14:editId="69282FD7">
            <wp:extent cx="3826510" cy="1952393"/>
            <wp:effectExtent l="0" t="0" r="2540" b="0"/>
            <wp:docPr id="2050" name="図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9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39E8" w14:textId="77777777" w:rsidR="00A35192" w:rsidRPr="005F1EF7" w:rsidRDefault="00A35192">
      <w:pPr>
        <w:widowControl/>
        <w:jc w:val="left"/>
        <w:rPr>
          <w:rFonts w:ascii="Times New Roman" w:hAnsi="Times New Roman"/>
          <w:b/>
          <w:bCs/>
          <w:i/>
          <w:szCs w:val="20"/>
        </w:rPr>
      </w:pPr>
      <w:r w:rsidRPr="005F1EF7">
        <w:rPr>
          <w:rFonts w:ascii="Times New Roman" w:hAnsi="Times New Roman"/>
          <w:b/>
          <w:bCs/>
          <w:i/>
          <w:szCs w:val="20"/>
        </w:rPr>
        <w:br w:type="page"/>
      </w:r>
    </w:p>
    <w:p w14:paraId="5FB989AF" w14:textId="284120F6" w:rsidR="00FC17BE" w:rsidRPr="005F1EF7" w:rsidRDefault="00FC17BE" w:rsidP="00A35192">
      <w:pPr>
        <w:spacing w:before="100" w:beforeAutospacing="1" w:line="360" w:lineRule="auto"/>
        <w:rPr>
          <w:rFonts w:ascii="Times New Roman" w:hAnsi="Times New Roman"/>
          <w:b/>
          <w:bCs/>
          <w:i/>
          <w:szCs w:val="20"/>
        </w:rPr>
      </w:pPr>
      <w:r w:rsidRPr="005F1EF7">
        <w:rPr>
          <w:rFonts w:ascii="Times New Roman" w:hAnsi="Times New Roman"/>
          <w:b/>
          <w:bCs/>
          <w:i/>
          <w:szCs w:val="20"/>
        </w:rPr>
        <w:t>4.</w:t>
      </w:r>
      <w:r w:rsidR="00F86966" w:rsidRPr="005F1EF7">
        <w:rPr>
          <w:rFonts w:ascii="Times New Roman" w:hAnsi="Times New Roman"/>
          <w:b/>
          <w:bCs/>
          <w:i/>
          <w:szCs w:val="20"/>
        </w:rPr>
        <w:t>3</w:t>
      </w:r>
      <w:r w:rsidRPr="005F1EF7">
        <w:rPr>
          <w:rFonts w:ascii="Times New Roman" w:hAnsi="Times New Roman"/>
          <w:b/>
          <w:bCs/>
          <w:i/>
          <w:szCs w:val="20"/>
        </w:rPr>
        <w:t xml:space="preserve"> </w:t>
      </w:r>
      <w:r w:rsidR="004B39DB" w:rsidRPr="005F1EF7">
        <w:rPr>
          <w:rFonts w:ascii="Times New Roman" w:hAnsi="Times New Roman"/>
          <w:b/>
          <w:bCs/>
          <w:i/>
          <w:szCs w:val="20"/>
        </w:rPr>
        <w:t xml:space="preserve">Comparison of </w:t>
      </w:r>
      <w:r w:rsidR="00266947" w:rsidRPr="005F1EF7">
        <w:rPr>
          <w:rFonts w:ascii="Times New Roman" w:hAnsi="Times New Roman"/>
          <w:b/>
          <w:bCs/>
          <w:i/>
          <w:szCs w:val="20"/>
        </w:rPr>
        <w:t>E</w:t>
      </w:r>
      <w:r w:rsidR="004B39DB" w:rsidRPr="005F1EF7">
        <w:rPr>
          <w:rFonts w:ascii="Times New Roman" w:hAnsi="Times New Roman"/>
          <w:b/>
          <w:bCs/>
          <w:i/>
          <w:szCs w:val="20"/>
        </w:rPr>
        <w:t xml:space="preserve">conomic </w:t>
      </w:r>
      <w:r w:rsidR="00266947" w:rsidRPr="005F1EF7">
        <w:rPr>
          <w:rFonts w:ascii="Times New Roman" w:hAnsi="Times New Roman"/>
          <w:b/>
          <w:bCs/>
          <w:i/>
          <w:szCs w:val="20"/>
        </w:rPr>
        <w:t>E</w:t>
      </w:r>
      <w:r w:rsidR="004B39DB" w:rsidRPr="005F1EF7">
        <w:rPr>
          <w:rFonts w:ascii="Times New Roman" w:hAnsi="Times New Roman"/>
          <w:b/>
          <w:bCs/>
          <w:i/>
          <w:szCs w:val="20"/>
        </w:rPr>
        <w:t>ffects</w:t>
      </w:r>
    </w:p>
    <w:p w14:paraId="0A9216DF" w14:textId="14F7F7A1" w:rsidR="004B39DB" w:rsidRPr="005F1EF7" w:rsidRDefault="002C3A82" w:rsidP="001343EA">
      <w:pPr>
        <w:spacing w:before="100" w:beforeAutospacing="1" w:line="360" w:lineRule="auto"/>
        <w:ind w:firstLine="72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>B</w:t>
      </w:r>
      <w:r w:rsidR="004B39DB" w:rsidRPr="005F1EF7">
        <w:rPr>
          <w:rFonts w:ascii="Times New Roman" w:hAnsi="Times New Roman"/>
          <w:szCs w:val="20"/>
        </w:rPr>
        <w:t>ased on the appropriate reduct</w:t>
      </w:r>
      <w:r w:rsidR="000F24B4" w:rsidRPr="005F1EF7">
        <w:rPr>
          <w:rFonts w:ascii="Times New Roman" w:hAnsi="Times New Roman"/>
          <w:szCs w:val="20"/>
        </w:rPr>
        <w:t>ion rates</w:t>
      </w:r>
      <w:r w:rsidRPr="005F1EF7">
        <w:rPr>
          <w:rFonts w:ascii="Times New Roman" w:hAnsi="Times New Roman"/>
          <w:szCs w:val="20"/>
        </w:rPr>
        <w:t xml:space="preserve"> as</w:t>
      </w:r>
      <w:r w:rsidR="000F24B4" w:rsidRPr="005F1EF7">
        <w:rPr>
          <w:rFonts w:ascii="Times New Roman" w:hAnsi="Times New Roman"/>
          <w:szCs w:val="20"/>
        </w:rPr>
        <w:t xml:space="preserve"> presented in </w:t>
      </w:r>
      <w:r w:rsidR="00A26877" w:rsidRPr="005F1EF7">
        <w:rPr>
          <w:rFonts w:ascii="Times New Roman" w:hAnsi="Times New Roman"/>
          <w:szCs w:val="20"/>
        </w:rPr>
        <w:t xml:space="preserve">Figure </w:t>
      </w:r>
      <w:r w:rsidR="008F2D5A" w:rsidRPr="005F1EF7">
        <w:rPr>
          <w:rFonts w:ascii="Times New Roman" w:eastAsia="SimSun" w:hAnsi="Times New Roman"/>
          <w:szCs w:val="20"/>
          <w:lang w:eastAsia="zh-CN"/>
        </w:rPr>
        <w:t>3</w:t>
      </w:r>
      <w:r w:rsidRPr="005F1EF7">
        <w:rPr>
          <w:rFonts w:ascii="Times New Roman" w:eastAsia="SimSun" w:hAnsi="Times New Roman"/>
          <w:szCs w:val="20"/>
          <w:lang w:eastAsia="zh-CN"/>
        </w:rPr>
        <w:t xml:space="preserve">, </w:t>
      </w:r>
      <w:r w:rsidRPr="005F1EF7">
        <w:rPr>
          <w:rFonts w:ascii="Times New Roman" w:hAnsi="Times New Roman"/>
          <w:szCs w:val="20"/>
        </w:rPr>
        <w:t>the economic effects relevant to each case are shown in Figure 4</w:t>
      </w:r>
      <w:r w:rsidR="004B39DB" w:rsidRPr="005F1EF7">
        <w:rPr>
          <w:rFonts w:ascii="Times New Roman" w:hAnsi="Times New Roman"/>
          <w:szCs w:val="20"/>
        </w:rPr>
        <w:t xml:space="preserve">. In Case 1, it </w:t>
      </w:r>
      <w:r w:rsidR="00A26877" w:rsidRPr="005F1EF7">
        <w:rPr>
          <w:rFonts w:ascii="Times New Roman" w:hAnsi="Times New Roman"/>
          <w:szCs w:val="20"/>
        </w:rPr>
        <w:t>is</w:t>
      </w:r>
      <w:r w:rsidR="004B39DB" w:rsidRPr="005F1EF7">
        <w:rPr>
          <w:rFonts w:ascii="Times New Roman" w:hAnsi="Times New Roman"/>
          <w:szCs w:val="20"/>
        </w:rPr>
        <w:t xml:space="preserve"> possible to create </w:t>
      </w:r>
      <w:r w:rsidR="00466392" w:rsidRPr="005F1EF7">
        <w:rPr>
          <w:rFonts w:ascii="Times New Roman" w:hAnsi="Times New Roman"/>
          <w:szCs w:val="20"/>
        </w:rPr>
        <w:t xml:space="preserve">economic benefits </w:t>
      </w:r>
      <w:r w:rsidR="002B7C29" w:rsidRPr="005F1EF7">
        <w:rPr>
          <w:rFonts w:ascii="Times New Roman" w:hAnsi="Times New Roman"/>
          <w:szCs w:val="20"/>
        </w:rPr>
        <w:t>of</w:t>
      </w:r>
      <w:r w:rsidR="00466392" w:rsidRPr="005F1EF7">
        <w:rPr>
          <w:rFonts w:ascii="Times New Roman" w:hAnsi="Times New Roman"/>
          <w:szCs w:val="20"/>
        </w:rPr>
        <w:t xml:space="preserve"> </w:t>
      </w:r>
      <w:r w:rsidR="004B39DB" w:rsidRPr="005F1EF7">
        <w:rPr>
          <w:rFonts w:ascii="Times New Roman" w:hAnsi="Times New Roman"/>
          <w:szCs w:val="20"/>
        </w:rPr>
        <w:t>255 million</w:t>
      </w:r>
      <w:r w:rsidR="00F025FC" w:rsidRPr="005F1EF7">
        <w:rPr>
          <w:rFonts w:ascii="Times New Roman" w:hAnsi="Times New Roman"/>
          <w:szCs w:val="20"/>
        </w:rPr>
        <w:t xml:space="preserve"> </w:t>
      </w:r>
      <w:r w:rsidR="00466392" w:rsidRPr="005F1EF7">
        <w:rPr>
          <w:rFonts w:ascii="Times New Roman" w:hAnsi="Times New Roman"/>
          <w:szCs w:val="20"/>
        </w:rPr>
        <w:t xml:space="preserve">yuan </w:t>
      </w:r>
      <w:r w:rsidR="00F025FC" w:rsidRPr="005F1EF7">
        <w:rPr>
          <w:rFonts w:ascii="Times New Roman" w:hAnsi="Times New Roman"/>
          <w:szCs w:val="20"/>
        </w:rPr>
        <w:t>with a reduction rate of 0.66% in nitrogen emission</w:t>
      </w:r>
      <w:r w:rsidRPr="005F1EF7">
        <w:rPr>
          <w:rFonts w:ascii="Times New Roman" w:hAnsi="Times New Roman"/>
          <w:szCs w:val="20"/>
        </w:rPr>
        <w:t>s</w:t>
      </w:r>
      <w:r w:rsidR="00F025FC" w:rsidRPr="005F1EF7">
        <w:rPr>
          <w:rFonts w:ascii="Times New Roman" w:hAnsi="Times New Roman"/>
          <w:szCs w:val="20"/>
        </w:rPr>
        <w:t xml:space="preserve"> (reducing fertilizer application </w:t>
      </w:r>
      <w:r w:rsidRPr="005F1EF7">
        <w:rPr>
          <w:rFonts w:ascii="Times New Roman" w:hAnsi="Times New Roman"/>
          <w:szCs w:val="20"/>
        </w:rPr>
        <w:t>by</w:t>
      </w:r>
      <w:r w:rsidR="00F025FC" w:rsidRPr="005F1EF7">
        <w:rPr>
          <w:rFonts w:ascii="Times New Roman" w:hAnsi="Times New Roman"/>
          <w:szCs w:val="20"/>
        </w:rPr>
        <w:t xml:space="preserve"> 5% </w:t>
      </w:r>
      <w:r w:rsidRPr="005F1EF7">
        <w:rPr>
          <w:rFonts w:ascii="Times New Roman" w:hAnsi="Times New Roman"/>
          <w:szCs w:val="20"/>
        </w:rPr>
        <w:t>relative to</w:t>
      </w:r>
      <w:r w:rsidR="00F025FC" w:rsidRPr="005F1EF7">
        <w:rPr>
          <w:rFonts w:ascii="Times New Roman" w:hAnsi="Times New Roman"/>
          <w:szCs w:val="20"/>
        </w:rPr>
        <w:t xml:space="preserve"> 2010)</w:t>
      </w:r>
      <w:r w:rsidRPr="005F1EF7">
        <w:rPr>
          <w:rFonts w:ascii="Times New Roman" w:hAnsi="Times New Roman"/>
          <w:szCs w:val="20"/>
        </w:rPr>
        <w:t>;</w:t>
      </w:r>
      <w:r w:rsidR="004B39DB" w:rsidRPr="005F1EF7">
        <w:rPr>
          <w:rFonts w:ascii="Times New Roman" w:hAnsi="Times New Roman"/>
          <w:szCs w:val="20"/>
        </w:rPr>
        <w:t xml:space="preserve"> in Ca</w:t>
      </w:r>
      <w:r w:rsidR="004015DE" w:rsidRPr="005F1EF7">
        <w:rPr>
          <w:rFonts w:ascii="Times New Roman" w:hAnsi="Times New Roman"/>
          <w:szCs w:val="20"/>
        </w:rPr>
        <w:t xml:space="preserve">se 2, the economic benefit </w:t>
      </w:r>
      <w:r w:rsidRPr="005F1EF7">
        <w:rPr>
          <w:rFonts w:ascii="Times New Roman" w:hAnsi="Times New Roman"/>
          <w:szCs w:val="20"/>
        </w:rPr>
        <w:t>is</w:t>
      </w:r>
      <w:r w:rsidR="004015DE" w:rsidRPr="005F1EF7">
        <w:rPr>
          <w:rFonts w:ascii="Times New Roman" w:hAnsi="Times New Roman"/>
          <w:szCs w:val="20"/>
        </w:rPr>
        <w:t xml:space="preserve"> </w:t>
      </w:r>
      <w:r w:rsidR="004B39DB" w:rsidRPr="005F1EF7">
        <w:rPr>
          <w:rFonts w:ascii="Times New Roman" w:hAnsi="Times New Roman"/>
          <w:szCs w:val="20"/>
        </w:rPr>
        <w:t>780 million</w:t>
      </w:r>
      <w:r w:rsidR="004015DE" w:rsidRPr="005F1EF7">
        <w:rPr>
          <w:rFonts w:ascii="Times New Roman" w:hAnsi="Times New Roman"/>
          <w:szCs w:val="20"/>
        </w:rPr>
        <w:t xml:space="preserve"> </w:t>
      </w:r>
      <w:r w:rsidR="00466392" w:rsidRPr="005F1EF7">
        <w:rPr>
          <w:rFonts w:ascii="Times New Roman" w:hAnsi="Times New Roman"/>
          <w:szCs w:val="20"/>
        </w:rPr>
        <w:t xml:space="preserve">yuan </w:t>
      </w:r>
      <w:r w:rsidR="00F025FC" w:rsidRPr="005F1EF7">
        <w:rPr>
          <w:rFonts w:ascii="Times New Roman" w:hAnsi="Times New Roman"/>
          <w:szCs w:val="20"/>
        </w:rPr>
        <w:t>with a reduction rate of 4% in nitrogen emission</w:t>
      </w:r>
      <w:r w:rsidRPr="005F1EF7">
        <w:rPr>
          <w:rFonts w:ascii="Times New Roman" w:hAnsi="Times New Roman"/>
          <w:szCs w:val="20"/>
        </w:rPr>
        <w:t>s</w:t>
      </w:r>
      <w:r w:rsidR="004B39DB" w:rsidRPr="005F1EF7">
        <w:rPr>
          <w:rFonts w:ascii="Times New Roman" w:hAnsi="Times New Roman"/>
          <w:szCs w:val="20"/>
        </w:rPr>
        <w:t>.</w:t>
      </w:r>
      <w:r w:rsidR="002D10FE" w:rsidRPr="005F1EF7">
        <w:rPr>
          <w:rFonts w:ascii="Times New Roman" w:hAnsi="Times New Roman"/>
          <w:szCs w:val="20"/>
        </w:rPr>
        <w:t xml:space="preserve"> </w:t>
      </w:r>
      <w:r w:rsidR="00F025FC" w:rsidRPr="005F1EF7">
        <w:rPr>
          <w:rFonts w:ascii="Times New Roman" w:hAnsi="Times New Roman"/>
          <w:szCs w:val="20"/>
        </w:rPr>
        <w:t xml:space="preserve">However, </w:t>
      </w:r>
      <w:r w:rsidR="004B39DB" w:rsidRPr="005F1EF7">
        <w:rPr>
          <w:rFonts w:ascii="Times New Roman" w:hAnsi="Times New Roman"/>
          <w:szCs w:val="20"/>
        </w:rPr>
        <w:t>C</w:t>
      </w:r>
      <w:r w:rsidR="004015DE" w:rsidRPr="005F1EF7">
        <w:rPr>
          <w:rFonts w:ascii="Times New Roman" w:hAnsi="Times New Roman"/>
          <w:szCs w:val="20"/>
        </w:rPr>
        <w:t>ase 3</w:t>
      </w:r>
      <w:r w:rsidRPr="005F1EF7">
        <w:rPr>
          <w:rFonts w:ascii="Times New Roman" w:hAnsi="Times New Roman"/>
          <w:szCs w:val="20"/>
        </w:rPr>
        <w:t>,</w:t>
      </w:r>
      <w:r w:rsidR="003877E3" w:rsidRPr="005F1EF7">
        <w:rPr>
          <w:rFonts w:ascii="Times New Roman" w:hAnsi="Times New Roman"/>
          <w:szCs w:val="20"/>
        </w:rPr>
        <w:t xml:space="preserve"> with </w:t>
      </w:r>
      <w:r w:rsidRPr="005F1EF7">
        <w:rPr>
          <w:rFonts w:ascii="Times New Roman" w:hAnsi="Times New Roman"/>
          <w:szCs w:val="20"/>
        </w:rPr>
        <w:t>the best nitrogen discharge</w:t>
      </w:r>
      <w:r w:rsidR="003877E3" w:rsidRPr="005F1EF7">
        <w:rPr>
          <w:rFonts w:ascii="Times New Roman" w:hAnsi="Times New Roman"/>
          <w:szCs w:val="20"/>
        </w:rPr>
        <w:t xml:space="preserve"> reduction rate of 6%</w:t>
      </w:r>
      <w:r w:rsidR="00F025FC" w:rsidRPr="005F1EF7">
        <w:rPr>
          <w:rFonts w:ascii="Times New Roman" w:hAnsi="Times New Roman"/>
          <w:szCs w:val="20"/>
        </w:rPr>
        <w:t>,</w:t>
      </w:r>
      <w:r w:rsidR="004B39DB"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>shows the best performance economically as well, with economic benefits of approximately 1,453 m</w:t>
      </w:r>
      <w:r w:rsidR="000925FD" w:rsidRPr="005F1EF7">
        <w:rPr>
          <w:rFonts w:ascii="Times New Roman" w:hAnsi="Times New Roman"/>
          <w:szCs w:val="20"/>
        </w:rPr>
        <w:t>illion yuan when compared with C</w:t>
      </w:r>
      <w:r w:rsidRPr="005F1EF7">
        <w:rPr>
          <w:rFonts w:ascii="Times New Roman" w:hAnsi="Times New Roman"/>
          <w:szCs w:val="20"/>
        </w:rPr>
        <w:t>ase 0 (1,198 million yuan g</w:t>
      </w:r>
      <w:r w:rsidR="000925FD" w:rsidRPr="005F1EF7">
        <w:rPr>
          <w:rFonts w:ascii="Times New Roman" w:hAnsi="Times New Roman"/>
          <w:szCs w:val="20"/>
        </w:rPr>
        <w:t>reater than C</w:t>
      </w:r>
      <w:r w:rsidRPr="005F1EF7">
        <w:rPr>
          <w:rFonts w:ascii="Times New Roman" w:hAnsi="Times New Roman"/>
          <w:szCs w:val="20"/>
        </w:rPr>
        <w:t xml:space="preserve">ase 1 and </w:t>
      </w:r>
      <w:r w:rsidR="00085CF9" w:rsidRPr="005F1EF7">
        <w:rPr>
          <w:rFonts w:ascii="Times New Roman" w:hAnsi="Times New Roman"/>
          <w:szCs w:val="20"/>
        </w:rPr>
        <w:t>673</w:t>
      </w:r>
      <w:r w:rsidR="004B39DB" w:rsidRPr="005F1EF7">
        <w:rPr>
          <w:rFonts w:ascii="Times New Roman" w:hAnsi="Times New Roman"/>
          <w:szCs w:val="20"/>
        </w:rPr>
        <w:t xml:space="preserve"> million </w:t>
      </w:r>
      <w:r w:rsidR="003877E3" w:rsidRPr="005F1EF7">
        <w:rPr>
          <w:rFonts w:ascii="Times New Roman" w:hAnsi="Times New Roman"/>
          <w:szCs w:val="20"/>
        </w:rPr>
        <w:t>Y</w:t>
      </w:r>
      <w:r w:rsidR="00370C79" w:rsidRPr="005F1EF7">
        <w:rPr>
          <w:rFonts w:ascii="Times New Roman" w:hAnsi="Times New Roman"/>
          <w:szCs w:val="20"/>
        </w:rPr>
        <w:t>uan</w:t>
      </w:r>
      <w:r w:rsidR="000925FD" w:rsidRPr="005F1EF7">
        <w:rPr>
          <w:rFonts w:ascii="Times New Roman" w:hAnsi="Times New Roman"/>
          <w:szCs w:val="20"/>
        </w:rPr>
        <w:t xml:space="preserve"> more than C</w:t>
      </w:r>
      <w:r w:rsidRPr="005F1EF7">
        <w:rPr>
          <w:rFonts w:ascii="Times New Roman" w:hAnsi="Times New Roman"/>
          <w:szCs w:val="20"/>
        </w:rPr>
        <w:t>ase 2).</w:t>
      </w:r>
      <w:r w:rsidR="004B39DB" w:rsidRPr="005F1EF7">
        <w:rPr>
          <w:rFonts w:ascii="Times New Roman" w:hAnsi="Times New Roman"/>
          <w:szCs w:val="20"/>
        </w:rPr>
        <w:t xml:space="preserve"> </w:t>
      </w:r>
      <w:bookmarkStart w:id="32" w:name="OLE_LINK1"/>
      <w:bookmarkStart w:id="33" w:name="OLE_LINK2"/>
      <w:r w:rsidR="000925FD" w:rsidRPr="005F1EF7">
        <w:rPr>
          <w:rFonts w:ascii="Times New Roman" w:hAnsi="Times New Roman"/>
          <w:szCs w:val="20"/>
        </w:rPr>
        <w:t xml:space="preserve">This is equal to approximately 1.5% </w:t>
      </w:r>
      <w:r w:rsidR="004B39DB" w:rsidRPr="005F1EF7">
        <w:rPr>
          <w:rFonts w:ascii="Times New Roman" w:hAnsi="Times New Roman"/>
          <w:szCs w:val="20"/>
        </w:rPr>
        <w:t>The</w:t>
      </w:r>
      <w:r w:rsidR="000925FD" w:rsidRPr="005F1EF7">
        <w:rPr>
          <w:rFonts w:ascii="Times New Roman" w:hAnsi="Times New Roman"/>
          <w:szCs w:val="20"/>
        </w:rPr>
        <w:t>refore, C</w:t>
      </w:r>
      <w:r w:rsidRPr="005F1EF7">
        <w:rPr>
          <w:rFonts w:ascii="Times New Roman" w:hAnsi="Times New Roman"/>
          <w:szCs w:val="20"/>
        </w:rPr>
        <w:t xml:space="preserve">ase 3, with </w:t>
      </w:r>
      <w:r w:rsidR="004B39DB" w:rsidRPr="005F1EF7">
        <w:rPr>
          <w:rFonts w:ascii="Times New Roman" w:hAnsi="Times New Roman"/>
          <w:szCs w:val="20"/>
        </w:rPr>
        <w:t>a reduction rate of 6%</w:t>
      </w:r>
      <w:r w:rsidRPr="005F1EF7">
        <w:rPr>
          <w:rFonts w:ascii="Times New Roman" w:hAnsi="Times New Roman"/>
          <w:szCs w:val="20"/>
        </w:rPr>
        <w:t>,</w:t>
      </w:r>
      <w:r w:rsidR="004B39DB" w:rsidRPr="005F1EF7">
        <w:rPr>
          <w:rFonts w:ascii="Times New Roman" w:hAnsi="Times New Roman"/>
          <w:szCs w:val="20"/>
        </w:rPr>
        <w:t xml:space="preserve"> </w:t>
      </w:r>
      <w:r w:rsidR="00A26877" w:rsidRPr="005F1EF7">
        <w:rPr>
          <w:rFonts w:ascii="Times New Roman" w:hAnsi="Times New Roman"/>
          <w:szCs w:val="20"/>
        </w:rPr>
        <w:t>i</w:t>
      </w:r>
      <w:r w:rsidR="004B39DB" w:rsidRPr="005F1EF7">
        <w:rPr>
          <w:rFonts w:ascii="Times New Roman" w:hAnsi="Times New Roman"/>
          <w:szCs w:val="20"/>
        </w:rPr>
        <w:t xml:space="preserve">s selected </w:t>
      </w:r>
      <w:r w:rsidR="002B7C29" w:rsidRPr="005F1EF7">
        <w:rPr>
          <w:rFonts w:ascii="Times New Roman" w:hAnsi="Times New Roman"/>
          <w:szCs w:val="20"/>
        </w:rPr>
        <w:t>as the best fit between economic activities and environment</w:t>
      </w:r>
      <w:r w:rsidRPr="005F1EF7">
        <w:rPr>
          <w:rFonts w:ascii="Times New Roman" w:hAnsi="Times New Roman"/>
          <w:szCs w:val="20"/>
        </w:rPr>
        <w:t>al</w:t>
      </w:r>
      <w:r w:rsidR="00370C79" w:rsidRPr="005F1EF7">
        <w:rPr>
          <w:rFonts w:ascii="Times New Roman" w:hAnsi="Times New Roman"/>
          <w:szCs w:val="20"/>
        </w:rPr>
        <w:t xml:space="preserve"> protection.</w:t>
      </w:r>
    </w:p>
    <w:bookmarkEnd w:id="32"/>
    <w:bookmarkEnd w:id="33"/>
    <w:p w14:paraId="21842E19" w14:textId="7310E354" w:rsidR="004B39DB" w:rsidRPr="005F1EF7" w:rsidRDefault="00166849" w:rsidP="00A35192">
      <w:pPr>
        <w:spacing w:line="360" w:lineRule="auto"/>
        <w:jc w:val="center"/>
        <w:rPr>
          <w:rFonts w:ascii="Times New Roman" w:hAnsi="Times New Roman"/>
          <w:b/>
          <w:bCs/>
          <w:szCs w:val="20"/>
        </w:rPr>
      </w:pPr>
      <w:r w:rsidRPr="005F1EF7">
        <w:rPr>
          <w:rFonts w:ascii="Times New Roman" w:hAnsi="Times New Roman"/>
          <w:b/>
          <w:bCs/>
          <w:noProof/>
          <w:szCs w:val="20"/>
        </w:rPr>
        <w:drawing>
          <wp:inline distT="0" distB="0" distL="0" distR="0" wp14:anchorId="04CABA27" wp14:editId="368727C2">
            <wp:extent cx="4228185" cy="2214503"/>
            <wp:effectExtent l="0" t="0" r="1270" b="0"/>
            <wp:docPr id="2051" name="図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33" cy="22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3AB0" w14:textId="5B228E75" w:rsidR="004B39DB" w:rsidRPr="005F1EF7" w:rsidRDefault="004B39DB" w:rsidP="008E0416">
      <w:pPr>
        <w:spacing w:line="360" w:lineRule="auto"/>
        <w:jc w:val="center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Figure 4. Economic effects </w:t>
      </w:r>
      <w:r w:rsidR="002C3A82" w:rsidRPr="005F1EF7">
        <w:rPr>
          <w:rFonts w:ascii="Times New Roman" w:hAnsi="Times New Roman"/>
          <w:bCs/>
          <w:szCs w:val="20"/>
        </w:rPr>
        <w:t>of each policy case</w:t>
      </w:r>
    </w:p>
    <w:p w14:paraId="15F9A789" w14:textId="77777777" w:rsidR="00A35192" w:rsidRPr="005F1EF7" w:rsidRDefault="00A35192">
      <w:pPr>
        <w:widowControl/>
        <w:jc w:val="left"/>
        <w:rPr>
          <w:rFonts w:ascii="Times New Roman" w:hAnsi="Times New Roman"/>
          <w:b/>
          <w:i/>
          <w:szCs w:val="20"/>
        </w:rPr>
      </w:pPr>
      <w:r w:rsidRPr="005F1EF7">
        <w:rPr>
          <w:rFonts w:ascii="Times New Roman" w:hAnsi="Times New Roman"/>
          <w:b/>
          <w:i/>
          <w:szCs w:val="20"/>
        </w:rPr>
        <w:br w:type="page"/>
      </w:r>
    </w:p>
    <w:p w14:paraId="36F4B2F0" w14:textId="60ED9854" w:rsidR="008F32EC" w:rsidRPr="005F1EF7" w:rsidRDefault="001D7277" w:rsidP="00A35192">
      <w:pPr>
        <w:spacing w:before="360" w:after="120" w:line="360" w:lineRule="auto"/>
        <w:rPr>
          <w:rFonts w:ascii="Times New Roman" w:hAnsi="Times New Roman"/>
          <w:b/>
          <w:i/>
          <w:szCs w:val="20"/>
        </w:rPr>
      </w:pPr>
      <w:r w:rsidRPr="005F1EF7">
        <w:rPr>
          <w:rFonts w:ascii="Times New Roman" w:hAnsi="Times New Roman"/>
          <w:b/>
          <w:i/>
          <w:szCs w:val="20"/>
        </w:rPr>
        <w:t>4.</w:t>
      </w:r>
      <w:r w:rsidR="001B2E42" w:rsidRPr="005F1EF7">
        <w:rPr>
          <w:rFonts w:ascii="Times New Roman" w:hAnsi="Times New Roman"/>
          <w:b/>
          <w:i/>
          <w:szCs w:val="20"/>
        </w:rPr>
        <w:t>4</w:t>
      </w:r>
      <w:r w:rsidRPr="005F1EF7">
        <w:rPr>
          <w:rFonts w:ascii="Times New Roman" w:hAnsi="Times New Roman"/>
          <w:b/>
          <w:i/>
          <w:szCs w:val="20"/>
        </w:rPr>
        <w:t xml:space="preserve"> </w:t>
      </w:r>
      <w:r w:rsidR="008F32EC" w:rsidRPr="005F1EF7">
        <w:rPr>
          <w:rFonts w:ascii="Times New Roman" w:hAnsi="Times New Roman"/>
          <w:b/>
          <w:i/>
          <w:szCs w:val="20"/>
        </w:rPr>
        <w:t>Analysis of new technologies</w:t>
      </w:r>
    </w:p>
    <w:p w14:paraId="509E7C0F" w14:textId="4D804CA1" w:rsidR="007A708A" w:rsidRPr="005F1EF7" w:rsidRDefault="0091193A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szCs w:val="20"/>
        </w:rPr>
        <w:t xml:space="preserve">Our </w:t>
      </w:r>
      <w:r w:rsidR="009C3DAF" w:rsidRPr="005F1EF7">
        <w:rPr>
          <w:rFonts w:ascii="Times New Roman" w:hAnsi="Times New Roman"/>
          <w:szCs w:val="20"/>
        </w:rPr>
        <w:t xml:space="preserve">results in Case 3 show that </w:t>
      </w:r>
      <w:r w:rsidR="002C3A82" w:rsidRPr="005F1EF7">
        <w:rPr>
          <w:rFonts w:ascii="Times New Roman" w:hAnsi="Times New Roman"/>
          <w:szCs w:val="20"/>
        </w:rPr>
        <w:t xml:space="preserve">the </w:t>
      </w:r>
      <w:r w:rsidR="009C3DAF" w:rsidRPr="005F1EF7">
        <w:rPr>
          <w:rFonts w:ascii="Times New Roman" w:hAnsi="Times New Roman"/>
          <w:szCs w:val="20"/>
        </w:rPr>
        <w:t xml:space="preserve">appropriate number of biomass methane fermentation and power generation installations </w:t>
      </w:r>
      <w:r w:rsidR="002C3A82" w:rsidRPr="005F1EF7">
        <w:rPr>
          <w:rFonts w:ascii="Times New Roman" w:hAnsi="Times New Roman"/>
          <w:szCs w:val="20"/>
        </w:rPr>
        <w:t>is</w:t>
      </w:r>
      <w:r w:rsidR="009C3DAF" w:rsidRPr="005F1EF7">
        <w:rPr>
          <w:rFonts w:ascii="Times New Roman" w:hAnsi="Times New Roman"/>
          <w:szCs w:val="20"/>
        </w:rPr>
        <w:t xml:space="preserve"> 6</w:t>
      </w:r>
      <w:r w:rsidR="002C3A82" w:rsidRPr="005F1EF7">
        <w:rPr>
          <w:rFonts w:ascii="Times New Roman" w:hAnsi="Times New Roman"/>
          <w:szCs w:val="20"/>
        </w:rPr>
        <w:t xml:space="preserve"> to </w:t>
      </w:r>
      <w:r w:rsidR="009C3DAF" w:rsidRPr="005F1EF7">
        <w:rPr>
          <w:rFonts w:ascii="Times New Roman" w:hAnsi="Times New Roman"/>
          <w:szCs w:val="20"/>
        </w:rPr>
        <w:t>11 unit</w:t>
      </w:r>
      <w:r w:rsidR="002C3A82" w:rsidRPr="005F1EF7">
        <w:rPr>
          <w:rFonts w:ascii="Times New Roman" w:hAnsi="Times New Roman"/>
          <w:szCs w:val="20"/>
        </w:rPr>
        <w:t>s of technology B</w:t>
      </w:r>
      <w:r w:rsidR="009C3DAF" w:rsidRPr="005F1EF7">
        <w:rPr>
          <w:rFonts w:ascii="Times New Roman" w:hAnsi="Times New Roman"/>
          <w:szCs w:val="20"/>
        </w:rPr>
        <w:t xml:space="preserve"> and 0</w:t>
      </w:r>
      <w:r w:rsidR="002C3A82" w:rsidRPr="005F1EF7">
        <w:rPr>
          <w:rFonts w:ascii="Times New Roman" w:hAnsi="Times New Roman"/>
          <w:szCs w:val="20"/>
        </w:rPr>
        <w:t xml:space="preserve"> to </w:t>
      </w:r>
      <w:r w:rsidR="009C3DAF" w:rsidRPr="005F1EF7">
        <w:rPr>
          <w:rFonts w:ascii="Times New Roman" w:hAnsi="Times New Roman"/>
          <w:szCs w:val="20"/>
        </w:rPr>
        <w:t>5 unit</w:t>
      </w:r>
      <w:r w:rsidR="002C3A82" w:rsidRPr="005F1EF7">
        <w:rPr>
          <w:rFonts w:ascii="Times New Roman" w:hAnsi="Times New Roman"/>
          <w:szCs w:val="20"/>
        </w:rPr>
        <w:t xml:space="preserve">s of technology A, </w:t>
      </w:r>
      <w:r w:rsidR="009C3DAF" w:rsidRPr="005F1EF7">
        <w:rPr>
          <w:rFonts w:ascii="Times New Roman" w:hAnsi="Times New Roman"/>
          <w:szCs w:val="20"/>
        </w:rPr>
        <w:t xml:space="preserve">based on </w:t>
      </w:r>
      <w:r w:rsidR="002C3A82" w:rsidRPr="005F1EF7">
        <w:rPr>
          <w:rFonts w:ascii="Times New Roman" w:hAnsi="Times New Roman"/>
          <w:szCs w:val="20"/>
        </w:rPr>
        <w:t xml:space="preserve">the </w:t>
      </w:r>
      <w:r w:rsidR="009C3DAF" w:rsidRPr="005F1EF7">
        <w:rPr>
          <w:rFonts w:ascii="Times New Roman" w:hAnsi="Times New Roman"/>
          <w:szCs w:val="20"/>
        </w:rPr>
        <w:t xml:space="preserve">policy function for nitrogen reduction. </w:t>
      </w:r>
      <w:r w:rsidR="002C3A82" w:rsidRPr="005F1EF7">
        <w:rPr>
          <w:rFonts w:ascii="Times New Roman" w:hAnsi="Times New Roman"/>
          <w:szCs w:val="20"/>
        </w:rPr>
        <w:t>The e</w:t>
      </w:r>
      <w:r w:rsidR="007A708A" w:rsidRPr="005F1EF7">
        <w:rPr>
          <w:rFonts w:ascii="Times New Roman" w:hAnsi="Times New Roman"/>
          <w:szCs w:val="20"/>
        </w:rPr>
        <w:t xml:space="preserve">nergy production amount is determined by </w:t>
      </w:r>
      <w:r w:rsidR="007215FD" w:rsidRPr="005F1EF7">
        <w:rPr>
          <w:rFonts w:ascii="Times New Roman" w:hAnsi="Times New Roman"/>
          <w:szCs w:val="20"/>
        </w:rPr>
        <w:t xml:space="preserve">the </w:t>
      </w:r>
      <w:r w:rsidR="007A708A" w:rsidRPr="005F1EF7">
        <w:rPr>
          <w:rFonts w:ascii="Times New Roman" w:hAnsi="Times New Roman"/>
          <w:szCs w:val="20"/>
        </w:rPr>
        <w:t xml:space="preserve">potential biomass input </w:t>
      </w:r>
      <w:r w:rsidR="007215FD" w:rsidRPr="005F1EF7">
        <w:rPr>
          <w:rFonts w:ascii="Times New Roman" w:hAnsi="Times New Roman"/>
          <w:szCs w:val="20"/>
        </w:rPr>
        <w:t>and the</w:t>
      </w:r>
      <w:r w:rsidR="007A708A" w:rsidRPr="005F1EF7">
        <w:rPr>
          <w:rFonts w:ascii="Times New Roman" w:hAnsi="Times New Roman"/>
          <w:szCs w:val="20"/>
        </w:rPr>
        <w:t xml:space="preserve"> biomass methane fermentation and power generation technology </w:t>
      </w:r>
      <w:r w:rsidR="007215FD" w:rsidRPr="005F1EF7">
        <w:rPr>
          <w:rFonts w:ascii="Times New Roman" w:hAnsi="Times New Roman"/>
          <w:szCs w:val="20"/>
        </w:rPr>
        <w:t xml:space="preserve">applied, </w:t>
      </w:r>
      <w:r w:rsidR="007A708A" w:rsidRPr="005F1EF7">
        <w:rPr>
          <w:rFonts w:ascii="Times New Roman" w:hAnsi="Times New Roman"/>
          <w:szCs w:val="20"/>
        </w:rPr>
        <w:t xml:space="preserve">based on </w:t>
      </w:r>
      <w:r w:rsidR="007215FD" w:rsidRPr="005F1EF7">
        <w:rPr>
          <w:rFonts w:ascii="Times New Roman" w:hAnsi="Times New Roman"/>
          <w:szCs w:val="20"/>
        </w:rPr>
        <w:t xml:space="preserve">the </w:t>
      </w:r>
      <w:r w:rsidR="007A708A" w:rsidRPr="005F1EF7">
        <w:rPr>
          <w:rFonts w:ascii="Times New Roman" w:hAnsi="Times New Roman"/>
          <w:szCs w:val="20"/>
        </w:rPr>
        <w:t xml:space="preserve">nitrogen load reduction policy function. Supply of biomass energy </w:t>
      </w:r>
      <w:r w:rsidRPr="005F1EF7">
        <w:rPr>
          <w:rFonts w:ascii="Times New Roman" w:hAnsi="Times New Roman"/>
          <w:szCs w:val="20"/>
        </w:rPr>
        <w:t>i</w:t>
      </w:r>
      <w:r w:rsidR="007A708A" w:rsidRPr="005F1EF7">
        <w:rPr>
          <w:rFonts w:ascii="Times New Roman" w:hAnsi="Times New Roman"/>
          <w:szCs w:val="20"/>
        </w:rPr>
        <w:t xml:space="preserve">s </w:t>
      </w:r>
      <w:r w:rsidR="001B2E42" w:rsidRPr="005F1EF7">
        <w:rPr>
          <w:rFonts w:ascii="Times New Roman" w:hAnsi="Times New Roman"/>
          <w:szCs w:val="20"/>
        </w:rPr>
        <w:t xml:space="preserve">about </w:t>
      </w:r>
      <w:r w:rsidR="007A708A" w:rsidRPr="005F1EF7">
        <w:rPr>
          <w:rFonts w:ascii="Times New Roman" w:hAnsi="Times New Roman"/>
          <w:szCs w:val="20"/>
        </w:rPr>
        <w:t>15</w:t>
      </w:r>
      <w:r w:rsidR="007215FD" w:rsidRPr="005F1EF7">
        <w:rPr>
          <w:rFonts w:ascii="Times New Roman" w:hAnsi="Times New Roman"/>
          <w:szCs w:val="20"/>
        </w:rPr>
        <w:t xml:space="preserve"> to </w:t>
      </w:r>
      <w:r w:rsidR="007A708A" w:rsidRPr="005F1EF7">
        <w:rPr>
          <w:rFonts w:ascii="Times New Roman" w:hAnsi="Times New Roman"/>
          <w:szCs w:val="20"/>
        </w:rPr>
        <w:t xml:space="preserve">32 </w:t>
      </w:r>
      <w:r w:rsidR="004B3133" w:rsidRPr="005F1EF7">
        <w:rPr>
          <w:rFonts w:ascii="Times New Roman" w:hAnsi="Times New Roman"/>
          <w:szCs w:val="20"/>
        </w:rPr>
        <w:t>gigawatt hours per year (</w:t>
      </w:r>
      <w:r w:rsidR="001B2E42" w:rsidRPr="005F1EF7">
        <w:rPr>
          <w:rFonts w:ascii="Times New Roman" w:hAnsi="Times New Roman"/>
          <w:szCs w:val="20"/>
        </w:rPr>
        <w:t>G</w:t>
      </w:r>
      <w:r w:rsidR="007A708A" w:rsidRPr="005F1EF7">
        <w:rPr>
          <w:rFonts w:ascii="Times New Roman" w:hAnsi="Times New Roman"/>
          <w:szCs w:val="20"/>
        </w:rPr>
        <w:t>Wh/year</w:t>
      </w:r>
      <w:r w:rsidR="004B3133" w:rsidRPr="005F1EF7">
        <w:rPr>
          <w:rFonts w:ascii="Times New Roman" w:hAnsi="Times New Roman"/>
          <w:szCs w:val="20"/>
        </w:rPr>
        <w:t>)</w:t>
      </w:r>
      <w:r w:rsidR="007A708A" w:rsidRPr="005F1EF7">
        <w:rPr>
          <w:rFonts w:ascii="Times New Roman" w:hAnsi="Times New Roman"/>
          <w:szCs w:val="20"/>
        </w:rPr>
        <w:t xml:space="preserve"> and </w:t>
      </w:r>
      <w:r w:rsidR="001B2E42" w:rsidRPr="005F1EF7">
        <w:rPr>
          <w:rFonts w:ascii="Times New Roman" w:hAnsi="Times New Roman"/>
          <w:szCs w:val="20"/>
        </w:rPr>
        <w:t>0.</w:t>
      </w:r>
      <w:r w:rsidR="007A708A" w:rsidRPr="005F1EF7">
        <w:rPr>
          <w:rFonts w:ascii="Times New Roman" w:hAnsi="Times New Roman"/>
          <w:szCs w:val="20"/>
        </w:rPr>
        <w:t>2</w:t>
      </w:r>
      <w:r w:rsidR="007215FD" w:rsidRPr="005F1EF7">
        <w:rPr>
          <w:rFonts w:ascii="Times New Roman" w:hAnsi="Times New Roman"/>
          <w:szCs w:val="20"/>
        </w:rPr>
        <w:t xml:space="preserve"> to </w:t>
      </w:r>
      <w:r w:rsidR="007A708A" w:rsidRPr="005F1EF7">
        <w:rPr>
          <w:rFonts w:ascii="Times New Roman" w:hAnsi="Times New Roman"/>
          <w:szCs w:val="20"/>
        </w:rPr>
        <w:t xml:space="preserve">1 </w:t>
      </w:r>
      <w:r w:rsidR="001B2E42" w:rsidRPr="005F1EF7">
        <w:rPr>
          <w:rFonts w:ascii="Times New Roman" w:hAnsi="Times New Roman"/>
          <w:szCs w:val="20"/>
        </w:rPr>
        <w:t>G</w:t>
      </w:r>
      <w:r w:rsidR="007A708A" w:rsidRPr="005F1EF7">
        <w:rPr>
          <w:rFonts w:ascii="Times New Roman" w:hAnsi="Times New Roman"/>
          <w:szCs w:val="20"/>
        </w:rPr>
        <w:t xml:space="preserve">Wh/year for </w:t>
      </w:r>
      <w:r w:rsidR="00794BE4" w:rsidRPr="005F1EF7">
        <w:rPr>
          <w:rFonts w:ascii="Times New Roman" w:hAnsi="Times New Roman"/>
          <w:szCs w:val="20"/>
        </w:rPr>
        <w:t>technolog</w:t>
      </w:r>
      <w:r w:rsidRPr="005F1EF7">
        <w:rPr>
          <w:rFonts w:ascii="Times New Roman" w:hAnsi="Times New Roman"/>
          <w:szCs w:val="20"/>
        </w:rPr>
        <w:t>ies</w:t>
      </w:r>
      <w:r w:rsidR="007A708A" w:rsidRPr="005F1EF7">
        <w:rPr>
          <w:rFonts w:ascii="Times New Roman" w:hAnsi="Times New Roman"/>
          <w:szCs w:val="20"/>
        </w:rPr>
        <w:t xml:space="preserve"> B and A, respectively. </w:t>
      </w:r>
      <w:r w:rsidR="009C3DAF" w:rsidRPr="005F1EF7">
        <w:rPr>
          <w:rFonts w:ascii="Times New Roman" w:hAnsi="Times New Roman"/>
          <w:szCs w:val="20"/>
        </w:rPr>
        <w:t>T</w:t>
      </w:r>
      <w:r w:rsidR="00295EAF" w:rsidRPr="005F1EF7">
        <w:rPr>
          <w:rFonts w:ascii="Times New Roman" w:hAnsi="Times New Roman"/>
          <w:szCs w:val="20"/>
        </w:rPr>
        <w:t>he t</w:t>
      </w:r>
      <w:r w:rsidR="009C3DAF" w:rsidRPr="005F1EF7">
        <w:rPr>
          <w:rFonts w:ascii="Times New Roman" w:hAnsi="Times New Roman"/>
          <w:szCs w:val="20"/>
        </w:rPr>
        <w:t xml:space="preserve">otal income is calculated by multiplying </w:t>
      </w:r>
      <w:r w:rsidR="007215FD" w:rsidRPr="005F1EF7">
        <w:rPr>
          <w:rFonts w:ascii="Times New Roman" w:hAnsi="Times New Roman"/>
          <w:szCs w:val="20"/>
        </w:rPr>
        <w:t>the</w:t>
      </w:r>
      <w:r w:rsidR="009C3DAF" w:rsidRPr="005F1EF7">
        <w:rPr>
          <w:rFonts w:ascii="Times New Roman" w:hAnsi="Times New Roman"/>
          <w:szCs w:val="20"/>
        </w:rPr>
        <w:t xml:space="preserve"> amount of electricity </w:t>
      </w:r>
      <w:r w:rsidR="007215FD" w:rsidRPr="005F1EF7">
        <w:rPr>
          <w:rFonts w:ascii="Times New Roman" w:hAnsi="Times New Roman"/>
          <w:szCs w:val="20"/>
        </w:rPr>
        <w:t>sold using each</w:t>
      </w:r>
      <w:r w:rsidR="00794BE4" w:rsidRPr="005F1EF7">
        <w:rPr>
          <w:rFonts w:ascii="Times New Roman" w:hAnsi="Times New Roman"/>
          <w:szCs w:val="20"/>
        </w:rPr>
        <w:t xml:space="preserve"> technolog</w:t>
      </w:r>
      <w:r w:rsidR="009C3DAF" w:rsidRPr="005F1EF7">
        <w:rPr>
          <w:rFonts w:ascii="Times New Roman" w:hAnsi="Times New Roman"/>
          <w:szCs w:val="20"/>
        </w:rPr>
        <w:t xml:space="preserve">y </w:t>
      </w:r>
      <w:r w:rsidR="007215FD" w:rsidRPr="005F1EF7">
        <w:rPr>
          <w:rFonts w:ascii="Times New Roman" w:hAnsi="Times New Roman"/>
          <w:szCs w:val="20"/>
        </w:rPr>
        <w:t xml:space="preserve">times the </w:t>
      </w:r>
      <w:r w:rsidR="009C3DAF" w:rsidRPr="005F1EF7">
        <w:rPr>
          <w:rFonts w:ascii="Times New Roman" w:hAnsi="Times New Roman"/>
          <w:szCs w:val="20"/>
        </w:rPr>
        <w:t xml:space="preserve">electricity price. </w:t>
      </w:r>
      <w:r w:rsidR="0040408C" w:rsidRPr="005F1EF7">
        <w:rPr>
          <w:rFonts w:ascii="Times New Roman" w:hAnsi="Times New Roman"/>
          <w:szCs w:val="20"/>
        </w:rPr>
        <w:t>T</w:t>
      </w:r>
      <w:r w:rsidR="009C3DAF" w:rsidRPr="005F1EF7">
        <w:rPr>
          <w:rFonts w:ascii="Times New Roman" w:hAnsi="Times New Roman"/>
          <w:szCs w:val="20"/>
        </w:rPr>
        <w:t xml:space="preserve">echnology B </w:t>
      </w:r>
      <w:r w:rsidR="007215FD" w:rsidRPr="005F1EF7">
        <w:rPr>
          <w:rFonts w:ascii="Times New Roman" w:hAnsi="Times New Roman"/>
          <w:szCs w:val="20"/>
        </w:rPr>
        <w:t xml:space="preserve">achieved a higher profit, </w:t>
      </w:r>
      <w:r w:rsidR="009C3DAF" w:rsidRPr="005F1EF7">
        <w:rPr>
          <w:rFonts w:ascii="Times New Roman" w:hAnsi="Times New Roman"/>
          <w:szCs w:val="20"/>
        </w:rPr>
        <w:t>with total income of 4</w:t>
      </w:r>
      <w:r w:rsidR="007215FD" w:rsidRPr="005F1EF7">
        <w:rPr>
          <w:rFonts w:ascii="Times New Roman" w:hAnsi="Times New Roman"/>
          <w:szCs w:val="20"/>
        </w:rPr>
        <w:t xml:space="preserve"> to </w:t>
      </w:r>
      <w:r w:rsidR="009C3DAF" w:rsidRPr="005F1EF7">
        <w:rPr>
          <w:rFonts w:ascii="Times New Roman" w:hAnsi="Times New Roman"/>
          <w:szCs w:val="20"/>
        </w:rPr>
        <w:t xml:space="preserve">14 million </w:t>
      </w:r>
      <w:r w:rsidR="004B3133" w:rsidRPr="005F1EF7">
        <w:rPr>
          <w:rFonts w:ascii="Times New Roman" w:hAnsi="Times New Roman"/>
          <w:szCs w:val="20"/>
        </w:rPr>
        <w:t>y</w:t>
      </w:r>
      <w:r w:rsidR="009C3DAF" w:rsidRPr="005F1EF7">
        <w:rPr>
          <w:rFonts w:ascii="Times New Roman" w:hAnsi="Times New Roman"/>
          <w:szCs w:val="20"/>
        </w:rPr>
        <w:t>uan, wh</w:t>
      </w:r>
      <w:r w:rsidR="007215FD" w:rsidRPr="005F1EF7">
        <w:rPr>
          <w:rFonts w:ascii="Times New Roman" w:hAnsi="Times New Roman"/>
          <w:szCs w:val="20"/>
        </w:rPr>
        <w:t>ereas the profit gained by</w:t>
      </w:r>
      <w:r w:rsidR="00794BE4" w:rsidRPr="005F1EF7">
        <w:rPr>
          <w:rFonts w:ascii="Times New Roman" w:hAnsi="Times New Roman"/>
          <w:szCs w:val="20"/>
        </w:rPr>
        <w:t xml:space="preserve"> technolog</w:t>
      </w:r>
      <w:r w:rsidR="009C3DAF" w:rsidRPr="005F1EF7">
        <w:rPr>
          <w:rFonts w:ascii="Times New Roman" w:hAnsi="Times New Roman"/>
          <w:szCs w:val="20"/>
        </w:rPr>
        <w:t xml:space="preserve">y A </w:t>
      </w:r>
      <w:r w:rsidR="007215FD" w:rsidRPr="005F1EF7">
        <w:rPr>
          <w:rFonts w:ascii="Times New Roman" w:hAnsi="Times New Roman"/>
          <w:szCs w:val="20"/>
        </w:rPr>
        <w:t xml:space="preserve">was 300,000 to 700,000 yuan. </w:t>
      </w:r>
      <w:r w:rsidR="009C3DAF" w:rsidRPr="005F1EF7">
        <w:rPr>
          <w:rFonts w:ascii="Times New Roman" w:hAnsi="Times New Roman"/>
          <w:szCs w:val="20"/>
        </w:rPr>
        <w:t>Marginal profit</w:t>
      </w:r>
      <w:r w:rsidRPr="005F1EF7">
        <w:rPr>
          <w:rFonts w:ascii="Times New Roman" w:hAnsi="Times New Roman"/>
          <w:szCs w:val="20"/>
        </w:rPr>
        <w:t>s</w:t>
      </w:r>
      <w:r w:rsidR="009C3DAF" w:rsidRPr="005F1EF7">
        <w:rPr>
          <w:rFonts w:ascii="Times New Roman" w:hAnsi="Times New Roman"/>
          <w:szCs w:val="20"/>
        </w:rPr>
        <w:t xml:space="preserve"> of nitrogen reduction tend</w:t>
      </w:r>
      <w:r w:rsidR="007215FD" w:rsidRPr="005F1EF7">
        <w:rPr>
          <w:rFonts w:ascii="Times New Roman" w:hAnsi="Times New Roman"/>
          <w:szCs w:val="20"/>
        </w:rPr>
        <w:t>ed</w:t>
      </w:r>
      <w:r w:rsidR="009C3DAF" w:rsidRPr="005F1EF7">
        <w:rPr>
          <w:rFonts w:ascii="Times New Roman" w:hAnsi="Times New Roman"/>
          <w:szCs w:val="20"/>
        </w:rPr>
        <w:t xml:space="preserve"> to increase as </w:t>
      </w:r>
      <w:r w:rsidR="007215FD" w:rsidRPr="005F1EF7">
        <w:rPr>
          <w:rFonts w:ascii="Times New Roman" w:hAnsi="Times New Roman"/>
          <w:szCs w:val="20"/>
        </w:rPr>
        <w:t xml:space="preserve">the </w:t>
      </w:r>
      <w:r w:rsidR="009C3DAF" w:rsidRPr="005F1EF7">
        <w:rPr>
          <w:rFonts w:ascii="Times New Roman" w:hAnsi="Times New Roman"/>
          <w:szCs w:val="20"/>
        </w:rPr>
        <w:t>nitrogen load reduction policy became tighter. The optimal solution</w:t>
      </w:r>
      <w:r w:rsidR="007215FD" w:rsidRPr="005F1EF7">
        <w:rPr>
          <w:rFonts w:ascii="Times New Roman" w:hAnsi="Times New Roman"/>
          <w:szCs w:val="20"/>
        </w:rPr>
        <w:t xml:space="preserve"> in</w:t>
      </w:r>
      <w:r w:rsidR="009C3DAF" w:rsidRPr="005F1EF7">
        <w:rPr>
          <w:rFonts w:ascii="Times New Roman" w:hAnsi="Times New Roman"/>
          <w:szCs w:val="20"/>
        </w:rPr>
        <w:t xml:space="preserve"> Case 3 show</w:t>
      </w:r>
      <w:r w:rsidR="004F0DA6" w:rsidRPr="005F1EF7">
        <w:rPr>
          <w:rFonts w:ascii="Times New Roman" w:hAnsi="Times New Roman"/>
          <w:szCs w:val="20"/>
        </w:rPr>
        <w:t>s</w:t>
      </w:r>
      <w:r w:rsidR="009C3DAF" w:rsidRPr="005F1EF7">
        <w:rPr>
          <w:rFonts w:ascii="Times New Roman" w:hAnsi="Times New Roman"/>
          <w:szCs w:val="20"/>
        </w:rPr>
        <w:t xml:space="preserve"> that indirect </w:t>
      </w:r>
      <w:r w:rsidRPr="005F1EF7">
        <w:rPr>
          <w:rFonts w:ascii="Times New Roman" w:hAnsi="Times New Roman"/>
          <w:szCs w:val="20"/>
        </w:rPr>
        <w:t xml:space="preserve">reduction of </w:t>
      </w:r>
      <w:r w:rsidR="009C3DAF" w:rsidRPr="005F1EF7">
        <w:rPr>
          <w:rFonts w:ascii="Times New Roman" w:hAnsi="Times New Roman"/>
          <w:szCs w:val="20"/>
        </w:rPr>
        <w:t xml:space="preserve">nitrogen load </w:t>
      </w:r>
      <w:r w:rsidRPr="005F1EF7">
        <w:rPr>
          <w:rFonts w:ascii="Times New Roman" w:hAnsi="Times New Roman"/>
          <w:szCs w:val="20"/>
        </w:rPr>
        <w:t>discharge</w:t>
      </w:r>
      <w:r w:rsidR="007215FD" w:rsidRPr="005F1EF7">
        <w:rPr>
          <w:rFonts w:ascii="Times New Roman" w:hAnsi="Times New Roman"/>
          <w:szCs w:val="20"/>
        </w:rPr>
        <w:t>s</w:t>
      </w:r>
      <w:r w:rsidR="009C3DAF" w:rsidRPr="005F1EF7">
        <w:rPr>
          <w:rFonts w:ascii="Times New Roman" w:hAnsi="Times New Roman"/>
          <w:szCs w:val="20"/>
        </w:rPr>
        <w:t xml:space="preserve"> reach</w:t>
      </w:r>
      <w:r w:rsidR="007215FD" w:rsidRPr="005F1EF7">
        <w:rPr>
          <w:rFonts w:ascii="Times New Roman" w:hAnsi="Times New Roman"/>
          <w:szCs w:val="20"/>
        </w:rPr>
        <w:t>es</w:t>
      </w:r>
      <w:r w:rsidR="009C3DAF" w:rsidRPr="005F1EF7">
        <w:rPr>
          <w:rFonts w:ascii="Times New Roman" w:hAnsi="Times New Roman"/>
          <w:szCs w:val="20"/>
        </w:rPr>
        <w:t xml:space="preserve"> approximately 7</w:t>
      </w:r>
      <w:r w:rsidR="00E2613C" w:rsidRPr="005F1EF7">
        <w:rPr>
          <w:rFonts w:ascii="Times New Roman" w:hAnsi="Times New Roman"/>
          <w:szCs w:val="20"/>
        </w:rPr>
        <w:t>,000</w:t>
      </w:r>
      <w:r w:rsidR="009C3DAF" w:rsidRPr="005F1EF7">
        <w:rPr>
          <w:rFonts w:ascii="Times New Roman" w:hAnsi="Times New Roman"/>
          <w:szCs w:val="20"/>
        </w:rPr>
        <w:t xml:space="preserve"> and 2</w:t>
      </w:r>
      <w:r w:rsidR="00E2613C" w:rsidRPr="005F1EF7">
        <w:rPr>
          <w:rFonts w:ascii="Times New Roman" w:hAnsi="Times New Roman"/>
          <w:szCs w:val="20"/>
        </w:rPr>
        <w:t>00</w:t>
      </w:r>
      <w:r w:rsidR="009C3DAF" w:rsidRPr="005F1EF7">
        <w:rPr>
          <w:rFonts w:ascii="Times New Roman" w:hAnsi="Times New Roman"/>
          <w:szCs w:val="20"/>
        </w:rPr>
        <w:t xml:space="preserve"> ton</w:t>
      </w:r>
      <w:r w:rsidR="00E2613C" w:rsidRPr="005F1EF7">
        <w:rPr>
          <w:rFonts w:ascii="Times New Roman" w:hAnsi="Times New Roman"/>
          <w:szCs w:val="20"/>
        </w:rPr>
        <w:t>s</w:t>
      </w:r>
      <w:r w:rsidR="00474BBE" w:rsidRPr="005F1EF7">
        <w:rPr>
          <w:rFonts w:ascii="Times New Roman" w:hAnsi="Times New Roman"/>
          <w:szCs w:val="20"/>
        </w:rPr>
        <w:t xml:space="preserve"> </w:t>
      </w:r>
      <w:r w:rsidR="007215FD" w:rsidRPr="005F1EF7">
        <w:rPr>
          <w:rFonts w:ascii="Times New Roman" w:hAnsi="Times New Roman"/>
          <w:szCs w:val="20"/>
        </w:rPr>
        <w:t>of nitrogen</w:t>
      </w:r>
      <w:r w:rsidR="00B1136C" w:rsidRPr="005F1EF7">
        <w:rPr>
          <w:rFonts w:ascii="Times New Roman" w:hAnsi="Times New Roman"/>
          <w:szCs w:val="20"/>
        </w:rPr>
        <w:t xml:space="preserve"> </w:t>
      </w:r>
      <w:r w:rsidR="009C3DAF" w:rsidRPr="005F1EF7">
        <w:rPr>
          <w:rFonts w:ascii="Times New Roman" w:hAnsi="Times New Roman"/>
          <w:szCs w:val="20"/>
        </w:rPr>
        <w:t>with</w:t>
      </w:r>
      <w:r w:rsidR="00794BE4" w:rsidRPr="005F1EF7">
        <w:rPr>
          <w:rFonts w:ascii="Times New Roman" w:hAnsi="Times New Roman"/>
          <w:szCs w:val="20"/>
        </w:rPr>
        <w:t xml:space="preserve"> technolog</w:t>
      </w:r>
      <w:r w:rsidR="00181BF0" w:rsidRPr="005F1EF7">
        <w:rPr>
          <w:rFonts w:ascii="Times New Roman" w:hAnsi="Times New Roman"/>
          <w:szCs w:val="20"/>
        </w:rPr>
        <w:t>ies</w:t>
      </w:r>
      <w:r w:rsidR="009C3DAF" w:rsidRPr="005F1EF7">
        <w:rPr>
          <w:rFonts w:ascii="Times New Roman" w:hAnsi="Times New Roman"/>
          <w:szCs w:val="20"/>
        </w:rPr>
        <w:t xml:space="preserve"> B and A, respectively. Due to </w:t>
      </w:r>
      <w:r w:rsidR="007215FD" w:rsidRPr="005F1EF7">
        <w:rPr>
          <w:rFonts w:ascii="Times New Roman" w:hAnsi="Times New Roman"/>
          <w:szCs w:val="20"/>
        </w:rPr>
        <w:t xml:space="preserve">the </w:t>
      </w:r>
      <w:r w:rsidR="009C3DAF" w:rsidRPr="005F1EF7">
        <w:rPr>
          <w:rFonts w:ascii="Times New Roman" w:hAnsi="Times New Roman"/>
          <w:szCs w:val="20"/>
        </w:rPr>
        <w:t xml:space="preserve">high productivity of </w:t>
      </w:r>
      <w:r w:rsidR="00181BF0" w:rsidRPr="005F1EF7">
        <w:rPr>
          <w:rFonts w:ascii="Times New Roman" w:hAnsi="Times New Roman"/>
          <w:szCs w:val="20"/>
        </w:rPr>
        <w:t>t</w:t>
      </w:r>
      <w:r w:rsidR="009C3DAF" w:rsidRPr="005F1EF7">
        <w:rPr>
          <w:rFonts w:ascii="Times New Roman" w:hAnsi="Times New Roman"/>
          <w:szCs w:val="20"/>
        </w:rPr>
        <w:t xml:space="preserve">echnology B, </w:t>
      </w:r>
      <w:r w:rsidR="007215FD" w:rsidRPr="005F1EF7">
        <w:rPr>
          <w:rFonts w:ascii="Times New Roman" w:hAnsi="Times New Roman"/>
          <w:szCs w:val="20"/>
        </w:rPr>
        <w:t xml:space="preserve">the </w:t>
      </w:r>
      <w:r w:rsidR="009C3DAF" w:rsidRPr="005F1EF7">
        <w:rPr>
          <w:rFonts w:ascii="Times New Roman" w:hAnsi="Times New Roman"/>
          <w:szCs w:val="20"/>
        </w:rPr>
        <w:t xml:space="preserve">substitutional effect of </w:t>
      </w:r>
      <w:r w:rsidR="007215FD" w:rsidRPr="005F1EF7">
        <w:rPr>
          <w:rFonts w:ascii="Times New Roman" w:hAnsi="Times New Roman"/>
          <w:szCs w:val="20"/>
        </w:rPr>
        <w:t xml:space="preserve">replacing </w:t>
      </w:r>
      <w:r w:rsidR="009C3DAF" w:rsidRPr="005F1EF7">
        <w:rPr>
          <w:rFonts w:ascii="Times New Roman" w:hAnsi="Times New Roman"/>
          <w:szCs w:val="20"/>
        </w:rPr>
        <w:t xml:space="preserve">fossil fuel </w:t>
      </w:r>
      <w:r w:rsidR="007215FD" w:rsidRPr="005F1EF7">
        <w:rPr>
          <w:rFonts w:ascii="Times New Roman" w:hAnsi="Times New Roman"/>
          <w:szCs w:val="20"/>
        </w:rPr>
        <w:t xml:space="preserve">use </w:t>
      </w:r>
      <w:r w:rsidR="009C3DAF" w:rsidRPr="005F1EF7">
        <w:rPr>
          <w:rFonts w:ascii="Times New Roman" w:hAnsi="Times New Roman"/>
          <w:szCs w:val="20"/>
        </w:rPr>
        <w:t>was the most outstanding</w:t>
      </w:r>
      <w:r w:rsidR="007215FD" w:rsidRPr="005F1EF7">
        <w:rPr>
          <w:rFonts w:ascii="Times New Roman" w:hAnsi="Times New Roman"/>
          <w:szCs w:val="20"/>
        </w:rPr>
        <w:t xml:space="preserve"> feature</w:t>
      </w:r>
      <w:r w:rsidR="009C3DAF" w:rsidRPr="005F1EF7">
        <w:rPr>
          <w:rFonts w:ascii="Times New Roman" w:hAnsi="Times New Roman"/>
          <w:szCs w:val="20"/>
        </w:rPr>
        <w:t>.</w:t>
      </w:r>
      <w:r w:rsidR="007A708A" w:rsidRPr="005F1EF7">
        <w:rPr>
          <w:rFonts w:ascii="Times New Roman" w:hAnsi="Times New Roman"/>
          <w:szCs w:val="20"/>
        </w:rPr>
        <w:t xml:space="preserve"> The </w:t>
      </w:r>
      <w:r w:rsidR="007215FD" w:rsidRPr="005F1EF7">
        <w:rPr>
          <w:rFonts w:ascii="Times New Roman" w:hAnsi="Times New Roman"/>
          <w:szCs w:val="20"/>
        </w:rPr>
        <w:t xml:space="preserve">installation of </w:t>
      </w:r>
      <w:r w:rsidR="007A708A" w:rsidRPr="005F1EF7">
        <w:rPr>
          <w:rFonts w:ascii="Times New Roman" w:hAnsi="Times New Roman"/>
          <w:szCs w:val="20"/>
        </w:rPr>
        <w:t xml:space="preserve">technologies A and B </w:t>
      </w:r>
      <w:r w:rsidR="00E2613C" w:rsidRPr="005F1EF7">
        <w:rPr>
          <w:rFonts w:ascii="Times New Roman" w:hAnsi="Times New Roman"/>
          <w:szCs w:val="20"/>
        </w:rPr>
        <w:t xml:space="preserve">can </w:t>
      </w:r>
      <w:r w:rsidR="00D03610" w:rsidRPr="005F1EF7">
        <w:rPr>
          <w:rFonts w:ascii="Times New Roman" w:hAnsi="Times New Roman"/>
          <w:szCs w:val="20"/>
        </w:rPr>
        <w:t xml:space="preserve">reduce </w:t>
      </w:r>
      <w:r w:rsidR="007215FD" w:rsidRPr="005F1EF7">
        <w:rPr>
          <w:rFonts w:ascii="Times New Roman" w:hAnsi="Times New Roman"/>
          <w:szCs w:val="20"/>
        </w:rPr>
        <w:t xml:space="preserve">the </w:t>
      </w:r>
      <w:r w:rsidR="00181BF0" w:rsidRPr="005F1EF7">
        <w:rPr>
          <w:rFonts w:ascii="Times New Roman" w:hAnsi="Times New Roman"/>
          <w:szCs w:val="20"/>
        </w:rPr>
        <w:t xml:space="preserve">total </w:t>
      </w:r>
      <w:r w:rsidR="007215FD" w:rsidRPr="005F1EF7">
        <w:rPr>
          <w:rFonts w:ascii="Times New Roman" w:hAnsi="Times New Roman"/>
          <w:szCs w:val="20"/>
        </w:rPr>
        <w:t xml:space="preserve">regional </w:t>
      </w:r>
      <w:r w:rsidR="007A708A" w:rsidRPr="005F1EF7">
        <w:rPr>
          <w:rFonts w:ascii="Times New Roman" w:hAnsi="Times New Roman"/>
          <w:szCs w:val="20"/>
        </w:rPr>
        <w:t>nitrogen load</w:t>
      </w:r>
      <w:r w:rsidR="00181BF0" w:rsidRPr="005F1EF7">
        <w:rPr>
          <w:rFonts w:ascii="Times New Roman" w:hAnsi="Times New Roman"/>
          <w:szCs w:val="20"/>
        </w:rPr>
        <w:t xml:space="preserve"> </w:t>
      </w:r>
      <w:r w:rsidR="007215FD" w:rsidRPr="005F1EF7">
        <w:rPr>
          <w:rFonts w:ascii="Times New Roman" w:hAnsi="Times New Roman"/>
          <w:szCs w:val="20"/>
        </w:rPr>
        <w:t>by</w:t>
      </w:r>
      <w:r w:rsidR="00181BF0" w:rsidRPr="005F1EF7">
        <w:rPr>
          <w:rFonts w:ascii="Times New Roman" w:hAnsi="Times New Roman"/>
          <w:szCs w:val="20"/>
        </w:rPr>
        <w:t xml:space="preserve"> 513</w:t>
      </w:r>
      <w:r w:rsidR="007215FD" w:rsidRPr="005F1EF7">
        <w:rPr>
          <w:rFonts w:ascii="Times New Roman" w:hAnsi="Times New Roman"/>
          <w:szCs w:val="20"/>
        </w:rPr>
        <w:t>,000</w:t>
      </w:r>
      <w:r w:rsidR="00181BF0" w:rsidRPr="005F1EF7">
        <w:rPr>
          <w:rFonts w:ascii="Times New Roman" w:hAnsi="Times New Roman"/>
          <w:szCs w:val="20"/>
        </w:rPr>
        <w:t xml:space="preserve"> tons</w:t>
      </w:r>
      <w:r w:rsidR="00474BBE" w:rsidRPr="005F1EF7">
        <w:rPr>
          <w:rFonts w:ascii="Times New Roman" w:hAnsi="Times New Roman"/>
          <w:szCs w:val="20"/>
        </w:rPr>
        <w:t xml:space="preserve"> </w:t>
      </w:r>
      <w:r w:rsidR="007215FD" w:rsidRPr="005F1EF7">
        <w:rPr>
          <w:rFonts w:ascii="Times New Roman" w:hAnsi="Times New Roman"/>
          <w:szCs w:val="20"/>
        </w:rPr>
        <w:t xml:space="preserve">when </w:t>
      </w:r>
      <w:r w:rsidR="00474BBE" w:rsidRPr="005F1EF7">
        <w:rPr>
          <w:rFonts w:ascii="Times New Roman" w:hAnsi="Times New Roman"/>
          <w:szCs w:val="20"/>
        </w:rPr>
        <w:t xml:space="preserve">compared with </w:t>
      </w:r>
      <w:r w:rsidR="007215FD" w:rsidRPr="005F1EF7">
        <w:rPr>
          <w:rFonts w:ascii="Times New Roman" w:hAnsi="Times New Roman"/>
          <w:szCs w:val="20"/>
        </w:rPr>
        <w:t>the situation of no policy change. In general</w:t>
      </w:r>
      <w:r w:rsidR="007A708A" w:rsidRPr="005F1EF7">
        <w:rPr>
          <w:rFonts w:ascii="Times New Roman" w:hAnsi="Times New Roman"/>
          <w:szCs w:val="20"/>
        </w:rPr>
        <w:t xml:space="preserve">, </w:t>
      </w:r>
      <w:r w:rsidR="00794BE4" w:rsidRPr="005F1EF7">
        <w:rPr>
          <w:rFonts w:ascii="Times New Roman" w:hAnsi="Times New Roman"/>
          <w:szCs w:val="20"/>
        </w:rPr>
        <w:t>technolog</w:t>
      </w:r>
      <w:r w:rsidR="007A708A" w:rsidRPr="005F1EF7">
        <w:rPr>
          <w:rFonts w:ascii="Times New Roman" w:hAnsi="Times New Roman"/>
          <w:szCs w:val="20"/>
        </w:rPr>
        <w:t>y B tend</w:t>
      </w:r>
      <w:r w:rsidR="007215FD" w:rsidRPr="005F1EF7">
        <w:rPr>
          <w:rFonts w:ascii="Times New Roman" w:hAnsi="Times New Roman"/>
          <w:szCs w:val="20"/>
        </w:rPr>
        <w:t>s</w:t>
      </w:r>
      <w:r w:rsidR="007A708A" w:rsidRPr="005F1EF7">
        <w:rPr>
          <w:rFonts w:ascii="Times New Roman" w:hAnsi="Times New Roman"/>
          <w:szCs w:val="20"/>
        </w:rPr>
        <w:t xml:space="preserve"> to be </w:t>
      </w:r>
      <w:r w:rsidR="007215FD" w:rsidRPr="005F1EF7">
        <w:rPr>
          <w:rFonts w:ascii="Times New Roman" w:hAnsi="Times New Roman"/>
          <w:szCs w:val="20"/>
        </w:rPr>
        <w:t xml:space="preserve">increasingly </w:t>
      </w:r>
      <w:r w:rsidR="007A708A" w:rsidRPr="005F1EF7">
        <w:rPr>
          <w:rFonts w:ascii="Times New Roman" w:hAnsi="Times New Roman"/>
          <w:szCs w:val="20"/>
        </w:rPr>
        <w:t xml:space="preserve">substituted for </w:t>
      </w:r>
      <w:r w:rsidR="00794BE4" w:rsidRPr="005F1EF7">
        <w:rPr>
          <w:rFonts w:ascii="Times New Roman" w:hAnsi="Times New Roman"/>
          <w:szCs w:val="20"/>
        </w:rPr>
        <w:t>technolog</w:t>
      </w:r>
      <w:r w:rsidR="00E2613C" w:rsidRPr="005F1EF7">
        <w:rPr>
          <w:rFonts w:ascii="Times New Roman" w:hAnsi="Times New Roman"/>
          <w:szCs w:val="20"/>
        </w:rPr>
        <w:t xml:space="preserve">y A </w:t>
      </w:r>
      <w:r w:rsidR="007215FD" w:rsidRPr="005F1EF7">
        <w:rPr>
          <w:rFonts w:ascii="Times New Roman" w:hAnsi="Times New Roman"/>
          <w:szCs w:val="20"/>
        </w:rPr>
        <w:t xml:space="preserve">in the model </w:t>
      </w:r>
      <w:r w:rsidR="00E2613C" w:rsidRPr="005F1EF7">
        <w:rPr>
          <w:rFonts w:ascii="Times New Roman" w:hAnsi="Times New Roman"/>
          <w:szCs w:val="20"/>
        </w:rPr>
        <w:t>as</w:t>
      </w:r>
      <w:r w:rsidR="007215FD" w:rsidRPr="005F1EF7">
        <w:rPr>
          <w:rFonts w:ascii="Times New Roman" w:hAnsi="Times New Roman"/>
          <w:szCs w:val="20"/>
        </w:rPr>
        <w:t xml:space="preserve"> the</w:t>
      </w:r>
      <w:r w:rsidR="00E2613C" w:rsidRPr="005F1EF7">
        <w:rPr>
          <w:rFonts w:ascii="Times New Roman" w:hAnsi="Times New Roman"/>
          <w:szCs w:val="20"/>
        </w:rPr>
        <w:t xml:space="preserve"> nitrogen load i</w:t>
      </w:r>
      <w:r w:rsidR="007A708A" w:rsidRPr="005F1EF7">
        <w:rPr>
          <w:rFonts w:ascii="Times New Roman" w:hAnsi="Times New Roman"/>
          <w:szCs w:val="20"/>
        </w:rPr>
        <w:t>s reduced. Th</w:t>
      </w:r>
      <w:r w:rsidR="00E2613C" w:rsidRPr="005F1EF7">
        <w:rPr>
          <w:rFonts w:ascii="Times New Roman" w:hAnsi="Times New Roman"/>
          <w:szCs w:val="20"/>
        </w:rPr>
        <w:t>ese</w:t>
      </w:r>
      <w:r w:rsidR="007A708A" w:rsidRPr="005F1EF7">
        <w:rPr>
          <w:rFonts w:ascii="Times New Roman" w:hAnsi="Times New Roman"/>
          <w:szCs w:val="20"/>
        </w:rPr>
        <w:t xml:space="preserve"> </w:t>
      </w:r>
      <w:r w:rsidR="007215FD" w:rsidRPr="005F1EF7">
        <w:rPr>
          <w:rFonts w:ascii="Times New Roman" w:hAnsi="Times New Roman"/>
          <w:szCs w:val="20"/>
        </w:rPr>
        <w:t xml:space="preserve">results imply </w:t>
      </w:r>
      <w:r w:rsidR="007A708A" w:rsidRPr="005F1EF7">
        <w:rPr>
          <w:rFonts w:ascii="Times New Roman" w:hAnsi="Times New Roman"/>
          <w:szCs w:val="20"/>
        </w:rPr>
        <w:t xml:space="preserve">that </w:t>
      </w:r>
      <w:r w:rsidR="00181BF0" w:rsidRPr="005F1EF7">
        <w:rPr>
          <w:rFonts w:ascii="Times New Roman" w:hAnsi="Times New Roman"/>
          <w:szCs w:val="20"/>
        </w:rPr>
        <w:t>t</w:t>
      </w:r>
      <w:r w:rsidR="007A708A" w:rsidRPr="005F1EF7">
        <w:rPr>
          <w:rFonts w:ascii="Times New Roman" w:hAnsi="Times New Roman"/>
          <w:szCs w:val="20"/>
        </w:rPr>
        <w:t xml:space="preserve">echnology B </w:t>
      </w:r>
      <w:r w:rsidR="007215FD" w:rsidRPr="005F1EF7">
        <w:rPr>
          <w:rFonts w:ascii="Times New Roman" w:hAnsi="Times New Roman"/>
          <w:szCs w:val="20"/>
        </w:rPr>
        <w:t xml:space="preserve">offers greater potential for reducing </w:t>
      </w:r>
      <w:r w:rsidR="007A708A" w:rsidRPr="005F1EF7">
        <w:rPr>
          <w:rFonts w:ascii="Times New Roman" w:hAnsi="Times New Roman"/>
          <w:szCs w:val="20"/>
        </w:rPr>
        <w:t xml:space="preserve">nitrogen </w:t>
      </w:r>
      <w:r w:rsidR="00E2613C" w:rsidRPr="005F1EF7">
        <w:rPr>
          <w:rFonts w:ascii="Times New Roman" w:hAnsi="Times New Roman"/>
          <w:szCs w:val="20"/>
        </w:rPr>
        <w:t>load discharges</w:t>
      </w:r>
      <w:r w:rsidR="007A708A" w:rsidRPr="005F1EF7">
        <w:rPr>
          <w:rFonts w:ascii="Times New Roman" w:hAnsi="Times New Roman"/>
          <w:szCs w:val="20"/>
        </w:rPr>
        <w:t xml:space="preserve"> than </w:t>
      </w:r>
      <w:r w:rsidR="00794BE4" w:rsidRPr="005F1EF7">
        <w:rPr>
          <w:rFonts w:ascii="Times New Roman" w:hAnsi="Times New Roman"/>
          <w:szCs w:val="20"/>
        </w:rPr>
        <w:t>technolog</w:t>
      </w:r>
      <w:r w:rsidR="007A708A" w:rsidRPr="005F1EF7">
        <w:rPr>
          <w:rFonts w:ascii="Times New Roman" w:hAnsi="Times New Roman"/>
          <w:szCs w:val="20"/>
        </w:rPr>
        <w:t xml:space="preserve">y A and contributes </w:t>
      </w:r>
      <w:r w:rsidR="007215FD" w:rsidRPr="005F1EF7">
        <w:rPr>
          <w:rFonts w:ascii="Times New Roman" w:hAnsi="Times New Roman"/>
          <w:szCs w:val="20"/>
        </w:rPr>
        <w:t xml:space="preserve">strongly </w:t>
      </w:r>
      <w:r w:rsidR="007A708A" w:rsidRPr="005F1EF7">
        <w:rPr>
          <w:rFonts w:ascii="Times New Roman" w:hAnsi="Times New Roman"/>
          <w:szCs w:val="20"/>
        </w:rPr>
        <w:t>to</w:t>
      </w:r>
      <w:r w:rsidR="007215FD" w:rsidRPr="005F1EF7">
        <w:rPr>
          <w:rFonts w:ascii="Times New Roman" w:hAnsi="Times New Roman"/>
          <w:szCs w:val="20"/>
        </w:rPr>
        <w:t xml:space="preserve"> the</w:t>
      </w:r>
      <w:r w:rsidR="007A708A" w:rsidRPr="005F1EF7">
        <w:rPr>
          <w:rFonts w:ascii="Times New Roman" w:hAnsi="Times New Roman"/>
          <w:szCs w:val="20"/>
        </w:rPr>
        <w:t xml:space="preserve"> nitrogen reduction policy function.</w:t>
      </w:r>
    </w:p>
    <w:p w14:paraId="1B956EB1" w14:textId="4E0892BB" w:rsidR="00A35192" w:rsidRPr="005F1EF7" w:rsidRDefault="00A35192">
      <w:pPr>
        <w:widowControl/>
        <w:jc w:val="left"/>
        <w:rPr>
          <w:rFonts w:ascii="Times New Roman" w:hAnsi="Times New Roman"/>
          <w:b/>
          <w:bCs/>
          <w:szCs w:val="20"/>
        </w:rPr>
      </w:pPr>
      <w:bookmarkStart w:id="34" w:name="OLE_LINK17"/>
    </w:p>
    <w:p w14:paraId="0974D398" w14:textId="0EFD042A" w:rsidR="004B39DB" w:rsidRPr="005F1EF7" w:rsidRDefault="004B39DB" w:rsidP="00A35192">
      <w:pPr>
        <w:spacing w:before="360" w:after="120" w:line="360" w:lineRule="auto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/>
          <w:bCs/>
          <w:szCs w:val="20"/>
        </w:rPr>
        <w:t>Conclu</w:t>
      </w:r>
      <w:r w:rsidR="00D26740" w:rsidRPr="005F1EF7">
        <w:rPr>
          <w:rFonts w:ascii="Times New Roman" w:hAnsi="Times New Roman"/>
          <w:b/>
          <w:bCs/>
          <w:szCs w:val="20"/>
        </w:rPr>
        <w:t>sion</w:t>
      </w:r>
    </w:p>
    <w:p w14:paraId="245B8FBB" w14:textId="706A824C" w:rsidR="004B3133" w:rsidRPr="005F1EF7" w:rsidRDefault="004B39DB">
      <w:pPr>
        <w:spacing w:line="360" w:lineRule="auto"/>
        <w:outlineLvl w:val="0"/>
        <w:rPr>
          <w:rFonts w:ascii="Times New Roman" w:hAnsi="Times New Roman"/>
          <w:szCs w:val="20"/>
        </w:rPr>
      </w:pPr>
      <w:bookmarkStart w:id="35" w:name="h.17dp8vu"/>
      <w:bookmarkEnd w:id="35"/>
      <w:r w:rsidRPr="005F1EF7">
        <w:rPr>
          <w:rFonts w:ascii="Times New Roman" w:hAnsi="Times New Roman"/>
          <w:szCs w:val="20"/>
        </w:rPr>
        <w:t xml:space="preserve">In the present study, we </w:t>
      </w:r>
      <w:r w:rsidR="00E63330" w:rsidRPr="005F1EF7">
        <w:rPr>
          <w:rFonts w:ascii="Times New Roman" w:hAnsi="Times New Roman"/>
          <w:szCs w:val="20"/>
        </w:rPr>
        <w:t>investigate</w:t>
      </w:r>
      <w:r w:rsidR="007215FD" w:rsidRPr="005F1EF7">
        <w:rPr>
          <w:rFonts w:ascii="Times New Roman" w:hAnsi="Times New Roman"/>
          <w:szCs w:val="20"/>
        </w:rPr>
        <w:t>d</w:t>
      </w:r>
      <w:r w:rsidRPr="005F1EF7">
        <w:rPr>
          <w:rFonts w:ascii="Times New Roman" w:hAnsi="Times New Roman"/>
          <w:szCs w:val="20"/>
        </w:rPr>
        <w:t xml:space="preserve"> the current circumstances relevant to the nitrogen cycle in the Chinese city of Songyuan, based on information obtained from the public statistics yearbook, academic papers, reports, and</w:t>
      </w:r>
      <w:r w:rsidR="007215FD" w:rsidRPr="005F1EF7">
        <w:rPr>
          <w:rFonts w:ascii="Times New Roman" w:hAnsi="Times New Roman"/>
          <w:szCs w:val="20"/>
        </w:rPr>
        <w:t xml:space="preserve"> other sources. </w:t>
      </w:r>
      <w:r w:rsidRPr="005F1EF7">
        <w:rPr>
          <w:rFonts w:ascii="Times New Roman" w:hAnsi="Times New Roman"/>
          <w:szCs w:val="20"/>
        </w:rPr>
        <w:t>The current balance of nitrogen substances in Songyuan indicates extreme nitrogen levels, attributable to the</w:t>
      </w:r>
      <w:r w:rsidR="00C77924" w:rsidRPr="005F1EF7">
        <w:rPr>
          <w:rFonts w:ascii="Times New Roman" w:hAnsi="Times New Roman"/>
          <w:szCs w:val="20"/>
        </w:rPr>
        <w:t xml:space="preserve"> adverse effects</w:t>
      </w:r>
      <w:r w:rsidRPr="005F1EF7">
        <w:rPr>
          <w:rFonts w:ascii="Times New Roman" w:hAnsi="Times New Roman"/>
          <w:szCs w:val="20"/>
        </w:rPr>
        <w:t xml:space="preserve"> </w:t>
      </w:r>
      <w:r w:rsidR="00C77924" w:rsidRPr="005F1EF7">
        <w:rPr>
          <w:rFonts w:ascii="Times New Roman" w:hAnsi="Times New Roman"/>
          <w:szCs w:val="20"/>
        </w:rPr>
        <w:t>o</w:t>
      </w:r>
      <w:r w:rsidR="007215FD" w:rsidRPr="005F1EF7">
        <w:rPr>
          <w:rFonts w:ascii="Times New Roman" w:hAnsi="Times New Roman"/>
          <w:szCs w:val="20"/>
        </w:rPr>
        <w:t>f</w:t>
      </w:r>
      <w:r w:rsidR="00C77924"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>anthropogenic nitrogen fixation</w:t>
      </w:r>
      <w:r w:rsidR="00C77924"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and the excessive </w:t>
      </w:r>
      <w:r w:rsidR="00C77924" w:rsidRPr="005F1EF7">
        <w:rPr>
          <w:rFonts w:ascii="Times New Roman" w:hAnsi="Times New Roman"/>
          <w:szCs w:val="20"/>
        </w:rPr>
        <w:t>application</w:t>
      </w:r>
      <w:r w:rsidRPr="005F1EF7">
        <w:rPr>
          <w:rFonts w:ascii="Times New Roman" w:hAnsi="Times New Roman"/>
          <w:szCs w:val="20"/>
        </w:rPr>
        <w:t xml:space="preserve"> of nitrogen fertilizers. Concerns include disproportionate nitrogen oxide emissions from the industrial sector and a prodigious amount of nitrogen runoff into the environment from the livestock industry, agriculture, and biological waste. </w:t>
      </w:r>
      <w:r w:rsidR="007215FD" w:rsidRPr="005F1EF7">
        <w:rPr>
          <w:rFonts w:ascii="Times New Roman" w:hAnsi="Times New Roman"/>
          <w:szCs w:val="20"/>
        </w:rPr>
        <w:t>In our analysis, t</w:t>
      </w:r>
      <w:r w:rsidRPr="005F1EF7">
        <w:rPr>
          <w:rFonts w:ascii="Times New Roman" w:hAnsi="Times New Roman"/>
          <w:szCs w:val="20"/>
        </w:rPr>
        <w:t xml:space="preserve">he results of Case 1 </w:t>
      </w:r>
      <w:r w:rsidR="00295EAF" w:rsidRPr="005F1EF7">
        <w:rPr>
          <w:rFonts w:ascii="Times New Roman" w:hAnsi="Times New Roman"/>
          <w:szCs w:val="20"/>
        </w:rPr>
        <w:t xml:space="preserve">indicate </w:t>
      </w:r>
      <w:r w:rsidRPr="005F1EF7">
        <w:rPr>
          <w:rFonts w:ascii="Times New Roman" w:hAnsi="Times New Roman"/>
          <w:szCs w:val="20"/>
        </w:rPr>
        <w:t xml:space="preserve">a margin for increasing the effective utilization rate of nitrogen fertilizers in Songyuan; however, reducing </w:t>
      </w:r>
      <w:r w:rsidR="007215FD" w:rsidRPr="005F1EF7">
        <w:rPr>
          <w:rFonts w:ascii="Times New Roman" w:hAnsi="Times New Roman"/>
          <w:szCs w:val="20"/>
        </w:rPr>
        <w:t xml:space="preserve">the use of </w:t>
      </w:r>
      <w:r w:rsidRPr="005F1EF7">
        <w:rPr>
          <w:rFonts w:ascii="Times New Roman" w:hAnsi="Times New Roman"/>
          <w:szCs w:val="20"/>
        </w:rPr>
        <w:t>nitrogen fertilizers by 5% or more would have negative effect</w:t>
      </w:r>
      <w:r w:rsidR="007215FD" w:rsidRPr="005F1EF7">
        <w:rPr>
          <w:rFonts w:ascii="Times New Roman" w:hAnsi="Times New Roman"/>
          <w:szCs w:val="20"/>
        </w:rPr>
        <w:t>s</w:t>
      </w:r>
      <w:r w:rsidRPr="005F1EF7">
        <w:rPr>
          <w:rFonts w:ascii="Times New Roman" w:hAnsi="Times New Roman"/>
          <w:szCs w:val="20"/>
        </w:rPr>
        <w:t xml:space="preserve"> on the economy</w:t>
      </w:r>
      <w:r w:rsidR="00266947" w:rsidRPr="005F1EF7">
        <w:rPr>
          <w:rFonts w:ascii="Times New Roman" w:hAnsi="Times New Roman"/>
          <w:szCs w:val="20"/>
        </w:rPr>
        <w:t xml:space="preserve">. </w:t>
      </w:r>
      <w:r w:rsidRPr="005F1EF7">
        <w:rPr>
          <w:rFonts w:ascii="Times New Roman" w:hAnsi="Times New Roman"/>
          <w:szCs w:val="20"/>
        </w:rPr>
        <w:t xml:space="preserve">The results of Case 2 indicate the effects of </w:t>
      </w:r>
      <w:r w:rsidR="007215FD" w:rsidRPr="005F1EF7">
        <w:rPr>
          <w:rFonts w:ascii="Times New Roman" w:hAnsi="Times New Roman"/>
          <w:szCs w:val="20"/>
        </w:rPr>
        <w:t xml:space="preserve">replacing </w:t>
      </w:r>
      <w:r w:rsidRPr="005F1EF7">
        <w:rPr>
          <w:rFonts w:ascii="Times New Roman" w:hAnsi="Times New Roman"/>
          <w:szCs w:val="20"/>
        </w:rPr>
        <w:t xml:space="preserve">fertilizers with compost, i.e., </w:t>
      </w:r>
      <w:r w:rsidR="00295EAF" w:rsidRPr="005F1EF7">
        <w:rPr>
          <w:rFonts w:ascii="Times New Roman" w:hAnsi="Times New Roman"/>
          <w:szCs w:val="20"/>
        </w:rPr>
        <w:t xml:space="preserve">using </w:t>
      </w:r>
      <w:r w:rsidRPr="005F1EF7">
        <w:rPr>
          <w:rFonts w:ascii="Times New Roman" w:hAnsi="Times New Roman"/>
          <w:szCs w:val="20"/>
        </w:rPr>
        <w:t xml:space="preserve">livestock manure and other </w:t>
      </w:r>
      <w:r w:rsidR="00295EAF" w:rsidRPr="005F1EF7">
        <w:rPr>
          <w:rFonts w:ascii="Times New Roman" w:hAnsi="Times New Roman"/>
          <w:szCs w:val="20"/>
        </w:rPr>
        <w:t>waste as a substitute for nitrogen fertilizer</w:t>
      </w:r>
      <w:r w:rsidRPr="005F1EF7">
        <w:rPr>
          <w:rFonts w:ascii="Times New Roman" w:hAnsi="Times New Roman"/>
          <w:szCs w:val="20"/>
        </w:rPr>
        <w:t>.</w:t>
      </w:r>
      <w:r w:rsidR="002E54CE" w:rsidRPr="005F1EF7">
        <w:rPr>
          <w:rFonts w:ascii="Times New Roman" w:hAnsi="Times New Roman"/>
          <w:szCs w:val="20"/>
        </w:rPr>
        <w:t xml:space="preserve"> </w:t>
      </w:r>
      <w:r w:rsidRPr="005F1EF7">
        <w:rPr>
          <w:rFonts w:ascii="Times New Roman" w:hAnsi="Times New Roman"/>
          <w:szCs w:val="20"/>
        </w:rPr>
        <w:t xml:space="preserve">Case 3 </w:t>
      </w:r>
      <w:r w:rsidR="008007C8" w:rsidRPr="005F1EF7">
        <w:rPr>
          <w:rFonts w:ascii="Times New Roman" w:hAnsi="Times New Roman"/>
          <w:szCs w:val="20"/>
        </w:rPr>
        <w:t>i</w:t>
      </w:r>
      <w:r w:rsidRPr="005F1EF7">
        <w:rPr>
          <w:rFonts w:ascii="Times New Roman" w:hAnsi="Times New Roman"/>
          <w:szCs w:val="20"/>
        </w:rPr>
        <w:t xml:space="preserve">s found to be economically viable, although more stringent constraints </w:t>
      </w:r>
      <w:r w:rsidR="001E1199" w:rsidRPr="005F1EF7">
        <w:rPr>
          <w:rFonts w:ascii="Times New Roman" w:hAnsi="Times New Roman"/>
          <w:szCs w:val="20"/>
        </w:rPr>
        <w:t>were</w:t>
      </w:r>
      <w:r w:rsidRPr="005F1EF7">
        <w:rPr>
          <w:rFonts w:ascii="Times New Roman" w:hAnsi="Times New Roman"/>
          <w:szCs w:val="20"/>
        </w:rPr>
        <w:t xml:space="preserve"> applied </w:t>
      </w:r>
      <w:r w:rsidR="001E1199" w:rsidRPr="005F1EF7">
        <w:rPr>
          <w:rFonts w:ascii="Times New Roman" w:hAnsi="Times New Roman"/>
          <w:szCs w:val="20"/>
        </w:rPr>
        <w:t>in</w:t>
      </w:r>
      <w:r w:rsidRPr="005F1EF7">
        <w:rPr>
          <w:rFonts w:ascii="Times New Roman" w:hAnsi="Times New Roman"/>
          <w:szCs w:val="20"/>
        </w:rPr>
        <w:t xml:space="preserve"> this case </w:t>
      </w:r>
      <w:r w:rsidR="001E1199" w:rsidRPr="005F1EF7">
        <w:rPr>
          <w:rFonts w:ascii="Times New Roman" w:hAnsi="Times New Roman"/>
          <w:szCs w:val="20"/>
        </w:rPr>
        <w:t xml:space="preserve">than in </w:t>
      </w:r>
      <w:r w:rsidR="00A04374" w:rsidRPr="005F1EF7">
        <w:rPr>
          <w:rFonts w:ascii="Times New Roman" w:hAnsi="Times New Roman"/>
          <w:szCs w:val="20"/>
        </w:rPr>
        <w:t xml:space="preserve">the other cases. </w:t>
      </w:r>
      <w:r w:rsidR="00295EAF" w:rsidRPr="005F1EF7">
        <w:rPr>
          <w:rFonts w:ascii="Times New Roman" w:hAnsi="Times New Roman"/>
          <w:szCs w:val="20"/>
        </w:rPr>
        <w:t xml:space="preserve">Thus, </w:t>
      </w:r>
      <w:r w:rsidR="001E1199" w:rsidRPr="005F1EF7">
        <w:rPr>
          <w:rFonts w:ascii="Times New Roman" w:hAnsi="Times New Roman"/>
          <w:szCs w:val="20"/>
        </w:rPr>
        <w:t xml:space="preserve">the research indicates that </w:t>
      </w:r>
      <w:r w:rsidRPr="005F1EF7">
        <w:rPr>
          <w:rFonts w:ascii="Times New Roman" w:hAnsi="Times New Roman"/>
          <w:szCs w:val="20"/>
        </w:rPr>
        <w:t xml:space="preserve">Case 3 </w:t>
      </w:r>
      <w:r w:rsidR="001E1199" w:rsidRPr="005F1EF7">
        <w:rPr>
          <w:rFonts w:ascii="Times New Roman" w:hAnsi="Times New Roman"/>
          <w:szCs w:val="20"/>
        </w:rPr>
        <w:t>appears to be</w:t>
      </w:r>
      <w:r w:rsidRPr="005F1EF7">
        <w:rPr>
          <w:rFonts w:ascii="Times New Roman" w:hAnsi="Times New Roman"/>
          <w:szCs w:val="20"/>
        </w:rPr>
        <w:t xml:space="preserve"> the most appropriate choice for Songyuan</w:t>
      </w:r>
      <w:r w:rsidR="001E1199" w:rsidRPr="005F1EF7">
        <w:rPr>
          <w:rFonts w:ascii="Times New Roman" w:hAnsi="Times New Roman"/>
          <w:szCs w:val="20"/>
        </w:rPr>
        <w:t xml:space="preserve">, and accordingly </w:t>
      </w:r>
      <w:r w:rsidRPr="005F1EF7">
        <w:rPr>
          <w:rFonts w:ascii="Times New Roman" w:hAnsi="Times New Roman"/>
          <w:szCs w:val="20"/>
        </w:rPr>
        <w:t>this scenario is recommended for the</w:t>
      </w:r>
      <w:r w:rsidR="0064497A" w:rsidRPr="005F1EF7">
        <w:rPr>
          <w:rFonts w:ascii="Times New Roman" w:hAnsi="Times New Roman"/>
          <w:szCs w:val="20"/>
        </w:rPr>
        <w:t xml:space="preserve"> study</w:t>
      </w:r>
      <w:r w:rsidRPr="005F1EF7">
        <w:rPr>
          <w:rFonts w:ascii="Times New Roman" w:hAnsi="Times New Roman"/>
          <w:szCs w:val="20"/>
        </w:rPr>
        <w:t xml:space="preserve"> area.</w:t>
      </w:r>
      <w:bookmarkEnd w:id="34"/>
      <w:r w:rsidR="004B3133" w:rsidRPr="005F1EF7">
        <w:rPr>
          <w:rFonts w:ascii="Times New Roman" w:hAnsi="Times New Roman"/>
          <w:szCs w:val="20"/>
        </w:rPr>
        <w:t xml:space="preserve"> The economic and environmental benefits demonstrated by this study suggest that the </w:t>
      </w:r>
      <w:r w:rsidR="004B3133" w:rsidRPr="005F1EF7">
        <w:rPr>
          <w:rFonts w:ascii="Times New Roman" w:hAnsi="Times New Roman"/>
          <w:kern w:val="0"/>
          <w:szCs w:val="20"/>
        </w:rPr>
        <w:t>Chinese government should encourage more efficient, environmentally sensitive use</w:t>
      </w:r>
      <w:r w:rsidR="004B3133" w:rsidRPr="005F1EF7">
        <w:rPr>
          <w:rFonts w:ascii="Times New Roman" w:hAnsi="Times New Roman"/>
          <w:szCs w:val="20"/>
        </w:rPr>
        <w:t xml:space="preserve"> of nitrogen resources in its agriculture and livestock industries. </w:t>
      </w:r>
    </w:p>
    <w:p w14:paraId="4036CDFA" w14:textId="76473224" w:rsidR="00177E40" w:rsidRPr="005F1EF7" w:rsidRDefault="00177E40" w:rsidP="001343EA">
      <w:pPr>
        <w:spacing w:line="360" w:lineRule="auto"/>
        <w:ind w:firstLine="720"/>
        <w:rPr>
          <w:rFonts w:ascii="Times New Roman" w:hAnsi="Times New Roman"/>
          <w:szCs w:val="20"/>
        </w:rPr>
      </w:pPr>
    </w:p>
    <w:p w14:paraId="142373B5" w14:textId="77777777" w:rsidR="00D3723C" w:rsidRPr="005F1EF7" w:rsidRDefault="00D3723C" w:rsidP="00D3723C">
      <w:pPr>
        <w:spacing w:before="100" w:beforeAutospacing="1" w:line="360" w:lineRule="auto"/>
        <w:rPr>
          <w:rFonts w:ascii="Times New Roman" w:hAnsi="Times New Roman"/>
          <w:b/>
          <w:bCs/>
          <w:szCs w:val="20"/>
        </w:rPr>
      </w:pPr>
      <w:r w:rsidRPr="005F1EF7">
        <w:rPr>
          <w:rFonts w:ascii="Times New Roman" w:hAnsi="Times New Roman"/>
          <w:b/>
          <w:bCs/>
          <w:szCs w:val="20"/>
        </w:rPr>
        <w:t>References</w:t>
      </w:r>
    </w:p>
    <w:p w14:paraId="2F1AACAA" w14:textId="26D84EDF" w:rsidR="00D3723C" w:rsidRPr="005F1EF7" w:rsidRDefault="00D3723C" w:rsidP="00D3723C">
      <w:pPr>
        <w:spacing w:line="360" w:lineRule="auto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[1] </w:t>
      </w:r>
      <w:r w:rsidRPr="005F1EF7">
        <w:rPr>
          <w:rFonts w:ascii="Times New Roman" w:hAnsi="Times New Roman"/>
          <w:szCs w:val="20"/>
        </w:rPr>
        <w:t>Shen Z, Kusano E., Chien H., Koyama O. (2014). “Predictive Analysis of Nitrogen Balances Resulting from the Production and Consumption of Livestock Products in the Huang-Huai-Hai Region, China</w:t>
      </w:r>
      <w:r w:rsidR="00A04333" w:rsidRPr="005F1EF7">
        <w:rPr>
          <w:rFonts w:ascii="Times New Roman" w:hAnsi="Times New Roman"/>
          <w:szCs w:val="20"/>
        </w:rPr>
        <w:t>.</w:t>
      </w:r>
      <w:r w:rsidRPr="005F1EF7">
        <w:rPr>
          <w:rFonts w:ascii="Times New Roman" w:hAnsi="Times New Roman"/>
          <w:szCs w:val="20"/>
        </w:rPr>
        <w:t xml:space="preserve">” </w:t>
      </w:r>
      <w:r w:rsidRPr="005F1EF7">
        <w:rPr>
          <w:rFonts w:ascii="Times New Roman" w:hAnsi="Times New Roman"/>
          <w:i/>
          <w:szCs w:val="20"/>
        </w:rPr>
        <w:t>Japan Agricultural Research Quarterly</w:t>
      </w:r>
      <w:r w:rsidRPr="005F1EF7">
        <w:rPr>
          <w:rFonts w:ascii="Times New Roman" w:hAnsi="Times New Roman"/>
          <w:szCs w:val="20"/>
        </w:rPr>
        <w:t xml:space="preserve">, </w:t>
      </w:r>
      <w:r w:rsidR="00522539" w:rsidRPr="005F1EF7">
        <w:rPr>
          <w:rFonts w:ascii="Times New Roman" w:hAnsi="Times New Roman" w:hint="eastAsia"/>
          <w:szCs w:val="20"/>
        </w:rPr>
        <w:t>Vol.</w:t>
      </w:r>
      <w:r w:rsidRPr="005F1EF7">
        <w:rPr>
          <w:rFonts w:ascii="Times New Roman" w:hAnsi="Times New Roman"/>
          <w:szCs w:val="20"/>
        </w:rPr>
        <w:t xml:space="preserve">48(3), </w:t>
      </w:r>
      <w:r w:rsidR="00522539" w:rsidRPr="005F1EF7">
        <w:rPr>
          <w:rFonts w:ascii="Times New Roman" w:hAnsi="Times New Roman"/>
          <w:szCs w:val="20"/>
        </w:rPr>
        <w:t>pp.</w:t>
      </w:r>
      <w:r w:rsidRPr="005F1EF7">
        <w:rPr>
          <w:rFonts w:ascii="Times New Roman" w:hAnsi="Times New Roman"/>
          <w:szCs w:val="20"/>
        </w:rPr>
        <w:t>331-342.</w:t>
      </w:r>
    </w:p>
    <w:p w14:paraId="2D5EBB4B" w14:textId="19BC7FA4" w:rsidR="00D3723C" w:rsidRPr="005F1EF7" w:rsidRDefault="00D3723C" w:rsidP="00D3723C">
      <w:pPr>
        <w:spacing w:line="360" w:lineRule="auto"/>
        <w:rPr>
          <w:rFonts w:ascii="Times New Roman" w:hAnsi="Times New Roman"/>
          <w:kern w:val="0"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[2] </w:t>
      </w:r>
      <w:r w:rsidRPr="005F1EF7">
        <w:rPr>
          <w:rFonts w:ascii="Times New Roman" w:hAnsi="Times New Roman"/>
          <w:kern w:val="0"/>
          <w:szCs w:val="20"/>
        </w:rPr>
        <w:t>Isermann K.</w:t>
      </w:r>
      <w:r w:rsidRPr="005F1EF7">
        <w:rPr>
          <w:rFonts w:ascii="Times New Roman" w:hAnsi="Times New Roman"/>
          <w:kern w:val="0"/>
          <w:szCs w:val="20"/>
        </w:rPr>
        <w:t>，</w:t>
      </w:r>
      <w:r w:rsidRPr="005F1EF7">
        <w:rPr>
          <w:rFonts w:ascii="Times New Roman" w:hAnsi="Times New Roman"/>
          <w:kern w:val="0"/>
          <w:szCs w:val="20"/>
        </w:rPr>
        <w:t>Isermann R. (1998). “Food production and</w:t>
      </w:r>
      <w:r w:rsidRPr="005F1EF7">
        <w:rPr>
          <w:rFonts w:ascii="Times New Roman" w:hAnsi="Times New Roman"/>
          <w:kern w:val="0"/>
          <w:szCs w:val="20"/>
        </w:rPr>
        <w:t xml:space="preserve">　</w:t>
      </w:r>
      <w:r w:rsidRPr="005F1EF7">
        <w:rPr>
          <w:rFonts w:ascii="Times New Roman" w:hAnsi="Times New Roman"/>
          <w:kern w:val="0"/>
          <w:szCs w:val="20"/>
        </w:rPr>
        <w:t>consumption in Germany: N flows and N Emissions</w:t>
      </w:r>
      <w:r w:rsidR="00A04333" w:rsidRPr="005F1EF7">
        <w:rPr>
          <w:rFonts w:ascii="Times New Roman" w:hAnsi="Times New Roman"/>
          <w:kern w:val="0"/>
          <w:szCs w:val="20"/>
        </w:rPr>
        <w:t>.</w:t>
      </w:r>
      <w:r w:rsidRPr="005F1EF7">
        <w:rPr>
          <w:rFonts w:ascii="Times New Roman" w:hAnsi="Times New Roman"/>
          <w:kern w:val="0"/>
          <w:szCs w:val="20"/>
        </w:rPr>
        <w:t xml:space="preserve">” </w:t>
      </w:r>
      <w:r w:rsidRPr="005F1EF7">
        <w:rPr>
          <w:rFonts w:ascii="Times New Roman" w:hAnsi="Times New Roman"/>
          <w:i/>
          <w:kern w:val="0"/>
          <w:szCs w:val="20"/>
        </w:rPr>
        <w:t>Nutr.Cycl. Agroecosys</w:t>
      </w:r>
      <w:r w:rsidRPr="005F1EF7">
        <w:rPr>
          <w:rFonts w:ascii="Times New Roman" w:hAnsi="Times New Roman"/>
          <w:kern w:val="0"/>
          <w:szCs w:val="20"/>
        </w:rPr>
        <w:t xml:space="preserve">, </w:t>
      </w:r>
      <w:r w:rsidR="00522539" w:rsidRPr="005F1EF7">
        <w:rPr>
          <w:rFonts w:ascii="Times New Roman" w:hAnsi="Times New Roman"/>
          <w:kern w:val="0"/>
          <w:szCs w:val="20"/>
        </w:rPr>
        <w:t>Vol.</w:t>
      </w:r>
      <w:r w:rsidRPr="005F1EF7">
        <w:rPr>
          <w:rFonts w:ascii="Times New Roman" w:hAnsi="Times New Roman"/>
          <w:kern w:val="0"/>
          <w:szCs w:val="20"/>
        </w:rPr>
        <w:t xml:space="preserve">52, </w:t>
      </w:r>
      <w:r w:rsidR="00522539" w:rsidRPr="005F1EF7">
        <w:rPr>
          <w:rFonts w:ascii="Times New Roman" w:hAnsi="Times New Roman"/>
          <w:kern w:val="0"/>
          <w:szCs w:val="20"/>
        </w:rPr>
        <w:t>pp.</w:t>
      </w:r>
      <w:r w:rsidRPr="005F1EF7">
        <w:rPr>
          <w:rFonts w:ascii="Times New Roman" w:hAnsi="Times New Roman"/>
          <w:kern w:val="0"/>
          <w:szCs w:val="20"/>
        </w:rPr>
        <w:t>289-301.</w:t>
      </w:r>
    </w:p>
    <w:p w14:paraId="2643F54E" w14:textId="56AB2920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[3] de Vries, W., Kros, J., Oenema, O. and de Klein, J. (1998). “Uncertainties in the fate of nitrogen II</w:t>
      </w:r>
      <w:r w:rsidRPr="005F1EF7">
        <w:rPr>
          <w:rFonts w:ascii="Times New Roman" w:hAnsi="Times New Roman"/>
          <w:bCs/>
          <w:szCs w:val="20"/>
        </w:rPr>
        <w:t>：</w:t>
      </w:r>
      <w:r w:rsidRPr="005F1EF7">
        <w:rPr>
          <w:rFonts w:ascii="Times New Roman" w:hAnsi="Times New Roman"/>
          <w:bCs/>
          <w:szCs w:val="20"/>
        </w:rPr>
        <w:t>A quantitative assessment uncertainties in major nitrogen fluxes in the Netherlands</w:t>
      </w:r>
      <w:r w:rsidR="00A04333" w:rsidRPr="005F1EF7">
        <w:rPr>
          <w:rFonts w:ascii="Times New Roman" w:hAnsi="Times New Roman"/>
          <w:bCs/>
          <w:szCs w:val="20"/>
        </w:rPr>
        <w:t>.</w:t>
      </w:r>
      <w:r w:rsidRPr="005F1EF7">
        <w:rPr>
          <w:rFonts w:ascii="Times New Roman" w:hAnsi="Times New Roman"/>
          <w:bCs/>
          <w:szCs w:val="20"/>
        </w:rPr>
        <w:t xml:space="preserve">“ </w:t>
      </w:r>
      <w:r w:rsidRPr="005F1EF7">
        <w:rPr>
          <w:rFonts w:ascii="Times New Roman" w:hAnsi="Times New Roman"/>
          <w:bCs/>
          <w:i/>
          <w:szCs w:val="20"/>
        </w:rPr>
        <w:t>Nutr cycle Agroecosys</w:t>
      </w:r>
      <w:r w:rsidRPr="005F1EF7">
        <w:rPr>
          <w:rFonts w:ascii="Times New Roman" w:hAnsi="Times New Roman"/>
          <w:bCs/>
          <w:szCs w:val="20"/>
        </w:rPr>
        <w:t xml:space="preserve">, </w:t>
      </w:r>
      <w:r w:rsidR="00522539" w:rsidRPr="005F1EF7">
        <w:rPr>
          <w:rFonts w:ascii="Times New Roman" w:hAnsi="Times New Roman"/>
          <w:bCs/>
          <w:szCs w:val="20"/>
        </w:rPr>
        <w:t>Vol.</w:t>
      </w:r>
      <w:r w:rsidRPr="005F1EF7">
        <w:rPr>
          <w:rFonts w:ascii="Times New Roman" w:hAnsi="Times New Roman"/>
          <w:bCs/>
          <w:szCs w:val="20"/>
        </w:rPr>
        <w:t xml:space="preserve">66, </w:t>
      </w:r>
      <w:r w:rsidR="00522539" w:rsidRPr="005F1EF7">
        <w:rPr>
          <w:rFonts w:ascii="Times New Roman" w:hAnsi="Times New Roman"/>
          <w:bCs/>
          <w:szCs w:val="20"/>
        </w:rPr>
        <w:t>pp.</w:t>
      </w:r>
      <w:r w:rsidRPr="005F1EF7">
        <w:rPr>
          <w:rFonts w:ascii="Times New Roman" w:hAnsi="Times New Roman"/>
          <w:bCs/>
          <w:szCs w:val="20"/>
        </w:rPr>
        <w:t>71-102</w:t>
      </w:r>
      <w:r w:rsidRPr="005F1EF7">
        <w:rPr>
          <w:rFonts w:ascii="Times New Roman" w:hAnsi="Times New Roman"/>
          <w:bCs/>
          <w:szCs w:val="20"/>
        </w:rPr>
        <w:t>．</w:t>
      </w:r>
      <w:r w:rsidRPr="005F1EF7">
        <w:rPr>
          <w:rFonts w:ascii="Times New Roman" w:hAnsi="Times New Roman"/>
          <w:bCs/>
          <w:szCs w:val="20"/>
        </w:rPr>
        <w:t xml:space="preserve"> </w:t>
      </w:r>
    </w:p>
    <w:p w14:paraId="182668A3" w14:textId="375F90EA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[4] Wolf, J., Beusen, A.H.W., Groenendijk, P., Kroon, T., Rötter, R.P. and Zeijts, H. (2003). “The Integrated Modeling System STONE for Calculating Nutrient Emission from Agriculture in the Netherlands</w:t>
      </w:r>
      <w:r w:rsidR="00A04333" w:rsidRPr="005F1EF7">
        <w:rPr>
          <w:rFonts w:ascii="Times New Roman" w:hAnsi="Times New Roman"/>
          <w:bCs/>
          <w:szCs w:val="20"/>
        </w:rPr>
        <w:t>.</w:t>
      </w:r>
      <w:r w:rsidRPr="005F1EF7">
        <w:rPr>
          <w:rFonts w:ascii="Times New Roman" w:hAnsi="Times New Roman"/>
          <w:bCs/>
          <w:szCs w:val="20"/>
        </w:rPr>
        <w:t xml:space="preserve">” </w:t>
      </w:r>
      <w:r w:rsidRPr="005F1EF7">
        <w:rPr>
          <w:rFonts w:ascii="Times New Roman" w:hAnsi="Times New Roman"/>
          <w:bCs/>
          <w:i/>
          <w:szCs w:val="20"/>
        </w:rPr>
        <w:t>Environment Model Software</w:t>
      </w:r>
      <w:r w:rsidRPr="005F1EF7">
        <w:rPr>
          <w:rFonts w:ascii="Times New Roman" w:hAnsi="Times New Roman"/>
          <w:bCs/>
          <w:szCs w:val="20"/>
        </w:rPr>
        <w:t xml:space="preserve">, </w:t>
      </w:r>
      <w:r w:rsidR="00522539" w:rsidRPr="005F1EF7">
        <w:rPr>
          <w:rFonts w:ascii="Times New Roman" w:hAnsi="Times New Roman"/>
          <w:bCs/>
          <w:szCs w:val="20"/>
        </w:rPr>
        <w:t>Vol.</w:t>
      </w:r>
      <w:r w:rsidRPr="005F1EF7">
        <w:rPr>
          <w:rFonts w:ascii="Times New Roman" w:hAnsi="Times New Roman"/>
          <w:bCs/>
          <w:szCs w:val="20"/>
        </w:rPr>
        <w:t xml:space="preserve">18, </w:t>
      </w:r>
      <w:r w:rsidR="00522539" w:rsidRPr="005F1EF7">
        <w:rPr>
          <w:rFonts w:ascii="Times New Roman" w:hAnsi="Times New Roman"/>
          <w:bCs/>
          <w:szCs w:val="20"/>
        </w:rPr>
        <w:t>pp.</w:t>
      </w:r>
      <w:r w:rsidRPr="005F1EF7">
        <w:rPr>
          <w:rFonts w:ascii="Times New Roman" w:hAnsi="Times New Roman"/>
          <w:bCs/>
          <w:szCs w:val="20"/>
        </w:rPr>
        <w:t>597-617</w:t>
      </w:r>
      <w:r w:rsidRPr="005F1EF7">
        <w:rPr>
          <w:rFonts w:ascii="Times New Roman" w:hAnsi="Times New Roman"/>
          <w:bCs/>
          <w:szCs w:val="20"/>
        </w:rPr>
        <w:t>．</w:t>
      </w:r>
    </w:p>
    <w:p w14:paraId="1488EAA4" w14:textId="53741469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[5] Wolf, J. Rotter, R. and Oenema, O. (2005). “Nutrient emission models in environmental policy evaluation at different scales experience from the Netherlands</w:t>
      </w:r>
      <w:r w:rsidR="00A04333" w:rsidRPr="005F1EF7">
        <w:rPr>
          <w:rFonts w:ascii="Times New Roman" w:hAnsi="Times New Roman"/>
          <w:bCs/>
          <w:szCs w:val="20"/>
        </w:rPr>
        <w:t>.</w:t>
      </w:r>
      <w:r w:rsidRPr="005F1EF7">
        <w:rPr>
          <w:rFonts w:ascii="Times New Roman" w:hAnsi="Times New Roman"/>
          <w:bCs/>
          <w:szCs w:val="20"/>
        </w:rPr>
        <w:t xml:space="preserve">” </w:t>
      </w:r>
      <w:r w:rsidRPr="005F1EF7">
        <w:rPr>
          <w:rFonts w:ascii="Times New Roman" w:hAnsi="Times New Roman"/>
          <w:bCs/>
          <w:i/>
          <w:szCs w:val="20"/>
        </w:rPr>
        <w:t>Agriculture Ecosystem Environment</w:t>
      </w:r>
      <w:r w:rsidRPr="005F1EF7">
        <w:rPr>
          <w:rFonts w:ascii="Times New Roman" w:hAnsi="Times New Roman"/>
          <w:bCs/>
          <w:szCs w:val="20"/>
        </w:rPr>
        <w:t xml:space="preserve">, </w:t>
      </w:r>
      <w:r w:rsidR="00522539" w:rsidRPr="005F1EF7">
        <w:rPr>
          <w:rFonts w:ascii="Times New Roman" w:hAnsi="Times New Roman"/>
          <w:bCs/>
          <w:szCs w:val="20"/>
        </w:rPr>
        <w:t>Vol.</w:t>
      </w:r>
      <w:r w:rsidRPr="005F1EF7">
        <w:rPr>
          <w:rFonts w:ascii="Times New Roman" w:hAnsi="Times New Roman"/>
          <w:bCs/>
          <w:szCs w:val="20"/>
        </w:rPr>
        <w:t xml:space="preserve">105, </w:t>
      </w:r>
      <w:r w:rsidR="00522539" w:rsidRPr="005F1EF7">
        <w:rPr>
          <w:rFonts w:ascii="Times New Roman" w:hAnsi="Times New Roman"/>
          <w:bCs/>
          <w:szCs w:val="20"/>
        </w:rPr>
        <w:t>pp.</w:t>
      </w:r>
      <w:r w:rsidRPr="005F1EF7">
        <w:rPr>
          <w:rFonts w:ascii="Times New Roman" w:hAnsi="Times New Roman"/>
          <w:bCs/>
          <w:szCs w:val="20"/>
        </w:rPr>
        <w:t>291-306.</w:t>
      </w:r>
    </w:p>
    <w:p w14:paraId="639E5C9C" w14:textId="53A9248B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[6] </w:t>
      </w:r>
      <w:r w:rsidRPr="005F1EF7">
        <w:rPr>
          <w:rFonts w:ascii="Times New Roman" w:hAnsi="Times New Roman"/>
          <w:kern w:val="0"/>
          <w:szCs w:val="20"/>
        </w:rPr>
        <w:t>Liu, X. “Nitrogen cycling and balance in Agriculture Livestock Nutrition Environment System of China</w:t>
      </w:r>
      <w:r w:rsidR="00A04333" w:rsidRPr="005F1EF7">
        <w:rPr>
          <w:rFonts w:ascii="Times New Roman" w:hAnsi="Times New Roman"/>
          <w:kern w:val="0"/>
          <w:szCs w:val="20"/>
        </w:rPr>
        <w:t>.</w:t>
      </w:r>
      <w:r w:rsidRPr="005F1EF7">
        <w:rPr>
          <w:rFonts w:ascii="Times New Roman" w:hAnsi="Times New Roman"/>
          <w:kern w:val="0"/>
          <w:szCs w:val="20"/>
        </w:rPr>
        <w:t>”</w:t>
      </w:r>
      <w:r w:rsidR="005B0CDE" w:rsidRPr="005F1EF7">
        <w:rPr>
          <w:rFonts w:ascii="Times New Roman" w:eastAsia="SimSun" w:hAnsi="Times New Roman" w:hint="eastAsia"/>
          <w:kern w:val="0"/>
          <w:szCs w:val="20"/>
          <w:lang w:eastAsia="zh-CN"/>
        </w:rPr>
        <w:t xml:space="preserve"> </w:t>
      </w:r>
      <w:r w:rsidRPr="005F1EF7">
        <w:rPr>
          <w:rFonts w:ascii="Times New Roman" w:hAnsi="Times New Roman"/>
          <w:kern w:val="0"/>
          <w:szCs w:val="20"/>
        </w:rPr>
        <w:t>Agricultural University of Hebei, College of Resources and Environment Science, Master degree thesis</w:t>
      </w:r>
      <w:r w:rsidR="00A04333" w:rsidRPr="005F1EF7">
        <w:rPr>
          <w:rFonts w:ascii="Times New Roman" w:hAnsi="Times New Roman"/>
          <w:kern w:val="0"/>
          <w:szCs w:val="20"/>
        </w:rPr>
        <w:t>, 2005</w:t>
      </w:r>
      <w:r w:rsidRPr="005F1EF7">
        <w:rPr>
          <w:rFonts w:ascii="Times New Roman" w:hAnsi="Times New Roman"/>
          <w:kern w:val="0"/>
          <w:szCs w:val="20"/>
        </w:rPr>
        <w:t>.</w:t>
      </w:r>
      <w:r w:rsidR="002978C0" w:rsidRPr="005F1EF7">
        <w:rPr>
          <w:rFonts w:ascii="Times New Roman" w:hAnsi="Times New Roman"/>
          <w:kern w:val="0"/>
          <w:szCs w:val="20"/>
        </w:rPr>
        <w:t xml:space="preserve"> </w:t>
      </w:r>
      <w:r w:rsidR="002978C0" w:rsidRPr="005F1EF7">
        <w:rPr>
          <w:rFonts w:ascii="Times New Roman" w:hAnsi="Times New Roman"/>
          <w:lang w:val="en-GB"/>
        </w:rPr>
        <w:t>(in Chinese).</w:t>
      </w:r>
    </w:p>
    <w:p w14:paraId="4D53AE01" w14:textId="6B1DEE53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[7] </w:t>
      </w:r>
      <w:r w:rsidR="00A04333" w:rsidRPr="005F1EF7">
        <w:rPr>
          <w:rFonts w:ascii="Times New Roman" w:hAnsi="Times New Roman"/>
          <w:kern w:val="0"/>
          <w:szCs w:val="20"/>
        </w:rPr>
        <w:t>Ma, L.</w:t>
      </w:r>
      <w:r w:rsidRPr="005F1EF7">
        <w:rPr>
          <w:rFonts w:ascii="Times New Roman" w:hAnsi="Times New Roman"/>
          <w:kern w:val="0"/>
          <w:szCs w:val="20"/>
        </w:rPr>
        <w:t xml:space="preserve"> “Research on Nutrient Flow and Cycle Model in China Nutrition System”,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="00A04333" w:rsidRPr="005F1EF7">
        <w:rPr>
          <w:rFonts w:ascii="Times New Roman" w:hAnsi="Times New Roman"/>
          <w:kern w:val="0"/>
          <w:szCs w:val="20"/>
        </w:rPr>
        <w:t xml:space="preserve">Agricultural University of Hebei, </w:t>
      </w:r>
      <w:r w:rsidRPr="005F1EF7">
        <w:rPr>
          <w:rFonts w:ascii="Times New Roman" w:hAnsi="Times New Roman"/>
          <w:bCs/>
          <w:szCs w:val="20"/>
        </w:rPr>
        <w:t>College of Resources and Environment Science, Master degree theses</w:t>
      </w:r>
      <w:r w:rsidR="00A04333" w:rsidRPr="005F1EF7">
        <w:rPr>
          <w:rFonts w:ascii="Times New Roman" w:hAnsi="Times New Roman"/>
          <w:bCs/>
          <w:szCs w:val="20"/>
        </w:rPr>
        <w:t>, 2005</w:t>
      </w:r>
      <w:r w:rsidRPr="005F1EF7">
        <w:rPr>
          <w:rFonts w:ascii="Times New Roman" w:hAnsi="Times New Roman"/>
          <w:bCs/>
          <w:szCs w:val="20"/>
        </w:rPr>
        <w:t>.</w:t>
      </w:r>
    </w:p>
    <w:p w14:paraId="1E473455" w14:textId="2F360172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[8] Leontife, W. (1966). “Input-Output Economics</w:t>
      </w:r>
      <w:r w:rsidR="00A04333" w:rsidRPr="005F1EF7">
        <w:rPr>
          <w:rFonts w:ascii="Times New Roman" w:hAnsi="Times New Roman"/>
          <w:bCs/>
          <w:szCs w:val="20"/>
        </w:rPr>
        <w:t>.</w:t>
      </w:r>
      <w:r w:rsidRPr="005F1EF7">
        <w:rPr>
          <w:rFonts w:ascii="Times New Roman" w:hAnsi="Times New Roman"/>
          <w:bCs/>
          <w:szCs w:val="20"/>
        </w:rPr>
        <w:t>” New York: Oxford University Press.</w:t>
      </w:r>
    </w:p>
    <w:p w14:paraId="2CAF5DCC" w14:textId="6B075BA7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[9] Higano, Y. (1996). “Distribution of the Value Added to the Input of the Environmental Goods based on the Materials Balance Principle</w:t>
      </w:r>
      <w:r w:rsidR="00A04333" w:rsidRPr="005F1EF7">
        <w:rPr>
          <w:rFonts w:ascii="Times New Roman" w:hAnsi="Times New Roman"/>
          <w:bCs/>
          <w:szCs w:val="20"/>
        </w:rPr>
        <w:t>.</w:t>
      </w:r>
      <w:r w:rsidRPr="005F1EF7">
        <w:rPr>
          <w:rFonts w:ascii="Times New Roman" w:hAnsi="Times New Roman"/>
          <w:bCs/>
          <w:szCs w:val="20"/>
        </w:rPr>
        <w:t xml:space="preserve">” </w:t>
      </w:r>
      <w:r w:rsidRPr="005F1EF7">
        <w:rPr>
          <w:rFonts w:ascii="Times New Roman" w:hAnsi="Times New Roman"/>
          <w:bCs/>
          <w:i/>
          <w:szCs w:val="20"/>
        </w:rPr>
        <w:t>Studies in Regional Sciences</w:t>
      </w:r>
      <w:r w:rsidRPr="005F1EF7">
        <w:rPr>
          <w:rFonts w:ascii="Times New Roman" w:hAnsi="Times New Roman"/>
          <w:bCs/>
          <w:szCs w:val="20"/>
        </w:rPr>
        <w:t xml:space="preserve">, </w:t>
      </w:r>
      <w:r w:rsidR="00A04333" w:rsidRPr="005F1EF7">
        <w:rPr>
          <w:rFonts w:ascii="Times New Roman" w:hAnsi="Times New Roman"/>
          <w:bCs/>
          <w:szCs w:val="20"/>
        </w:rPr>
        <w:t>Vol.</w:t>
      </w:r>
      <w:r w:rsidRPr="005F1EF7">
        <w:rPr>
          <w:rFonts w:ascii="Times New Roman" w:hAnsi="Times New Roman"/>
          <w:bCs/>
          <w:szCs w:val="20"/>
        </w:rPr>
        <w:t xml:space="preserve">26, </w:t>
      </w:r>
      <w:r w:rsidR="00A04333" w:rsidRPr="005F1EF7">
        <w:rPr>
          <w:rFonts w:ascii="Times New Roman" w:hAnsi="Times New Roman"/>
          <w:bCs/>
          <w:szCs w:val="20"/>
        </w:rPr>
        <w:t>pp.</w:t>
      </w:r>
      <w:r w:rsidRPr="005F1EF7">
        <w:rPr>
          <w:rFonts w:ascii="Times New Roman" w:hAnsi="Times New Roman"/>
          <w:bCs/>
          <w:szCs w:val="20"/>
        </w:rPr>
        <w:t>181-187.</w:t>
      </w:r>
    </w:p>
    <w:p w14:paraId="5EAE286F" w14:textId="24789190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[10] Shen, Z. and Higano, Y.</w:t>
      </w:r>
      <w:r w:rsidRPr="005F1EF7">
        <w:rPr>
          <w:rFonts w:ascii="Times New Roman" w:hAnsi="Times New Roman"/>
          <w:szCs w:val="20"/>
        </w:rPr>
        <w:t xml:space="preserve"> (2007). “Bas in management policy of water quality improvement in Taihu valley</w:t>
      </w:r>
      <w:r w:rsidR="00A04333" w:rsidRPr="005F1EF7">
        <w:rPr>
          <w:rFonts w:ascii="Times New Roman" w:hAnsi="Times New Roman"/>
          <w:szCs w:val="20"/>
        </w:rPr>
        <w:t>.</w:t>
      </w:r>
      <w:r w:rsidRPr="005F1EF7">
        <w:rPr>
          <w:rFonts w:ascii="Times New Roman" w:hAnsi="Times New Roman"/>
          <w:szCs w:val="20"/>
        </w:rPr>
        <w:t>”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i/>
          <w:szCs w:val="20"/>
        </w:rPr>
        <w:t>Japan Association for Human and Environmental Symbiosis</w:t>
      </w:r>
      <w:r w:rsidRPr="005F1EF7">
        <w:rPr>
          <w:rFonts w:ascii="Times New Roman" w:hAnsi="Times New Roman"/>
          <w:bCs/>
          <w:szCs w:val="20"/>
        </w:rPr>
        <w:t xml:space="preserve">, </w:t>
      </w:r>
      <w:r w:rsidR="00A04333" w:rsidRPr="005F1EF7">
        <w:rPr>
          <w:rFonts w:ascii="Times New Roman" w:hAnsi="Times New Roman"/>
          <w:bCs/>
          <w:szCs w:val="20"/>
        </w:rPr>
        <w:t>Vol.</w:t>
      </w:r>
      <w:r w:rsidRPr="005F1EF7">
        <w:rPr>
          <w:rFonts w:ascii="Times New Roman" w:hAnsi="Times New Roman"/>
          <w:szCs w:val="20"/>
        </w:rPr>
        <w:t xml:space="preserve">14, </w:t>
      </w:r>
      <w:r w:rsidR="00A04333" w:rsidRPr="005F1EF7">
        <w:rPr>
          <w:rFonts w:ascii="Times New Roman" w:hAnsi="Times New Roman"/>
          <w:szCs w:val="20"/>
        </w:rPr>
        <w:t>pp.</w:t>
      </w:r>
      <w:r w:rsidRPr="005F1EF7">
        <w:rPr>
          <w:rFonts w:ascii="Times New Roman" w:hAnsi="Times New Roman"/>
          <w:szCs w:val="20"/>
        </w:rPr>
        <w:t>25-34.</w:t>
      </w:r>
      <w:r w:rsidR="002978C0" w:rsidRPr="005F1EF7">
        <w:rPr>
          <w:rFonts w:ascii="Times New Roman" w:hAnsi="Times New Roman"/>
          <w:szCs w:val="20"/>
        </w:rPr>
        <w:t xml:space="preserve"> </w:t>
      </w:r>
      <w:r w:rsidR="002978C0" w:rsidRPr="005F1EF7">
        <w:rPr>
          <w:rFonts w:ascii="Times New Roman" w:hAnsi="Times New Roman"/>
          <w:lang w:val="en-GB"/>
        </w:rPr>
        <w:t>(in Japanese).</w:t>
      </w:r>
    </w:p>
    <w:p w14:paraId="5A52158C" w14:textId="480778DE" w:rsidR="00D3723C" w:rsidRPr="005F1EF7" w:rsidRDefault="00D3723C" w:rsidP="00D3723C">
      <w:pPr>
        <w:spacing w:line="360" w:lineRule="auto"/>
        <w:rPr>
          <w:rFonts w:ascii="Times New Roman" w:hAnsi="Times New Roman"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[11] </w:t>
      </w:r>
      <w:r w:rsidRPr="005F1EF7">
        <w:rPr>
          <w:rFonts w:ascii="Times New Roman" w:hAnsi="Times New Roman"/>
          <w:szCs w:val="20"/>
        </w:rPr>
        <w:t>Shen Z., An, L. and Higano Y. (2012). “Application Feasibility of Environmental Purification Technology and Financial Policies in Rural Areas Taihu Economic Circle China</w:t>
      </w:r>
      <w:r w:rsidR="00A04333" w:rsidRPr="005F1EF7">
        <w:rPr>
          <w:rFonts w:ascii="Times New Roman" w:hAnsi="Times New Roman"/>
          <w:szCs w:val="20"/>
        </w:rPr>
        <w:t>.</w:t>
      </w:r>
      <w:r w:rsidRPr="005F1EF7">
        <w:rPr>
          <w:rFonts w:ascii="Times New Roman" w:hAnsi="Times New Roman"/>
          <w:szCs w:val="20"/>
        </w:rPr>
        <w:t>”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Pr="005F1EF7">
        <w:rPr>
          <w:rFonts w:ascii="Times New Roman" w:hAnsi="Times New Roman"/>
          <w:bCs/>
          <w:i/>
          <w:szCs w:val="20"/>
        </w:rPr>
        <w:t>Japan Association for Human and Environmental Symbiosis</w:t>
      </w:r>
      <w:r w:rsidRPr="005F1EF7">
        <w:rPr>
          <w:rFonts w:ascii="Times New Roman" w:hAnsi="Times New Roman"/>
          <w:bCs/>
          <w:szCs w:val="20"/>
        </w:rPr>
        <w:t xml:space="preserve">, </w:t>
      </w:r>
      <w:r w:rsidR="00A04333" w:rsidRPr="005F1EF7">
        <w:rPr>
          <w:rFonts w:ascii="Times New Roman" w:hAnsi="Times New Roman"/>
          <w:bCs/>
          <w:szCs w:val="20"/>
        </w:rPr>
        <w:t>Vol.</w:t>
      </w:r>
      <w:r w:rsidRPr="005F1EF7">
        <w:rPr>
          <w:rFonts w:ascii="Times New Roman" w:hAnsi="Times New Roman"/>
          <w:bCs/>
          <w:szCs w:val="20"/>
        </w:rPr>
        <w:t xml:space="preserve">20, </w:t>
      </w:r>
      <w:r w:rsidR="00A04333" w:rsidRPr="005F1EF7">
        <w:rPr>
          <w:rFonts w:ascii="Times New Roman" w:hAnsi="Times New Roman"/>
          <w:bCs/>
          <w:szCs w:val="20"/>
        </w:rPr>
        <w:t>pp.</w:t>
      </w:r>
      <w:r w:rsidRPr="005F1EF7">
        <w:rPr>
          <w:rFonts w:ascii="Times New Roman" w:hAnsi="Times New Roman"/>
          <w:bCs/>
          <w:szCs w:val="20"/>
        </w:rPr>
        <w:t>34-43.</w:t>
      </w:r>
    </w:p>
    <w:p w14:paraId="1A1172EE" w14:textId="6C23D405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[12] S</w:t>
      </w:r>
      <w:r w:rsidRPr="005F1EF7">
        <w:rPr>
          <w:rFonts w:ascii="Times New Roman" w:hAnsi="Times New Roman"/>
          <w:szCs w:val="20"/>
        </w:rPr>
        <w:t>hen, Z., Mizunoya, T. and Higano Y. (2012). “Agriculture and Sustainable Development: Policies Analysis of the Taihu Economic Circle in China”</w:t>
      </w:r>
      <w:r w:rsidRPr="005F1EF7">
        <w:rPr>
          <w:rFonts w:ascii="Times New Roman" w:hAnsi="Times New Roman"/>
          <w:bCs/>
          <w:szCs w:val="20"/>
        </w:rPr>
        <w:t xml:space="preserve">, </w:t>
      </w:r>
      <w:r w:rsidRPr="005F1EF7">
        <w:rPr>
          <w:rFonts w:ascii="Times New Roman" w:hAnsi="Times New Roman"/>
          <w:i/>
          <w:szCs w:val="20"/>
        </w:rPr>
        <w:t>Int. J. of Foresight and Innovation Policy</w:t>
      </w:r>
      <w:r w:rsidRPr="005F1EF7">
        <w:rPr>
          <w:rFonts w:ascii="Times New Roman" w:hAnsi="Times New Roman"/>
          <w:szCs w:val="20"/>
        </w:rPr>
        <w:t xml:space="preserve">, </w:t>
      </w:r>
      <w:r w:rsidR="00A04333" w:rsidRPr="005F1EF7">
        <w:rPr>
          <w:rFonts w:ascii="Times New Roman" w:hAnsi="Times New Roman"/>
          <w:szCs w:val="20"/>
        </w:rPr>
        <w:t>Vol.</w:t>
      </w:r>
      <w:r w:rsidRPr="005F1EF7">
        <w:rPr>
          <w:rFonts w:ascii="Times New Roman" w:hAnsi="Times New Roman"/>
          <w:szCs w:val="20"/>
        </w:rPr>
        <w:t xml:space="preserve">8, No.2/3, </w:t>
      </w:r>
      <w:r w:rsidR="00A04333" w:rsidRPr="005F1EF7">
        <w:rPr>
          <w:rFonts w:ascii="Times New Roman" w:hAnsi="Times New Roman"/>
          <w:szCs w:val="20"/>
        </w:rPr>
        <w:t>pp.</w:t>
      </w:r>
      <w:r w:rsidRPr="005F1EF7">
        <w:rPr>
          <w:rFonts w:ascii="Times New Roman" w:hAnsi="Times New Roman"/>
          <w:szCs w:val="20"/>
        </w:rPr>
        <w:t>210-235.</w:t>
      </w:r>
      <w:r w:rsidR="00A04333" w:rsidRPr="005F1EF7">
        <w:rPr>
          <w:rFonts w:ascii="Times New Roman" w:hAnsi="Times New Roman"/>
        </w:rPr>
        <w:t xml:space="preserve"> </w:t>
      </w:r>
    </w:p>
    <w:p w14:paraId="2A72CA7C" w14:textId="79DC6E59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[13] </w:t>
      </w:r>
      <w:r w:rsidR="005D3C24" w:rsidRPr="005F1EF7">
        <w:rPr>
          <w:rFonts w:ascii="Times New Roman" w:hAnsi="Times New Roman"/>
          <w:lang w:val="en-GB"/>
        </w:rPr>
        <w:t>Songyuan Statistical Bureau.</w:t>
      </w:r>
      <w:r w:rsidRPr="005F1EF7">
        <w:rPr>
          <w:rFonts w:ascii="Times New Roman" w:hAnsi="Times New Roman"/>
          <w:bCs/>
          <w:szCs w:val="20"/>
        </w:rPr>
        <w:t xml:space="preserve"> (2011)</w:t>
      </w:r>
      <w:r w:rsidR="005D3C24" w:rsidRPr="005F1EF7">
        <w:rPr>
          <w:rFonts w:ascii="Times New Roman" w:hAnsi="Times New Roman"/>
          <w:bCs/>
          <w:szCs w:val="20"/>
        </w:rPr>
        <w:t>.</w:t>
      </w:r>
      <w:r w:rsidR="005D3C24" w:rsidRPr="005F1EF7">
        <w:rPr>
          <w:rFonts w:ascii="Times New Roman" w:hAnsi="Times New Roman"/>
          <w:lang w:val="en-GB"/>
        </w:rPr>
        <w:t xml:space="preserve"> </w:t>
      </w:r>
      <w:r w:rsidR="002978C0" w:rsidRPr="005F1EF7">
        <w:rPr>
          <w:rFonts w:ascii="Times New Roman" w:hAnsi="Times New Roman"/>
          <w:lang w:val="en-GB"/>
        </w:rPr>
        <w:t>“</w:t>
      </w:r>
      <w:r w:rsidR="005D3C24" w:rsidRPr="005F1EF7">
        <w:rPr>
          <w:rFonts w:ascii="Times New Roman" w:hAnsi="Times New Roman"/>
          <w:lang w:val="en-GB"/>
        </w:rPr>
        <w:t>Songyuan Statistical Yearbook.</w:t>
      </w:r>
      <w:r w:rsidR="002978C0" w:rsidRPr="005F1EF7">
        <w:rPr>
          <w:rFonts w:ascii="Times New Roman" w:hAnsi="Times New Roman"/>
          <w:lang w:val="en-GB"/>
        </w:rPr>
        <w:t>”</w:t>
      </w:r>
      <w:r w:rsidR="005D3C24" w:rsidRPr="005F1EF7">
        <w:rPr>
          <w:rFonts w:ascii="Times New Roman" w:hAnsi="Times New Roman"/>
          <w:lang w:val="en-GB"/>
        </w:rPr>
        <w:t xml:space="preserve"> </w:t>
      </w:r>
      <w:bookmarkStart w:id="36" w:name="OLE_LINK29"/>
      <w:bookmarkStart w:id="37" w:name="OLE_LINK30"/>
      <w:r w:rsidR="005D3C24" w:rsidRPr="005F1EF7">
        <w:rPr>
          <w:rFonts w:ascii="Times New Roman" w:hAnsi="Times New Roman"/>
          <w:lang w:val="en-GB"/>
        </w:rPr>
        <w:t>Beijing: China Statistics Press. (in Chinese)</w:t>
      </w:r>
      <w:r w:rsidR="000F5898" w:rsidRPr="005F1EF7">
        <w:rPr>
          <w:rFonts w:ascii="Times New Roman" w:hAnsi="Times New Roman"/>
          <w:lang w:val="en-GB"/>
        </w:rPr>
        <w:t>.</w:t>
      </w:r>
      <w:bookmarkEnd w:id="36"/>
      <w:bookmarkEnd w:id="37"/>
    </w:p>
    <w:p w14:paraId="10CECF77" w14:textId="1661A29D" w:rsidR="00D3723C" w:rsidRPr="005F1EF7" w:rsidRDefault="00D3723C" w:rsidP="00D3723C">
      <w:pPr>
        <w:spacing w:line="360" w:lineRule="auto"/>
        <w:rPr>
          <w:rFonts w:ascii="Times New Roman" w:hAnsi="Times New Roman"/>
          <w:szCs w:val="20"/>
          <w:lang w:eastAsia="zh-CN"/>
        </w:rPr>
      </w:pPr>
      <w:r w:rsidRPr="005F1EF7">
        <w:rPr>
          <w:rFonts w:ascii="Times New Roman" w:hAnsi="Times New Roman"/>
          <w:szCs w:val="20"/>
          <w:lang w:eastAsia="zh-CN"/>
        </w:rPr>
        <w:t xml:space="preserve">[14] </w:t>
      </w:r>
      <w:r w:rsidR="000F5898" w:rsidRPr="005F1EF7">
        <w:rPr>
          <w:rFonts w:ascii="Times New Roman" w:hAnsi="Times New Roman"/>
          <w:szCs w:val="20"/>
          <w:lang w:eastAsia="zh-CN"/>
        </w:rPr>
        <w:t xml:space="preserve">Jilin </w:t>
      </w:r>
      <w:r w:rsidR="000F5898" w:rsidRPr="005F1EF7">
        <w:rPr>
          <w:rFonts w:ascii="Times New Roman" w:hAnsi="Times New Roman"/>
          <w:lang w:val="en-GB"/>
        </w:rPr>
        <w:t>Statistical Bureau.</w:t>
      </w:r>
      <w:r w:rsidRPr="005F1EF7">
        <w:rPr>
          <w:rFonts w:ascii="Times New Roman" w:hAnsi="Times New Roman"/>
          <w:szCs w:val="20"/>
          <w:lang w:eastAsia="zh-CN"/>
        </w:rPr>
        <w:t xml:space="preserve"> (2011).</w:t>
      </w:r>
      <w:r w:rsidR="000F5898" w:rsidRPr="005F1EF7">
        <w:rPr>
          <w:rFonts w:ascii="Times New Roman" w:hAnsi="Times New Roman"/>
          <w:lang w:val="en-GB"/>
        </w:rPr>
        <w:t xml:space="preserve"> </w:t>
      </w:r>
      <w:r w:rsidR="00BC17A1" w:rsidRPr="005F1EF7">
        <w:rPr>
          <w:rFonts w:ascii="Times New Roman" w:hAnsi="Times New Roman"/>
          <w:lang w:val="en-GB"/>
        </w:rPr>
        <w:t>“</w:t>
      </w:r>
      <w:r w:rsidR="000F5898" w:rsidRPr="00F75BCB">
        <w:rPr>
          <w:rFonts w:ascii="Times New Roman" w:hAnsi="Times New Roman"/>
          <w:i/>
          <w:lang w:val="en-GB"/>
        </w:rPr>
        <w:t xml:space="preserve">Jilin </w:t>
      </w:r>
      <w:r w:rsidR="000F5898" w:rsidRPr="00F75BCB">
        <w:rPr>
          <w:rFonts w:ascii="Times New Roman" w:hAnsi="Times New Roman"/>
          <w:i/>
          <w:szCs w:val="20"/>
          <w:lang w:eastAsia="zh-CN"/>
        </w:rPr>
        <w:t>Statistical Yearbook</w:t>
      </w:r>
      <w:r w:rsidR="000F5898" w:rsidRPr="005F1EF7">
        <w:rPr>
          <w:rFonts w:ascii="Times New Roman" w:hAnsi="Times New Roman"/>
          <w:szCs w:val="20"/>
          <w:lang w:eastAsia="zh-CN"/>
        </w:rPr>
        <w:t>.</w:t>
      </w:r>
      <w:r w:rsidR="00BC17A1" w:rsidRPr="005F1EF7">
        <w:rPr>
          <w:rFonts w:ascii="Times New Roman" w:hAnsi="Times New Roman"/>
          <w:szCs w:val="20"/>
          <w:lang w:eastAsia="zh-CN"/>
        </w:rPr>
        <w:t>”</w:t>
      </w:r>
      <w:r w:rsidR="000F5898" w:rsidRPr="005F1EF7">
        <w:rPr>
          <w:rFonts w:ascii="Times New Roman" w:hAnsi="Times New Roman"/>
          <w:szCs w:val="20"/>
          <w:lang w:eastAsia="zh-CN"/>
        </w:rPr>
        <w:t xml:space="preserve"> </w:t>
      </w:r>
      <w:r w:rsidR="000F5898" w:rsidRPr="005F1EF7">
        <w:rPr>
          <w:rFonts w:ascii="Times New Roman" w:hAnsi="Times New Roman"/>
          <w:lang w:val="en-GB"/>
        </w:rPr>
        <w:t>Beijing: China Statistics Press. (in Chinese).</w:t>
      </w:r>
    </w:p>
    <w:p w14:paraId="68F9C897" w14:textId="09A935E4" w:rsidR="00D3723C" w:rsidRPr="00F75BCB" w:rsidRDefault="00D3723C" w:rsidP="00D3723C">
      <w:pPr>
        <w:spacing w:line="360" w:lineRule="auto"/>
        <w:rPr>
          <w:rFonts w:ascii="Times New Roman" w:eastAsia="SimSun" w:hAnsi="Times New Roman"/>
          <w:szCs w:val="20"/>
          <w:lang w:eastAsia="zh-CN"/>
        </w:rPr>
      </w:pPr>
      <w:r w:rsidRPr="005F1EF7">
        <w:rPr>
          <w:rFonts w:ascii="Times New Roman" w:hAnsi="Times New Roman"/>
          <w:bCs/>
          <w:szCs w:val="20"/>
        </w:rPr>
        <w:t xml:space="preserve">[15] </w:t>
      </w:r>
      <w:bookmarkStart w:id="38" w:name="OLE_LINK31"/>
      <w:bookmarkStart w:id="39" w:name="OLE_LINK32"/>
      <w:r w:rsidR="00BC17A1" w:rsidRPr="005F1EF7">
        <w:rPr>
          <w:rFonts w:ascii="Times New Roman" w:hAnsi="Times New Roman"/>
          <w:bCs/>
          <w:szCs w:val="20"/>
        </w:rPr>
        <w:t>“</w:t>
      </w:r>
      <w:r w:rsidRPr="00F75BCB">
        <w:rPr>
          <w:rFonts w:ascii="Times New Roman" w:hAnsi="Times New Roman"/>
          <w:bCs/>
          <w:i/>
          <w:szCs w:val="20"/>
        </w:rPr>
        <w:t>Input-output table of Jilin Province</w:t>
      </w:r>
      <w:bookmarkEnd w:id="38"/>
      <w:bookmarkEnd w:id="39"/>
      <w:r w:rsidRPr="005F1EF7">
        <w:rPr>
          <w:rFonts w:ascii="Times New Roman" w:hAnsi="Times New Roman"/>
          <w:bCs/>
          <w:szCs w:val="20"/>
        </w:rPr>
        <w:t>.</w:t>
      </w:r>
      <w:r w:rsidR="00BC17A1" w:rsidRPr="005F1EF7">
        <w:rPr>
          <w:rFonts w:ascii="Times New Roman" w:hAnsi="Times New Roman"/>
          <w:bCs/>
          <w:szCs w:val="20"/>
        </w:rPr>
        <w:t>”</w:t>
      </w:r>
      <w:r w:rsidRPr="005F1EF7">
        <w:rPr>
          <w:rFonts w:ascii="Times New Roman" w:hAnsi="Times New Roman"/>
          <w:bCs/>
          <w:szCs w:val="20"/>
        </w:rPr>
        <w:t xml:space="preserve"> (2007).</w:t>
      </w:r>
      <w:r w:rsidR="00865509" w:rsidRPr="005F1EF7">
        <w:rPr>
          <w:rFonts w:ascii="Times New Roman" w:hAnsi="Times New Roman"/>
          <w:bCs/>
          <w:szCs w:val="20"/>
        </w:rPr>
        <w:t xml:space="preserve"> </w:t>
      </w:r>
      <w:r w:rsidR="00F75BCB" w:rsidRPr="005F1EF7">
        <w:rPr>
          <w:rFonts w:ascii="Times New Roman" w:hAnsi="Times New Roman"/>
          <w:lang w:val="en-GB"/>
        </w:rPr>
        <w:t>Beijing: China Statistics Press. (in Chinese).</w:t>
      </w:r>
    </w:p>
    <w:p w14:paraId="51914A2E" w14:textId="7062EA3D" w:rsidR="00D3723C" w:rsidRPr="005F1EF7" w:rsidRDefault="00D3723C" w:rsidP="00D3723C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[16] Water Department of Jilin</w:t>
      </w:r>
      <w:r w:rsidR="00BC17A1" w:rsidRPr="005F1EF7">
        <w:rPr>
          <w:rFonts w:ascii="Times New Roman" w:hAnsi="Times New Roman"/>
          <w:bCs/>
          <w:szCs w:val="20"/>
        </w:rPr>
        <w:t>. (2010).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="00BC17A1" w:rsidRPr="005F1EF7">
        <w:rPr>
          <w:rFonts w:ascii="Times New Roman" w:hAnsi="Times New Roman"/>
          <w:bCs/>
          <w:szCs w:val="20"/>
        </w:rPr>
        <w:t>“</w:t>
      </w:r>
      <w:r w:rsidRPr="00F75BCB">
        <w:rPr>
          <w:rFonts w:ascii="Times New Roman" w:hAnsi="Times New Roman"/>
          <w:bCs/>
          <w:i/>
          <w:szCs w:val="20"/>
        </w:rPr>
        <w:t>Jilin Water Resources Bulletin</w:t>
      </w:r>
      <w:r w:rsidRPr="005F1EF7">
        <w:rPr>
          <w:rFonts w:ascii="Times New Roman" w:hAnsi="Times New Roman"/>
          <w:bCs/>
          <w:szCs w:val="20"/>
        </w:rPr>
        <w:t>.</w:t>
      </w:r>
      <w:r w:rsidR="00BC17A1" w:rsidRPr="005F1EF7">
        <w:rPr>
          <w:rFonts w:ascii="Times New Roman" w:hAnsi="Times New Roman"/>
          <w:bCs/>
          <w:szCs w:val="20"/>
        </w:rPr>
        <w:t>”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="002978C0" w:rsidRPr="005F1EF7">
        <w:rPr>
          <w:rFonts w:ascii="Times New Roman" w:hAnsi="Times New Roman"/>
          <w:lang w:val="en-GB"/>
        </w:rPr>
        <w:t>(in Chinese).</w:t>
      </w:r>
    </w:p>
    <w:p w14:paraId="03A22741" w14:textId="5696E048" w:rsidR="005B0CDE" w:rsidRPr="005F1EF7" w:rsidRDefault="00D3723C" w:rsidP="006B269B">
      <w:pPr>
        <w:spacing w:line="360" w:lineRule="auto"/>
        <w:rPr>
          <w:rFonts w:ascii="Times New Roman" w:hAnsi="Times New Roman"/>
          <w:bCs/>
          <w:szCs w:val="20"/>
        </w:rPr>
      </w:pPr>
      <w:r w:rsidRPr="005F1EF7">
        <w:rPr>
          <w:rFonts w:ascii="Times New Roman" w:hAnsi="Times New Roman"/>
          <w:bCs/>
          <w:szCs w:val="20"/>
        </w:rPr>
        <w:t>[17] Environmental Protection Department Jilin Province</w:t>
      </w:r>
      <w:r w:rsidR="00BC17A1" w:rsidRPr="005F1EF7">
        <w:rPr>
          <w:rFonts w:ascii="Times New Roman" w:hAnsi="Times New Roman"/>
          <w:bCs/>
          <w:szCs w:val="20"/>
        </w:rPr>
        <w:t>. (2010-2011).</w:t>
      </w:r>
      <w:r w:rsidRPr="005F1EF7">
        <w:rPr>
          <w:rFonts w:ascii="Times New Roman" w:hAnsi="Times New Roman"/>
          <w:bCs/>
          <w:szCs w:val="20"/>
        </w:rPr>
        <w:t xml:space="preserve"> </w:t>
      </w:r>
      <w:r w:rsidR="00BC17A1" w:rsidRPr="005F1EF7">
        <w:rPr>
          <w:rFonts w:ascii="Times New Roman" w:hAnsi="Times New Roman"/>
          <w:bCs/>
          <w:szCs w:val="20"/>
        </w:rPr>
        <w:t>“</w:t>
      </w:r>
      <w:r w:rsidRPr="00F75BCB">
        <w:rPr>
          <w:rFonts w:ascii="Times New Roman" w:hAnsi="Times New Roman"/>
          <w:bCs/>
          <w:i/>
          <w:szCs w:val="20"/>
        </w:rPr>
        <w:t>Jilin Environment Bullet</w:t>
      </w:r>
      <w:r w:rsidR="00BC17A1" w:rsidRPr="005F1EF7">
        <w:rPr>
          <w:rFonts w:ascii="Times New Roman" w:hAnsi="Times New Roman"/>
          <w:bCs/>
          <w:szCs w:val="20"/>
        </w:rPr>
        <w:t>”</w:t>
      </w:r>
      <w:r w:rsidRPr="005F1EF7">
        <w:rPr>
          <w:rFonts w:ascii="Times New Roman" w:hAnsi="Times New Roman"/>
          <w:bCs/>
          <w:szCs w:val="20"/>
        </w:rPr>
        <w:t xml:space="preserve">. </w:t>
      </w:r>
      <w:r w:rsidR="002978C0" w:rsidRPr="005F1EF7">
        <w:rPr>
          <w:rFonts w:ascii="Times New Roman" w:hAnsi="Times New Roman"/>
          <w:lang w:val="en-GB"/>
        </w:rPr>
        <w:t>(in Chinese).</w:t>
      </w:r>
    </w:p>
    <w:p w14:paraId="0BE47ADE" w14:textId="69212DC1" w:rsidR="00D3723C" w:rsidRPr="005F1EF7" w:rsidRDefault="00D3723C" w:rsidP="006B269B">
      <w:pPr>
        <w:spacing w:line="360" w:lineRule="auto"/>
        <w:rPr>
          <w:rFonts w:ascii="Times New Roman" w:eastAsiaTheme="minorEastAsia" w:hAnsi="Times New Roman"/>
          <w:szCs w:val="20"/>
        </w:rPr>
      </w:pPr>
      <w:r w:rsidRPr="005F1EF7">
        <w:rPr>
          <w:rFonts w:ascii="Times New Roman" w:hAnsi="Times New Roman"/>
          <w:bCs/>
          <w:szCs w:val="20"/>
        </w:rPr>
        <w:t xml:space="preserve">[18] </w:t>
      </w:r>
      <w:r w:rsidRPr="005F1EF7">
        <w:rPr>
          <w:rFonts w:ascii="Times New Roman" w:hAnsi="Times New Roman"/>
          <w:szCs w:val="20"/>
          <w:lang w:eastAsia="zh-CN"/>
        </w:rPr>
        <w:t>Ibaraki Prefecture Science and Technology Promotion Foundation. (2005). “</w:t>
      </w:r>
      <w:r w:rsidRPr="00F75BCB">
        <w:rPr>
          <w:rFonts w:ascii="Times New Roman" w:hAnsi="Times New Roman"/>
          <w:i/>
          <w:szCs w:val="20"/>
          <w:lang w:eastAsia="zh-CN"/>
        </w:rPr>
        <w:t xml:space="preserve">Kasumugaura </w:t>
      </w:r>
      <w:r w:rsidRPr="00F75BCB">
        <w:rPr>
          <w:rFonts w:ascii="Times New Roman" w:hAnsi="Times New Roman"/>
          <w:i/>
          <w:szCs w:val="20"/>
        </w:rPr>
        <w:t>biomass recycle collection development project results</w:t>
      </w:r>
      <w:r w:rsidR="00BC17A1" w:rsidRPr="005F1EF7">
        <w:rPr>
          <w:rFonts w:ascii="Times New Roman" w:hAnsi="Times New Roman"/>
          <w:szCs w:val="20"/>
        </w:rPr>
        <w:t>.</w:t>
      </w:r>
      <w:r w:rsidRPr="005F1EF7">
        <w:rPr>
          <w:rFonts w:ascii="Times New Roman" w:hAnsi="Times New Roman"/>
          <w:szCs w:val="20"/>
        </w:rPr>
        <w:t>”</w:t>
      </w:r>
      <w:r w:rsidRPr="005F1EF7">
        <w:rPr>
          <w:rFonts w:ascii="Times New Roman" w:hAnsi="Times New Roman"/>
          <w:szCs w:val="20"/>
          <w:lang w:eastAsia="zh-CN"/>
        </w:rPr>
        <w:t xml:space="preserve"> pp.49-53</w:t>
      </w:r>
      <w:r w:rsidR="002978C0" w:rsidRPr="005F1EF7">
        <w:rPr>
          <w:rFonts w:ascii="Times New Roman" w:hAnsi="Times New Roman"/>
          <w:szCs w:val="20"/>
          <w:lang w:eastAsia="zh-CN"/>
        </w:rPr>
        <w:t>.</w:t>
      </w:r>
      <w:r w:rsidR="002978C0" w:rsidRPr="005F1EF7">
        <w:rPr>
          <w:rFonts w:ascii="Times New Roman" w:hAnsi="Times New Roman"/>
          <w:lang w:val="en-GB"/>
        </w:rPr>
        <w:t xml:space="preserve"> (in Japanese).</w:t>
      </w:r>
    </w:p>
    <w:sectPr w:rsidR="00D3723C" w:rsidRPr="005F1EF7" w:rsidSect="00F9094B">
      <w:footerReference w:type="default" r:id="rId98"/>
      <w:pgSz w:w="11906" w:h="16838"/>
      <w:pgMar w:top="1418" w:right="1134" w:bottom="851" w:left="1134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5798" w14:textId="77777777" w:rsidR="00854BB3" w:rsidRDefault="00854BB3" w:rsidP="009E6F56">
      <w:r>
        <w:separator/>
      </w:r>
    </w:p>
  </w:endnote>
  <w:endnote w:type="continuationSeparator" w:id="0">
    <w:p w14:paraId="2095989D" w14:textId="77777777" w:rsidR="00854BB3" w:rsidRDefault="00854BB3" w:rsidP="009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EYPLPP+FutoMinA101Pro-Bold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MBVCZ+RyuminPro-Light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SGothicG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DFHSMinchoG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370983"/>
      <w:docPartObj>
        <w:docPartGallery w:val="Page Numbers (Bottom of Page)"/>
        <w:docPartUnique/>
      </w:docPartObj>
    </w:sdtPr>
    <w:sdtEndPr/>
    <w:sdtContent>
      <w:p w14:paraId="6726DC0E" w14:textId="3A5E5762" w:rsidR="00854BB3" w:rsidRDefault="00854BB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A0" w:rsidRPr="000E5CA0">
          <w:rPr>
            <w:noProof/>
            <w:lang w:val="ja-JP"/>
          </w:rPr>
          <w:t>3</w:t>
        </w:r>
        <w:r>
          <w:fldChar w:fldCharType="end"/>
        </w:r>
      </w:p>
    </w:sdtContent>
  </w:sdt>
  <w:p w14:paraId="4406733E" w14:textId="77777777" w:rsidR="00854BB3" w:rsidRDefault="00854BB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5F10" w14:textId="77777777" w:rsidR="00854BB3" w:rsidRDefault="00854BB3" w:rsidP="009E6F56">
      <w:r>
        <w:separator/>
      </w:r>
    </w:p>
  </w:footnote>
  <w:footnote w:type="continuationSeparator" w:id="0">
    <w:p w14:paraId="1B7F59A4" w14:textId="77777777" w:rsidR="00854BB3" w:rsidRDefault="00854BB3" w:rsidP="009E6F56">
      <w:r>
        <w:continuationSeparator/>
      </w:r>
    </w:p>
  </w:footnote>
  <w:footnote w:id="1">
    <w:p w14:paraId="5589BF07" w14:textId="77777777" w:rsidR="00854BB3" w:rsidRDefault="00854BB3" w:rsidP="00D3723C">
      <w:pPr>
        <w:pStyle w:val="ad"/>
        <w:ind w:firstLine="562"/>
      </w:pPr>
      <w:r w:rsidRPr="00A35192">
        <w:rPr>
          <w:rStyle w:val="aff8"/>
        </w:rPr>
        <w:sym w:font="Symbol" w:char="F02A"/>
      </w:r>
      <w:r>
        <w:t xml:space="preserve"> </w:t>
      </w:r>
      <w:r>
        <w:rPr>
          <w:rFonts w:hint="eastAsia"/>
        </w:rPr>
        <w:t>Corresponding aut</w:t>
      </w:r>
      <w:r>
        <w:t>h</w:t>
      </w:r>
      <w:r>
        <w:rPr>
          <w:rFonts w:hint="eastAsia"/>
        </w:rPr>
        <w:t>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05"/>
    <w:multiLevelType w:val="hybridMultilevel"/>
    <w:tmpl w:val="235E2274"/>
    <w:lvl w:ilvl="0" w:tplc="FDF8E06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35F6A804">
      <w:start w:val="1"/>
      <w:numFmt w:val="decimal"/>
      <w:lvlText w:val="(%2)"/>
      <w:lvlJc w:val="left"/>
      <w:pPr>
        <w:ind w:left="2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" w15:restartNumberingAfterBreak="0">
    <w:nsid w:val="04363AF1"/>
    <w:multiLevelType w:val="hybridMultilevel"/>
    <w:tmpl w:val="ECE81DE2"/>
    <w:lvl w:ilvl="0" w:tplc="CAA25BA4">
      <w:start w:val="1"/>
      <w:numFmt w:val="decimal"/>
      <w:lvlText w:val="(3-%1)"/>
      <w:lvlJc w:val="right"/>
      <w:pPr>
        <w:ind w:left="2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61E45"/>
    <w:multiLevelType w:val="hybridMultilevel"/>
    <w:tmpl w:val="235E2274"/>
    <w:lvl w:ilvl="0" w:tplc="FDF8E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F6A80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196B73"/>
    <w:multiLevelType w:val="hybridMultilevel"/>
    <w:tmpl w:val="789C5BDC"/>
    <w:lvl w:ilvl="0" w:tplc="BCB891C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FF59FC"/>
    <w:multiLevelType w:val="hybridMultilevel"/>
    <w:tmpl w:val="11ECFF78"/>
    <w:lvl w:ilvl="0" w:tplc="28E6556E">
      <w:start w:val="1"/>
      <w:numFmt w:val="lowerRoman"/>
      <w:lvlText w:val="(%1)"/>
      <w:lvlJc w:val="left"/>
      <w:pPr>
        <w:ind w:left="720" w:hanging="7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9D07D6"/>
    <w:multiLevelType w:val="hybridMultilevel"/>
    <w:tmpl w:val="B7A02DBE"/>
    <w:lvl w:ilvl="0" w:tplc="38B01B6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BDD188F"/>
    <w:multiLevelType w:val="hybridMultilevel"/>
    <w:tmpl w:val="68A2AC3A"/>
    <w:lvl w:ilvl="0" w:tplc="117AD6A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D5E48A1"/>
    <w:multiLevelType w:val="hybridMultilevel"/>
    <w:tmpl w:val="1750B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70259D"/>
    <w:multiLevelType w:val="hybridMultilevel"/>
    <w:tmpl w:val="88664C8E"/>
    <w:lvl w:ilvl="0" w:tplc="3AD8D2F4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CE1276"/>
    <w:multiLevelType w:val="hybridMultilevel"/>
    <w:tmpl w:val="235E2274"/>
    <w:lvl w:ilvl="0" w:tplc="FDF8E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F6A80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7D1F7A"/>
    <w:multiLevelType w:val="hybridMultilevel"/>
    <w:tmpl w:val="AC14F552"/>
    <w:lvl w:ilvl="0" w:tplc="DE92486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16026B"/>
    <w:multiLevelType w:val="multilevel"/>
    <w:tmpl w:val="D67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6006D"/>
    <w:multiLevelType w:val="hybridMultilevel"/>
    <w:tmpl w:val="C40A5324"/>
    <w:lvl w:ilvl="0" w:tplc="00F0628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20E1A"/>
    <w:multiLevelType w:val="hybridMultilevel"/>
    <w:tmpl w:val="235E2274"/>
    <w:lvl w:ilvl="0" w:tplc="FDF8E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F6A80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EE35E9"/>
    <w:multiLevelType w:val="hybridMultilevel"/>
    <w:tmpl w:val="69823B1A"/>
    <w:lvl w:ilvl="0" w:tplc="74C4E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C215CC"/>
    <w:multiLevelType w:val="hybridMultilevel"/>
    <w:tmpl w:val="415AA4D0"/>
    <w:lvl w:ilvl="0" w:tplc="69D6994A">
      <w:start w:val="1"/>
      <w:numFmt w:val="decimal"/>
      <w:suff w:val="nothing"/>
      <w:lvlText w:val="[%1] 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F9A934C">
      <w:start w:val="1"/>
      <w:numFmt w:val="decimal"/>
      <w:lvlText w:val="%3)"/>
      <w:lvlJc w:val="left"/>
      <w:pPr>
        <w:ind w:left="1272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8D689B"/>
    <w:multiLevelType w:val="hybridMultilevel"/>
    <w:tmpl w:val="698A5944"/>
    <w:lvl w:ilvl="0" w:tplc="E31061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B5605F"/>
    <w:multiLevelType w:val="hybridMultilevel"/>
    <w:tmpl w:val="BE8CB71A"/>
    <w:lvl w:ilvl="0" w:tplc="00F06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A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80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6D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6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0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B0642F"/>
    <w:multiLevelType w:val="hybridMultilevel"/>
    <w:tmpl w:val="235E2274"/>
    <w:lvl w:ilvl="0" w:tplc="FDF8E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F6A80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BB1402"/>
    <w:multiLevelType w:val="multilevel"/>
    <w:tmpl w:val="F3FA4A7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lang w:eastAsia="ja-JP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0" w15:restartNumberingAfterBreak="0">
    <w:nsid w:val="335E6671"/>
    <w:multiLevelType w:val="hybridMultilevel"/>
    <w:tmpl w:val="0450F432"/>
    <w:lvl w:ilvl="0" w:tplc="082CDA9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401731"/>
    <w:multiLevelType w:val="hybridMultilevel"/>
    <w:tmpl w:val="A9FCC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6F4210"/>
    <w:multiLevelType w:val="hybridMultilevel"/>
    <w:tmpl w:val="02025F66"/>
    <w:lvl w:ilvl="0" w:tplc="7DC8E684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003D"/>
    <w:multiLevelType w:val="hybridMultilevel"/>
    <w:tmpl w:val="0B5E80C4"/>
    <w:lvl w:ilvl="0" w:tplc="FF005F50">
      <w:start w:val="1"/>
      <w:numFmt w:val="decimal"/>
      <w:suff w:val="nothing"/>
      <w:lvlText w:val="[%1]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034F75"/>
    <w:multiLevelType w:val="multilevel"/>
    <w:tmpl w:val="EBEA22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4443EC"/>
    <w:multiLevelType w:val="multilevel"/>
    <w:tmpl w:val="678488E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6" w15:restartNumberingAfterBreak="0">
    <w:nsid w:val="478E58BB"/>
    <w:multiLevelType w:val="hybridMultilevel"/>
    <w:tmpl w:val="9B64B60C"/>
    <w:lvl w:ilvl="0" w:tplc="00F0628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41C06"/>
    <w:multiLevelType w:val="hybridMultilevel"/>
    <w:tmpl w:val="9E2C646A"/>
    <w:lvl w:ilvl="0" w:tplc="1DF8F354">
      <w:start w:val="3"/>
      <w:numFmt w:val="bullet"/>
      <w:lvlText w:val=""/>
      <w:lvlJc w:val="left"/>
      <w:pPr>
        <w:ind w:left="470" w:hanging="360"/>
      </w:pPr>
      <w:rPr>
        <w:rFonts w:ascii="Wingdings" w:eastAsia="SimSu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8" w15:restartNumberingAfterBreak="0">
    <w:nsid w:val="4AB83514"/>
    <w:multiLevelType w:val="multilevel"/>
    <w:tmpl w:val="26D4F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594998"/>
    <w:multiLevelType w:val="hybridMultilevel"/>
    <w:tmpl w:val="3F9EF1F0"/>
    <w:lvl w:ilvl="0" w:tplc="AE58D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FF7456"/>
    <w:multiLevelType w:val="multilevel"/>
    <w:tmpl w:val="AD6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F0225"/>
    <w:multiLevelType w:val="hybridMultilevel"/>
    <w:tmpl w:val="E5046826"/>
    <w:lvl w:ilvl="0" w:tplc="BCB891C6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1BB3F70"/>
    <w:multiLevelType w:val="multilevel"/>
    <w:tmpl w:val="FD8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B50EEF"/>
    <w:multiLevelType w:val="hybridMultilevel"/>
    <w:tmpl w:val="05EA42C6"/>
    <w:lvl w:ilvl="0" w:tplc="37701A80"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C646A"/>
    <w:multiLevelType w:val="hybridMultilevel"/>
    <w:tmpl w:val="7D72F01C"/>
    <w:lvl w:ilvl="0" w:tplc="E446EE4C">
      <w:start w:val="1"/>
      <w:numFmt w:val="decimal"/>
      <w:lvlText w:val="(3-%1)"/>
      <w:lvlJc w:val="righ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285E11"/>
    <w:multiLevelType w:val="hybridMultilevel"/>
    <w:tmpl w:val="FED493EE"/>
    <w:lvl w:ilvl="0" w:tplc="6D467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394406"/>
    <w:multiLevelType w:val="multilevel"/>
    <w:tmpl w:val="BD4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76834"/>
    <w:multiLevelType w:val="multilevel"/>
    <w:tmpl w:val="E1B80AC2"/>
    <w:lvl w:ilvl="0">
      <w:start w:val="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C862CC3"/>
    <w:multiLevelType w:val="hybridMultilevel"/>
    <w:tmpl w:val="9A286B02"/>
    <w:lvl w:ilvl="0" w:tplc="48320D5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6C8F6990"/>
    <w:multiLevelType w:val="hybridMultilevel"/>
    <w:tmpl w:val="235E2274"/>
    <w:lvl w:ilvl="0" w:tplc="FDF8E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F6A80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EE46698"/>
    <w:multiLevelType w:val="hybridMultilevel"/>
    <w:tmpl w:val="12908FD4"/>
    <w:lvl w:ilvl="0" w:tplc="DBF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670FF7"/>
    <w:multiLevelType w:val="hybridMultilevel"/>
    <w:tmpl w:val="02F49808"/>
    <w:lvl w:ilvl="0" w:tplc="8A7AE9D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FC48BB"/>
    <w:multiLevelType w:val="hybridMultilevel"/>
    <w:tmpl w:val="C5249484"/>
    <w:lvl w:ilvl="0" w:tplc="69D6994A">
      <w:start w:val="1"/>
      <w:numFmt w:val="decimal"/>
      <w:suff w:val="nothing"/>
      <w:lvlText w:val="[%1] 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B91F55"/>
    <w:multiLevelType w:val="hybridMultilevel"/>
    <w:tmpl w:val="46B87760"/>
    <w:lvl w:ilvl="0" w:tplc="76E489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5D3721B"/>
    <w:multiLevelType w:val="hybridMultilevel"/>
    <w:tmpl w:val="235E2274"/>
    <w:lvl w:ilvl="0" w:tplc="FDF8E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F6A80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7D9059A"/>
    <w:multiLevelType w:val="hybridMultilevel"/>
    <w:tmpl w:val="55E6F1CA"/>
    <w:lvl w:ilvl="0" w:tplc="E4924076">
      <w:start w:val="1"/>
      <w:numFmt w:val="decimal"/>
      <w:lvlText w:val="%1．"/>
      <w:lvlJc w:val="left"/>
      <w:pPr>
        <w:ind w:left="360" w:hanging="360"/>
      </w:pPr>
      <w:rPr>
        <w:rFonts w:ascii="Century" w:eastAsia="Times New Roman" w:hAnsi="Century"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6" w15:restartNumberingAfterBreak="0">
    <w:nsid w:val="7CD41F78"/>
    <w:multiLevelType w:val="multilevel"/>
    <w:tmpl w:val="F08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738A5"/>
    <w:multiLevelType w:val="multilevel"/>
    <w:tmpl w:val="B28C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37"/>
  </w:num>
  <w:num w:numId="5">
    <w:abstractNumId w:val="19"/>
  </w:num>
  <w:num w:numId="6">
    <w:abstractNumId w:val="31"/>
  </w:num>
  <w:num w:numId="7">
    <w:abstractNumId w:val="25"/>
  </w:num>
  <w:num w:numId="8">
    <w:abstractNumId w:val="16"/>
  </w:num>
  <w:num w:numId="9">
    <w:abstractNumId w:val="13"/>
  </w:num>
  <w:num w:numId="10">
    <w:abstractNumId w:val="44"/>
  </w:num>
  <w:num w:numId="11">
    <w:abstractNumId w:val="18"/>
  </w:num>
  <w:num w:numId="12">
    <w:abstractNumId w:val="0"/>
  </w:num>
  <w:num w:numId="13">
    <w:abstractNumId w:val="9"/>
  </w:num>
  <w:num w:numId="14">
    <w:abstractNumId w:val="39"/>
  </w:num>
  <w:num w:numId="15">
    <w:abstractNumId w:val="2"/>
  </w:num>
  <w:num w:numId="16">
    <w:abstractNumId w:val="43"/>
  </w:num>
  <w:num w:numId="17">
    <w:abstractNumId w:val="34"/>
  </w:num>
  <w:num w:numId="18">
    <w:abstractNumId w:val="1"/>
  </w:num>
  <w:num w:numId="19">
    <w:abstractNumId w:val="17"/>
  </w:num>
  <w:num w:numId="20">
    <w:abstractNumId w:val="45"/>
  </w:num>
  <w:num w:numId="21">
    <w:abstractNumId w:val="6"/>
  </w:num>
  <w:num w:numId="22">
    <w:abstractNumId w:val="40"/>
  </w:num>
  <w:num w:numId="23">
    <w:abstractNumId w:val="14"/>
  </w:num>
  <w:num w:numId="24">
    <w:abstractNumId w:val="35"/>
  </w:num>
  <w:num w:numId="25">
    <w:abstractNumId w:val="29"/>
  </w:num>
  <w:num w:numId="26">
    <w:abstractNumId w:val="5"/>
  </w:num>
  <w:num w:numId="27">
    <w:abstractNumId w:val="41"/>
  </w:num>
  <w:num w:numId="28">
    <w:abstractNumId w:val="32"/>
  </w:num>
  <w:num w:numId="29">
    <w:abstractNumId w:val="36"/>
  </w:num>
  <w:num w:numId="30">
    <w:abstractNumId w:val="30"/>
  </w:num>
  <w:num w:numId="31">
    <w:abstractNumId w:val="47"/>
  </w:num>
  <w:num w:numId="32">
    <w:abstractNumId w:val="11"/>
  </w:num>
  <w:num w:numId="33">
    <w:abstractNumId w:val="12"/>
  </w:num>
  <w:num w:numId="34">
    <w:abstractNumId w:val="24"/>
  </w:num>
  <w:num w:numId="35">
    <w:abstractNumId w:val="3"/>
  </w:num>
  <w:num w:numId="36">
    <w:abstractNumId w:val="26"/>
  </w:num>
  <w:num w:numId="37">
    <w:abstractNumId w:val="23"/>
  </w:num>
  <w:num w:numId="38">
    <w:abstractNumId w:val="15"/>
  </w:num>
  <w:num w:numId="39">
    <w:abstractNumId w:val="8"/>
  </w:num>
  <w:num w:numId="40">
    <w:abstractNumId w:val="27"/>
  </w:num>
  <w:num w:numId="41">
    <w:abstractNumId w:val="38"/>
  </w:num>
  <w:num w:numId="42">
    <w:abstractNumId w:val="42"/>
  </w:num>
  <w:num w:numId="43">
    <w:abstractNumId w:val="28"/>
  </w:num>
  <w:num w:numId="44">
    <w:abstractNumId w:val="20"/>
  </w:num>
  <w:num w:numId="45">
    <w:abstractNumId w:val="10"/>
  </w:num>
  <w:num w:numId="46">
    <w:abstractNumId w:val="33"/>
  </w:num>
  <w:num w:numId="47">
    <w:abstractNumId w:val="2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6"/>
    <w:rsid w:val="00003D69"/>
    <w:rsid w:val="00011FFF"/>
    <w:rsid w:val="00013AD2"/>
    <w:rsid w:val="0002233B"/>
    <w:rsid w:val="000375C8"/>
    <w:rsid w:val="00045622"/>
    <w:rsid w:val="00045F1D"/>
    <w:rsid w:val="00062BF3"/>
    <w:rsid w:val="0008497D"/>
    <w:rsid w:val="00085CF9"/>
    <w:rsid w:val="000925FD"/>
    <w:rsid w:val="00094D2A"/>
    <w:rsid w:val="000A0619"/>
    <w:rsid w:val="000A2603"/>
    <w:rsid w:val="000E009B"/>
    <w:rsid w:val="000E0F31"/>
    <w:rsid w:val="000E5CA0"/>
    <w:rsid w:val="000F24B4"/>
    <w:rsid w:val="000F5898"/>
    <w:rsid w:val="000F78D6"/>
    <w:rsid w:val="00101E6B"/>
    <w:rsid w:val="0010713E"/>
    <w:rsid w:val="00111A61"/>
    <w:rsid w:val="00126D0C"/>
    <w:rsid w:val="001343EA"/>
    <w:rsid w:val="00137627"/>
    <w:rsid w:val="00144B65"/>
    <w:rsid w:val="0014680D"/>
    <w:rsid w:val="00151D15"/>
    <w:rsid w:val="00160B39"/>
    <w:rsid w:val="001613E6"/>
    <w:rsid w:val="00161A6A"/>
    <w:rsid w:val="00161AC0"/>
    <w:rsid w:val="00166849"/>
    <w:rsid w:val="00170AB5"/>
    <w:rsid w:val="00172ABC"/>
    <w:rsid w:val="00174441"/>
    <w:rsid w:val="00175AF7"/>
    <w:rsid w:val="00177E40"/>
    <w:rsid w:val="00181BF0"/>
    <w:rsid w:val="001967EA"/>
    <w:rsid w:val="001B09D3"/>
    <w:rsid w:val="001B2A8B"/>
    <w:rsid w:val="001B2E42"/>
    <w:rsid w:val="001B38AE"/>
    <w:rsid w:val="001C598B"/>
    <w:rsid w:val="001D7277"/>
    <w:rsid w:val="001E1199"/>
    <w:rsid w:val="001E2D0C"/>
    <w:rsid w:val="001E3BE5"/>
    <w:rsid w:val="001E5ABA"/>
    <w:rsid w:val="001F5BC7"/>
    <w:rsid w:val="002266CF"/>
    <w:rsid w:val="002407F2"/>
    <w:rsid w:val="00241EDF"/>
    <w:rsid w:val="0024738E"/>
    <w:rsid w:val="00266947"/>
    <w:rsid w:val="002766C1"/>
    <w:rsid w:val="00283082"/>
    <w:rsid w:val="00292754"/>
    <w:rsid w:val="0029367E"/>
    <w:rsid w:val="00295EAF"/>
    <w:rsid w:val="002978C0"/>
    <w:rsid w:val="002B7C29"/>
    <w:rsid w:val="002C1344"/>
    <w:rsid w:val="002C1FA8"/>
    <w:rsid w:val="002C3A82"/>
    <w:rsid w:val="002C597D"/>
    <w:rsid w:val="002D10FE"/>
    <w:rsid w:val="002E54CE"/>
    <w:rsid w:val="002E6258"/>
    <w:rsid w:val="00300208"/>
    <w:rsid w:val="00334D82"/>
    <w:rsid w:val="003434ED"/>
    <w:rsid w:val="00362134"/>
    <w:rsid w:val="00366257"/>
    <w:rsid w:val="00370C79"/>
    <w:rsid w:val="003777B3"/>
    <w:rsid w:val="0038267B"/>
    <w:rsid w:val="00383F0B"/>
    <w:rsid w:val="003877E3"/>
    <w:rsid w:val="003924A0"/>
    <w:rsid w:val="00392A9E"/>
    <w:rsid w:val="003A5A91"/>
    <w:rsid w:val="003A5DC8"/>
    <w:rsid w:val="003A78D4"/>
    <w:rsid w:val="003B5598"/>
    <w:rsid w:val="003C1371"/>
    <w:rsid w:val="003C69E5"/>
    <w:rsid w:val="003D1ED8"/>
    <w:rsid w:val="003D73CC"/>
    <w:rsid w:val="003F43A6"/>
    <w:rsid w:val="004015DE"/>
    <w:rsid w:val="0040408C"/>
    <w:rsid w:val="004060A1"/>
    <w:rsid w:val="00415E1F"/>
    <w:rsid w:val="00440FE9"/>
    <w:rsid w:val="0044153A"/>
    <w:rsid w:val="004471AF"/>
    <w:rsid w:val="00465D3B"/>
    <w:rsid w:val="00466392"/>
    <w:rsid w:val="00467D6C"/>
    <w:rsid w:val="00471416"/>
    <w:rsid w:val="00474BBE"/>
    <w:rsid w:val="00492252"/>
    <w:rsid w:val="004B3133"/>
    <w:rsid w:val="004B39DB"/>
    <w:rsid w:val="004B3FD3"/>
    <w:rsid w:val="004B4EFC"/>
    <w:rsid w:val="004B67AD"/>
    <w:rsid w:val="004B6E08"/>
    <w:rsid w:val="004D2FC0"/>
    <w:rsid w:val="004D65B5"/>
    <w:rsid w:val="004D7C4F"/>
    <w:rsid w:val="004D7DC8"/>
    <w:rsid w:val="004E0CF3"/>
    <w:rsid w:val="004E7421"/>
    <w:rsid w:val="004F0DA6"/>
    <w:rsid w:val="004F1DBD"/>
    <w:rsid w:val="00501925"/>
    <w:rsid w:val="00513732"/>
    <w:rsid w:val="00517324"/>
    <w:rsid w:val="00522539"/>
    <w:rsid w:val="00523D9B"/>
    <w:rsid w:val="00524D91"/>
    <w:rsid w:val="005376C2"/>
    <w:rsid w:val="00541D16"/>
    <w:rsid w:val="005429DA"/>
    <w:rsid w:val="00552D93"/>
    <w:rsid w:val="0055474C"/>
    <w:rsid w:val="00556E92"/>
    <w:rsid w:val="0055794D"/>
    <w:rsid w:val="005603A0"/>
    <w:rsid w:val="00574DAB"/>
    <w:rsid w:val="00594D37"/>
    <w:rsid w:val="005A32CB"/>
    <w:rsid w:val="005A4616"/>
    <w:rsid w:val="005B0CDE"/>
    <w:rsid w:val="005B5FE2"/>
    <w:rsid w:val="005C38F5"/>
    <w:rsid w:val="005D3C24"/>
    <w:rsid w:val="005E2AAE"/>
    <w:rsid w:val="005E5E65"/>
    <w:rsid w:val="005F1523"/>
    <w:rsid w:val="005F1EF7"/>
    <w:rsid w:val="00603A91"/>
    <w:rsid w:val="00605D3A"/>
    <w:rsid w:val="00606DA9"/>
    <w:rsid w:val="00611409"/>
    <w:rsid w:val="0062144B"/>
    <w:rsid w:val="00621E46"/>
    <w:rsid w:val="006247B5"/>
    <w:rsid w:val="0064497A"/>
    <w:rsid w:val="0064507F"/>
    <w:rsid w:val="006455CA"/>
    <w:rsid w:val="006519A8"/>
    <w:rsid w:val="00653B7D"/>
    <w:rsid w:val="00660A33"/>
    <w:rsid w:val="006870D7"/>
    <w:rsid w:val="0069698D"/>
    <w:rsid w:val="006A73CB"/>
    <w:rsid w:val="006B1105"/>
    <w:rsid w:val="006B269B"/>
    <w:rsid w:val="006B2A22"/>
    <w:rsid w:val="006C6D26"/>
    <w:rsid w:val="006E5243"/>
    <w:rsid w:val="007215FD"/>
    <w:rsid w:val="00743409"/>
    <w:rsid w:val="00753554"/>
    <w:rsid w:val="007553AF"/>
    <w:rsid w:val="00765658"/>
    <w:rsid w:val="007823A0"/>
    <w:rsid w:val="00792CE8"/>
    <w:rsid w:val="00794BE4"/>
    <w:rsid w:val="007A0A59"/>
    <w:rsid w:val="007A708A"/>
    <w:rsid w:val="007B41FB"/>
    <w:rsid w:val="007B51BA"/>
    <w:rsid w:val="007C6EC4"/>
    <w:rsid w:val="007E2E2F"/>
    <w:rsid w:val="007F422B"/>
    <w:rsid w:val="007F437C"/>
    <w:rsid w:val="008007C8"/>
    <w:rsid w:val="00801008"/>
    <w:rsid w:val="00832F45"/>
    <w:rsid w:val="00840D32"/>
    <w:rsid w:val="00854BB3"/>
    <w:rsid w:val="00865509"/>
    <w:rsid w:val="0086645A"/>
    <w:rsid w:val="00886C80"/>
    <w:rsid w:val="00891B49"/>
    <w:rsid w:val="008B1923"/>
    <w:rsid w:val="008B6622"/>
    <w:rsid w:val="008C475F"/>
    <w:rsid w:val="008C50EC"/>
    <w:rsid w:val="008E0416"/>
    <w:rsid w:val="008E1F2F"/>
    <w:rsid w:val="008E76D1"/>
    <w:rsid w:val="008E7746"/>
    <w:rsid w:val="008F2D5A"/>
    <w:rsid w:val="008F32EC"/>
    <w:rsid w:val="009004DA"/>
    <w:rsid w:val="0090308A"/>
    <w:rsid w:val="00911311"/>
    <w:rsid w:val="0091193A"/>
    <w:rsid w:val="00915C20"/>
    <w:rsid w:val="00915E3C"/>
    <w:rsid w:val="009171C7"/>
    <w:rsid w:val="0091791A"/>
    <w:rsid w:val="0092005D"/>
    <w:rsid w:val="0092643D"/>
    <w:rsid w:val="0092661A"/>
    <w:rsid w:val="00931CDF"/>
    <w:rsid w:val="009337FF"/>
    <w:rsid w:val="009354AA"/>
    <w:rsid w:val="00950BD5"/>
    <w:rsid w:val="00951522"/>
    <w:rsid w:val="00962671"/>
    <w:rsid w:val="009676D6"/>
    <w:rsid w:val="0097331E"/>
    <w:rsid w:val="009811F7"/>
    <w:rsid w:val="00983DEF"/>
    <w:rsid w:val="009B793E"/>
    <w:rsid w:val="009B7D0C"/>
    <w:rsid w:val="009C02F5"/>
    <w:rsid w:val="009C178F"/>
    <w:rsid w:val="009C282C"/>
    <w:rsid w:val="009C3DAF"/>
    <w:rsid w:val="009E6F56"/>
    <w:rsid w:val="009F016E"/>
    <w:rsid w:val="009F7EB4"/>
    <w:rsid w:val="00A025E1"/>
    <w:rsid w:val="00A03C05"/>
    <w:rsid w:val="00A04333"/>
    <w:rsid w:val="00A04374"/>
    <w:rsid w:val="00A063B9"/>
    <w:rsid w:val="00A12224"/>
    <w:rsid w:val="00A13006"/>
    <w:rsid w:val="00A23121"/>
    <w:rsid w:val="00A2316F"/>
    <w:rsid w:val="00A24E5B"/>
    <w:rsid w:val="00A24FE0"/>
    <w:rsid w:val="00A25C0A"/>
    <w:rsid w:val="00A25C89"/>
    <w:rsid w:val="00A26877"/>
    <w:rsid w:val="00A35192"/>
    <w:rsid w:val="00A421DD"/>
    <w:rsid w:val="00A53EE3"/>
    <w:rsid w:val="00A62387"/>
    <w:rsid w:val="00A65497"/>
    <w:rsid w:val="00A86636"/>
    <w:rsid w:val="00AA3A60"/>
    <w:rsid w:val="00AC07FB"/>
    <w:rsid w:val="00AD2CDF"/>
    <w:rsid w:val="00AE4C7B"/>
    <w:rsid w:val="00AF7BF3"/>
    <w:rsid w:val="00B01B53"/>
    <w:rsid w:val="00B1136C"/>
    <w:rsid w:val="00B2145D"/>
    <w:rsid w:val="00B22D4A"/>
    <w:rsid w:val="00B3364A"/>
    <w:rsid w:val="00B37C49"/>
    <w:rsid w:val="00B40A62"/>
    <w:rsid w:val="00B45845"/>
    <w:rsid w:val="00B46274"/>
    <w:rsid w:val="00B50129"/>
    <w:rsid w:val="00B50474"/>
    <w:rsid w:val="00B53878"/>
    <w:rsid w:val="00B62223"/>
    <w:rsid w:val="00B72C4D"/>
    <w:rsid w:val="00B75961"/>
    <w:rsid w:val="00B96A01"/>
    <w:rsid w:val="00BA6F14"/>
    <w:rsid w:val="00BC17A1"/>
    <w:rsid w:val="00BF28B1"/>
    <w:rsid w:val="00BF7D23"/>
    <w:rsid w:val="00C05483"/>
    <w:rsid w:val="00C1097A"/>
    <w:rsid w:val="00C17360"/>
    <w:rsid w:val="00C2364F"/>
    <w:rsid w:val="00C249A4"/>
    <w:rsid w:val="00C34050"/>
    <w:rsid w:val="00C43468"/>
    <w:rsid w:val="00C51F1C"/>
    <w:rsid w:val="00C5428F"/>
    <w:rsid w:val="00C5681B"/>
    <w:rsid w:val="00C71D45"/>
    <w:rsid w:val="00C740C0"/>
    <w:rsid w:val="00C77924"/>
    <w:rsid w:val="00C8372D"/>
    <w:rsid w:val="00C95BFA"/>
    <w:rsid w:val="00CA753E"/>
    <w:rsid w:val="00CA7A97"/>
    <w:rsid w:val="00CB0DE7"/>
    <w:rsid w:val="00CB257A"/>
    <w:rsid w:val="00CB458B"/>
    <w:rsid w:val="00CB4F0B"/>
    <w:rsid w:val="00CC2E28"/>
    <w:rsid w:val="00CC67E4"/>
    <w:rsid w:val="00CD51F5"/>
    <w:rsid w:val="00CD6D00"/>
    <w:rsid w:val="00CD72CC"/>
    <w:rsid w:val="00CE5223"/>
    <w:rsid w:val="00CE6610"/>
    <w:rsid w:val="00CF3993"/>
    <w:rsid w:val="00D03610"/>
    <w:rsid w:val="00D04CAB"/>
    <w:rsid w:val="00D11139"/>
    <w:rsid w:val="00D26740"/>
    <w:rsid w:val="00D3723C"/>
    <w:rsid w:val="00D420AB"/>
    <w:rsid w:val="00D56401"/>
    <w:rsid w:val="00D56E3C"/>
    <w:rsid w:val="00D65E99"/>
    <w:rsid w:val="00D70ACD"/>
    <w:rsid w:val="00D85953"/>
    <w:rsid w:val="00D9778B"/>
    <w:rsid w:val="00DA71E3"/>
    <w:rsid w:val="00DA7726"/>
    <w:rsid w:val="00DA7791"/>
    <w:rsid w:val="00DE7043"/>
    <w:rsid w:val="00DF343E"/>
    <w:rsid w:val="00E010C9"/>
    <w:rsid w:val="00E15F4D"/>
    <w:rsid w:val="00E21C70"/>
    <w:rsid w:val="00E234F6"/>
    <w:rsid w:val="00E25062"/>
    <w:rsid w:val="00E2613C"/>
    <w:rsid w:val="00E338F2"/>
    <w:rsid w:val="00E36416"/>
    <w:rsid w:val="00E51679"/>
    <w:rsid w:val="00E60B3E"/>
    <w:rsid w:val="00E63330"/>
    <w:rsid w:val="00E66E7D"/>
    <w:rsid w:val="00E7667A"/>
    <w:rsid w:val="00E87D2F"/>
    <w:rsid w:val="00EB1CBE"/>
    <w:rsid w:val="00EB2B97"/>
    <w:rsid w:val="00EB78A7"/>
    <w:rsid w:val="00ED0694"/>
    <w:rsid w:val="00ED60AC"/>
    <w:rsid w:val="00EF3C3D"/>
    <w:rsid w:val="00EF4E97"/>
    <w:rsid w:val="00EF576F"/>
    <w:rsid w:val="00F025FC"/>
    <w:rsid w:val="00F05BDD"/>
    <w:rsid w:val="00F10128"/>
    <w:rsid w:val="00F118FE"/>
    <w:rsid w:val="00F17446"/>
    <w:rsid w:val="00F17A4B"/>
    <w:rsid w:val="00F25A79"/>
    <w:rsid w:val="00F43ECF"/>
    <w:rsid w:val="00F45C2F"/>
    <w:rsid w:val="00F55F31"/>
    <w:rsid w:val="00F57F4D"/>
    <w:rsid w:val="00F621BA"/>
    <w:rsid w:val="00F72A1B"/>
    <w:rsid w:val="00F73090"/>
    <w:rsid w:val="00F75BCB"/>
    <w:rsid w:val="00F834B1"/>
    <w:rsid w:val="00F84EAC"/>
    <w:rsid w:val="00F86966"/>
    <w:rsid w:val="00F9094B"/>
    <w:rsid w:val="00F944CB"/>
    <w:rsid w:val="00FC087A"/>
    <w:rsid w:val="00FC17BE"/>
    <w:rsid w:val="00FC5375"/>
    <w:rsid w:val="00FC6EB3"/>
    <w:rsid w:val="00FD5C71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35FBE8"/>
  <w15:docId w15:val="{E2537C9D-D5B1-4169-B73D-6820B4C2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E6F56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autoRedefine/>
    <w:qFormat/>
    <w:rsid w:val="00B01B53"/>
    <w:pPr>
      <w:autoSpaceDE w:val="0"/>
      <w:autoSpaceDN w:val="0"/>
      <w:adjustRightInd w:val="0"/>
      <w:spacing w:beforeLines="50" w:before="120" w:afterLines="50" w:after="120" w:line="300" w:lineRule="auto"/>
      <w:jc w:val="left"/>
      <w:outlineLvl w:val="0"/>
    </w:pPr>
    <w:rPr>
      <w:rFonts w:ascii="Times New Roman" w:eastAsiaTheme="minorEastAsia" w:hAnsi="Times New Roman" w:cstheme="majorBidi"/>
      <w:b/>
      <w:sz w:val="28"/>
      <w:szCs w:val="52"/>
    </w:rPr>
  </w:style>
  <w:style w:type="paragraph" w:styleId="2">
    <w:name w:val="heading 2"/>
    <w:basedOn w:val="a"/>
    <w:next w:val="a"/>
    <w:link w:val="20"/>
    <w:autoRedefine/>
    <w:qFormat/>
    <w:rsid w:val="00B01B53"/>
    <w:pPr>
      <w:keepNext/>
      <w:spacing w:beforeLines="50" w:before="120" w:afterLines="50" w:after="120" w:line="300" w:lineRule="auto"/>
      <w:outlineLvl w:val="1"/>
    </w:pPr>
    <w:rPr>
      <w:rFonts w:ascii="Times New Roman" w:eastAsiaTheme="minorEastAsia" w:hAnsi="Times New Roman"/>
      <w:b/>
      <w:sz w:val="24"/>
      <w:szCs w:val="22"/>
      <w:lang w:val="ja-JP"/>
    </w:rPr>
  </w:style>
  <w:style w:type="paragraph" w:styleId="3">
    <w:name w:val="heading 3"/>
    <w:basedOn w:val="a"/>
    <w:next w:val="a"/>
    <w:link w:val="30"/>
    <w:autoRedefine/>
    <w:qFormat/>
    <w:rsid w:val="00B01B53"/>
    <w:pPr>
      <w:keepNext/>
      <w:spacing w:beforeLines="50" w:before="50" w:afterLines="50" w:after="50" w:line="300" w:lineRule="auto"/>
      <w:jc w:val="left"/>
      <w:outlineLvl w:val="2"/>
    </w:pPr>
    <w:rPr>
      <w:rFonts w:ascii="Times New Roman" w:eastAsiaTheme="minorEastAsia" w:hAnsi="Times New Roman"/>
      <w:b/>
      <w:bCs/>
      <w:sz w:val="24"/>
      <w:szCs w:val="22"/>
      <w:shd w:val="clear" w:color="auto" w:fill="FFFFFF" w:themeFill="background1"/>
      <w:lang w:val="ja-JP" w:eastAsia="zh-TW"/>
    </w:rPr>
  </w:style>
  <w:style w:type="paragraph" w:styleId="4">
    <w:name w:val="heading 4"/>
    <w:basedOn w:val="a0"/>
    <w:next w:val="a"/>
    <w:link w:val="40"/>
    <w:autoRedefine/>
    <w:qFormat/>
    <w:rsid w:val="00B01B53"/>
    <w:pPr>
      <w:tabs>
        <w:tab w:val="left" w:pos="1843"/>
      </w:tabs>
      <w:spacing w:beforeLines="50" w:before="156" w:afterLines="50" w:after="156" w:line="300" w:lineRule="auto"/>
      <w:ind w:leftChars="0" w:left="0"/>
      <w:jc w:val="left"/>
      <w:outlineLvl w:val="3"/>
    </w:pPr>
    <w:rPr>
      <w:rFonts w:ascii="ＭＳ 明朝" w:hAnsi="ＭＳ 明朝" w:cs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列出段落1"/>
    <w:basedOn w:val="a"/>
    <w:uiPriority w:val="34"/>
    <w:qFormat/>
    <w:rsid w:val="00B01B53"/>
    <w:pPr>
      <w:ind w:firstLineChars="200" w:firstLine="420"/>
    </w:pPr>
    <w:rPr>
      <w:sz w:val="22"/>
    </w:rPr>
  </w:style>
  <w:style w:type="paragraph" w:customStyle="1" w:styleId="TOC1">
    <w:name w:val="TOC 标题1"/>
    <w:basedOn w:val="1"/>
    <w:next w:val="a"/>
    <w:uiPriority w:val="39"/>
    <w:qFormat/>
    <w:rsid w:val="00B01B53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Arial" w:eastAsia="ＭＳ ゴシック" w:hAnsi="Arial" w:cs="Times New Roman"/>
      <w:bCs/>
      <w:color w:val="365F91"/>
    </w:rPr>
  </w:style>
  <w:style w:type="character" w:customStyle="1" w:styleId="10">
    <w:name w:val="見出し 1 (文字)"/>
    <w:basedOn w:val="a1"/>
    <w:link w:val="1"/>
    <w:rsid w:val="00B01B53"/>
    <w:rPr>
      <w:rFonts w:ascii="Times New Roman" w:hAnsi="Times New Roman" w:cstheme="majorBidi"/>
      <w:b/>
      <w:sz w:val="28"/>
      <w:szCs w:val="52"/>
    </w:rPr>
  </w:style>
  <w:style w:type="paragraph" w:customStyle="1" w:styleId="SZH">
    <w:name w:val="図SZH"/>
    <w:basedOn w:val="a4"/>
    <w:qFormat/>
    <w:rsid w:val="00B01B53"/>
    <w:rPr>
      <w:rFonts w:ascii="Century" w:eastAsia="ＭＳ 明朝" w:hAnsi="Century" w:cs="ＭＳ 明朝"/>
    </w:rPr>
  </w:style>
  <w:style w:type="paragraph" w:styleId="a4">
    <w:name w:val="caption"/>
    <w:aliases w:val="题’ Char Char Char,题’ Char Char Char Char Char Char Char,题’ Char Char Char Char Char Char Char Char Char Char Char Char Char,题’ Char Char Char Char Char Char Char Char Char Char Char Char Char Char Char Char Char Char Char Char Char Char Cha"/>
    <w:basedOn w:val="a"/>
    <w:next w:val="a"/>
    <w:link w:val="a5"/>
    <w:uiPriority w:val="35"/>
    <w:qFormat/>
    <w:rsid w:val="00B01B53"/>
    <w:pPr>
      <w:spacing w:before="120" w:after="240"/>
      <w:jc w:val="center"/>
    </w:pPr>
    <w:rPr>
      <w:rFonts w:asciiTheme="minorEastAsia" w:eastAsiaTheme="minorEastAsia" w:hAnsiTheme="minorEastAsia" w:cs="SimSun"/>
      <w:b/>
      <w:bCs/>
      <w:sz w:val="22"/>
      <w:szCs w:val="22"/>
    </w:rPr>
  </w:style>
  <w:style w:type="paragraph" w:customStyle="1" w:styleId="DecimalAligned">
    <w:name w:val="Decimal Aligned"/>
    <w:basedOn w:val="a"/>
    <w:uiPriority w:val="40"/>
    <w:qFormat/>
    <w:rsid w:val="00B01B53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20">
    <w:name w:val="見出し 2 (文字)"/>
    <w:basedOn w:val="a1"/>
    <w:link w:val="2"/>
    <w:rsid w:val="00B01B53"/>
    <w:rPr>
      <w:rFonts w:ascii="Times New Roman" w:hAnsi="Times New Roman" w:cs="Times New Roman"/>
      <w:b/>
      <w:sz w:val="24"/>
      <w:lang w:val="ja-JP"/>
    </w:rPr>
  </w:style>
  <w:style w:type="character" w:customStyle="1" w:styleId="30">
    <w:name w:val="見出し 3 (文字)"/>
    <w:basedOn w:val="a1"/>
    <w:link w:val="3"/>
    <w:rsid w:val="00B01B53"/>
    <w:rPr>
      <w:rFonts w:ascii="Times New Roman" w:hAnsi="Times New Roman" w:cs="Times New Roman"/>
      <w:b/>
      <w:bCs/>
      <w:sz w:val="24"/>
      <w:lang w:val="ja-JP" w:eastAsia="zh-TW"/>
    </w:rPr>
  </w:style>
  <w:style w:type="character" w:customStyle="1" w:styleId="40">
    <w:name w:val="見出し 4 (文字)"/>
    <w:basedOn w:val="a1"/>
    <w:link w:val="4"/>
    <w:rsid w:val="00B01B53"/>
    <w:rPr>
      <w:rFonts w:ascii="ＭＳ 明朝" w:eastAsia="ＭＳ 明朝" w:hAnsi="ＭＳ 明朝" w:cs="Arial"/>
      <w:b/>
      <w:sz w:val="24"/>
      <w:szCs w:val="24"/>
    </w:rPr>
  </w:style>
  <w:style w:type="paragraph" w:styleId="a0">
    <w:name w:val="Body Text Indent"/>
    <w:basedOn w:val="a"/>
    <w:link w:val="a6"/>
    <w:unhideWhenUsed/>
    <w:rsid w:val="00B01B53"/>
    <w:pPr>
      <w:ind w:leftChars="400" w:left="851"/>
    </w:pPr>
    <w:rPr>
      <w:rFonts w:cstheme="minorBidi"/>
      <w:sz w:val="22"/>
    </w:rPr>
  </w:style>
  <w:style w:type="character" w:customStyle="1" w:styleId="a6">
    <w:name w:val="本文インデント (文字)"/>
    <w:basedOn w:val="a1"/>
    <w:link w:val="a0"/>
    <w:rsid w:val="00B01B53"/>
    <w:rPr>
      <w:rFonts w:ascii="Century" w:eastAsia="ＭＳ 明朝" w:hAnsi="Century"/>
      <w:sz w:val="22"/>
      <w:szCs w:val="24"/>
    </w:rPr>
  </w:style>
  <w:style w:type="paragraph" w:styleId="12">
    <w:name w:val="toc 1"/>
    <w:basedOn w:val="a"/>
    <w:next w:val="a"/>
    <w:autoRedefine/>
    <w:uiPriority w:val="39"/>
    <w:qFormat/>
    <w:rsid w:val="00B01B53"/>
    <w:pPr>
      <w:tabs>
        <w:tab w:val="right" w:leader="dot" w:pos="9061"/>
      </w:tabs>
      <w:spacing w:before="100" w:beforeAutospacing="1" w:after="100" w:afterAutospacing="1" w:line="276" w:lineRule="auto"/>
      <w:jc w:val="left"/>
    </w:pPr>
    <w:rPr>
      <w:b/>
      <w:bCs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qFormat/>
    <w:rsid w:val="00B01B53"/>
    <w:pPr>
      <w:tabs>
        <w:tab w:val="right" w:leader="dot" w:pos="9061"/>
      </w:tabs>
      <w:spacing w:before="100" w:beforeAutospacing="1" w:after="100" w:afterAutospacing="1" w:line="300" w:lineRule="auto"/>
      <w:ind w:leftChars="100" w:left="220"/>
      <w:jc w:val="left"/>
    </w:pPr>
    <w:rPr>
      <w:smallCaps/>
      <w:sz w:val="22"/>
      <w:szCs w:val="20"/>
    </w:rPr>
  </w:style>
  <w:style w:type="paragraph" w:styleId="31">
    <w:name w:val="toc 3"/>
    <w:basedOn w:val="a"/>
    <w:next w:val="a"/>
    <w:autoRedefine/>
    <w:uiPriority w:val="39"/>
    <w:qFormat/>
    <w:rsid w:val="00B01B53"/>
    <w:pPr>
      <w:tabs>
        <w:tab w:val="right" w:leader="dot" w:pos="9061"/>
      </w:tabs>
      <w:spacing w:before="100" w:beforeAutospacing="1" w:after="100" w:afterAutospacing="1" w:line="264" w:lineRule="auto"/>
      <w:ind w:left="420"/>
      <w:jc w:val="left"/>
    </w:pPr>
    <w:rPr>
      <w:iCs/>
      <w:sz w:val="22"/>
      <w:szCs w:val="20"/>
    </w:rPr>
  </w:style>
  <w:style w:type="character" w:customStyle="1" w:styleId="a5">
    <w:name w:val="図表番号 (文字)"/>
    <w:aliases w:val="题’ Char Char Char (文字),题’ Char Char Char Char Char Char Char (文字),题’ Char Char Char Char Char Char Char Char Char Char Char Char Char (文字)"/>
    <w:basedOn w:val="a1"/>
    <w:link w:val="a4"/>
    <w:locked/>
    <w:rsid w:val="00B01B53"/>
    <w:rPr>
      <w:rFonts w:asciiTheme="minorEastAsia" w:hAnsiTheme="minorEastAsia" w:cs="SimSun"/>
      <w:b/>
      <w:bCs/>
      <w:sz w:val="22"/>
    </w:rPr>
  </w:style>
  <w:style w:type="character" w:styleId="a7">
    <w:name w:val="Strong"/>
    <w:basedOn w:val="a1"/>
    <w:qFormat/>
    <w:rsid w:val="00B01B5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01B53"/>
    <w:pPr>
      <w:ind w:firstLineChars="200" w:firstLine="420"/>
    </w:pPr>
    <w:rPr>
      <w:sz w:val="22"/>
    </w:rPr>
  </w:style>
  <w:style w:type="character" w:styleId="a9">
    <w:name w:val="Subtle Emphasis"/>
    <w:basedOn w:val="a1"/>
    <w:uiPriority w:val="19"/>
    <w:qFormat/>
    <w:rsid w:val="00B01B53"/>
    <w:rPr>
      <w:i/>
      <w:iCs/>
      <w:color w:val="7F7F7F" w:themeColor="text1" w:themeTint="80"/>
    </w:rPr>
  </w:style>
  <w:style w:type="paragraph" w:styleId="aa">
    <w:name w:val="TOC Heading"/>
    <w:basedOn w:val="1"/>
    <w:next w:val="a"/>
    <w:uiPriority w:val="39"/>
    <w:unhideWhenUsed/>
    <w:qFormat/>
    <w:rsid w:val="00B01B53"/>
    <w:pPr>
      <w:keepNext/>
      <w:keepLines/>
      <w:widowControl/>
      <w:autoSpaceDE/>
      <w:autoSpaceDN/>
      <w:adjustRightInd/>
      <w:spacing w:beforeLines="0" w:before="240" w:afterLines="0" w:after="0" w:line="259" w:lineRule="auto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</w:rPr>
  </w:style>
  <w:style w:type="paragraph" w:styleId="ab">
    <w:name w:val="Balloon Text"/>
    <w:basedOn w:val="a"/>
    <w:link w:val="ac"/>
    <w:semiHidden/>
    <w:unhideWhenUsed/>
    <w:rsid w:val="009E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semiHidden/>
    <w:rsid w:val="009E6F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9E6F56"/>
    <w:pPr>
      <w:snapToGrid w:val="0"/>
      <w:jc w:val="left"/>
    </w:pPr>
  </w:style>
  <w:style w:type="character" w:customStyle="1" w:styleId="ae">
    <w:name w:val="脚注文字列 (文字)"/>
    <w:basedOn w:val="a1"/>
    <w:link w:val="ad"/>
    <w:uiPriority w:val="99"/>
    <w:rsid w:val="009E6F56"/>
    <w:rPr>
      <w:rFonts w:ascii="Century" w:eastAsia="ＭＳ 明朝" w:hAnsi="Century" w:cs="Times New Roman"/>
      <w:sz w:val="20"/>
      <w:szCs w:val="24"/>
    </w:rPr>
  </w:style>
  <w:style w:type="table" w:styleId="af">
    <w:name w:val="Table Grid"/>
    <w:basedOn w:val="a2"/>
    <w:rsid w:val="0039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660A33"/>
    <w:rPr>
      <w:vanish/>
      <w:color w:val="800080"/>
      <w:vertAlign w:val="subscript"/>
    </w:rPr>
  </w:style>
  <w:style w:type="paragraph" w:styleId="Web">
    <w:name w:val="Normal (Web)"/>
    <w:basedOn w:val="a"/>
    <w:uiPriority w:val="99"/>
    <w:unhideWhenUsed/>
    <w:rsid w:val="00022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annotation text"/>
    <w:basedOn w:val="a"/>
    <w:link w:val="af1"/>
    <w:semiHidden/>
    <w:unhideWhenUsed/>
    <w:rsid w:val="004B39DB"/>
    <w:pPr>
      <w:jc w:val="left"/>
    </w:pPr>
  </w:style>
  <w:style w:type="character" w:customStyle="1" w:styleId="af1">
    <w:name w:val="コメント文字列 (文字)"/>
    <w:basedOn w:val="a1"/>
    <w:link w:val="af0"/>
    <w:semiHidden/>
    <w:rsid w:val="004B39DB"/>
    <w:rPr>
      <w:rFonts w:ascii="Century" w:eastAsia="ＭＳ 明朝" w:hAnsi="Century" w:cs="Times New Roman"/>
      <w:sz w:val="20"/>
      <w:szCs w:val="24"/>
    </w:rPr>
  </w:style>
  <w:style w:type="character" w:styleId="af2">
    <w:name w:val="annotation reference"/>
    <w:basedOn w:val="a1"/>
    <w:semiHidden/>
    <w:unhideWhenUsed/>
    <w:rsid w:val="004B39DB"/>
    <w:rPr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D10F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2D10FE"/>
    <w:rPr>
      <w:rFonts w:ascii="Century" w:eastAsia="ＭＳ 明朝" w:hAnsi="Century" w:cs="Times New Roman"/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2D10F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2D10FE"/>
    <w:rPr>
      <w:rFonts w:ascii="Century" w:eastAsia="ＭＳ 明朝" w:hAnsi="Century" w:cs="Times New Roman"/>
      <w:sz w:val="20"/>
      <w:szCs w:val="24"/>
    </w:rPr>
  </w:style>
  <w:style w:type="numbering" w:customStyle="1" w:styleId="13">
    <w:name w:val="リストなし1"/>
    <w:next w:val="a3"/>
    <w:uiPriority w:val="99"/>
    <w:semiHidden/>
    <w:unhideWhenUsed/>
    <w:rsid w:val="005376C2"/>
  </w:style>
  <w:style w:type="paragraph" w:styleId="af7">
    <w:name w:val="Body Text"/>
    <w:basedOn w:val="a"/>
    <w:link w:val="af8"/>
    <w:rsid w:val="005376C2"/>
    <w:pPr>
      <w:widowControl/>
      <w:wordWrap w:val="0"/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Cs w:val="22"/>
    </w:rPr>
  </w:style>
  <w:style w:type="character" w:customStyle="1" w:styleId="af8">
    <w:name w:val="本文 (文字)"/>
    <w:basedOn w:val="a1"/>
    <w:link w:val="af7"/>
    <w:rsid w:val="005376C2"/>
    <w:rPr>
      <w:rFonts w:ascii="Arial" w:hAnsi="Arial" w:cs="Arial"/>
      <w:kern w:val="0"/>
      <w:sz w:val="20"/>
    </w:rPr>
  </w:style>
  <w:style w:type="paragraph" w:styleId="af9">
    <w:name w:val="Date"/>
    <w:basedOn w:val="a"/>
    <w:next w:val="a"/>
    <w:link w:val="afa"/>
    <w:rsid w:val="005376C2"/>
    <w:pPr>
      <w:widowControl/>
      <w:jc w:val="left"/>
    </w:pPr>
    <w:rPr>
      <w:rFonts w:ascii="Arial" w:eastAsiaTheme="minorEastAsia" w:hAnsi="Arial" w:cs="Arial"/>
      <w:kern w:val="0"/>
      <w:szCs w:val="22"/>
    </w:rPr>
  </w:style>
  <w:style w:type="character" w:customStyle="1" w:styleId="afa">
    <w:name w:val="日付 (文字)"/>
    <w:basedOn w:val="a1"/>
    <w:link w:val="af9"/>
    <w:rsid w:val="005376C2"/>
    <w:rPr>
      <w:rFonts w:ascii="Arial" w:hAnsi="Arial" w:cs="Arial"/>
      <w:kern w:val="0"/>
      <w:sz w:val="20"/>
    </w:rPr>
  </w:style>
  <w:style w:type="paragraph" w:styleId="22">
    <w:name w:val="Body Text Indent 2"/>
    <w:basedOn w:val="a"/>
    <w:link w:val="23"/>
    <w:rsid w:val="005376C2"/>
    <w:pPr>
      <w:widowControl/>
      <w:ind w:firstLineChars="100" w:firstLine="203"/>
      <w:jc w:val="left"/>
    </w:pPr>
    <w:rPr>
      <w:rFonts w:ascii="Arial" w:eastAsiaTheme="minorEastAsia" w:hAnsi="Arial" w:cs="Arial"/>
      <w:szCs w:val="22"/>
    </w:rPr>
  </w:style>
  <w:style w:type="character" w:customStyle="1" w:styleId="23">
    <w:name w:val="本文インデント 2 (文字)"/>
    <w:basedOn w:val="a1"/>
    <w:link w:val="22"/>
    <w:rsid w:val="005376C2"/>
    <w:rPr>
      <w:rFonts w:ascii="Arial" w:hAnsi="Arial" w:cs="Arial"/>
      <w:sz w:val="20"/>
    </w:rPr>
  </w:style>
  <w:style w:type="paragraph" w:styleId="24">
    <w:name w:val="Body Text 2"/>
    <w:basedOn w:val="a"/>
    <w:link w:val="25"/>
    <w:rsid w:val="005376C2"/>
    <w:pPr>
      <w:widowControl/>
      <w:jc w:val="left"/>
    </w:pPr>
    <w:rPr>
      <w:rFonts w:ascii="Arial" w:eastAsiaTheme="minorEastAsia" w:hAnsi="Arial" w:cs="Arial"/>
      <w:kern w:val="0"/>
      <w:szCs w:val="20"/>
    </w:rPr>
  </w:style>
  <w:style w:type="character" w:customStyle="1" w:styleId="25">
    <w:name w:val="本文 2 (文字)"/>
    <w:basedOn w:val="a1"/>
    <w:link w:val="24"/>
    <w:rsid w:val="005376C2"/>
    <w:rPr>
      <w:rFonts w:ascii="Arial" w:hAnsi="Arial" w:cs="Arial"/>
      <w:kern w:val="0"/>
      <w:sz w:val="20"/>
      <w:szCs w:val="20"/>
    </w:rPr>
  </w:style>
  <w:style w:type="paragraph" w:styleId="afb">
    <w:name w:val="endnote text"/>
    <w:basedOn w:val="a"/>
    <w:link w:val="afc"/>
    <w:uiPriority w:val="99"/>
    <w:semiHidden/>
    <w:rsid w:val="005376C2"/>
    <w:pPr>
      <w:widowControl/>
      <w:snapToGrid w:val="0"/>
      <w:jc w:val="left"/>
    </w:pPr>
    <w:rPr>
      <w:rFonts w:ascii="Times New Roman" w:eastAsiaTheme="minorEastAsia" w:hAnsi="Times New Roman" w:cstheme="minorBidi"/>
      <w:szCs w:val="21"/>
    </w:rPr>
  </w:style>
  <w:style w:type="character" w:customStyle="1" w:styleId="afc">
    <w:name w:val="文末脚注文字列 (文字)"/>
    <w:basedOn w:val="a1"/>
    <w:link w:val="afb"/>
    <w:uiPriority w:val="99"/>
    <w:semiHidden/>
    <w:rsid w:val="005376C2"/>
    <w:rPr>
      <w:rFonts w:ascii="Times New Roman" w:hAnsi="Times New Roman"/>
      <w:sz w:val="20"/>
      <w:szCs w:val="21"/>
    </w:rPr>
  </w:style>
  <w:style w:type="paragraph" w:customStyle="1" w:styleId="14">
    <w:name w:val="スタイル1"/>
    <w:basedOn w:val="a4"/>
    <w:link w:val="15"/>
    <w:rsid w:val="005376C2"/>
    <w:pPr>
      <w:widowControl/>
      <w:spacing w:before="0" w:after="0"/>
    </w:pPr>
    <w:rPr>
      <w:rFonts w:ascii="ＭＳ 明朝"/>
      <w:b w:val="0"/>
      <w:sz w:val="20"/>
    </w:rPr>
  </w:style>
  <w:style w:type="character" w:customStyle="1" w:styleId="15">
    <w:name w:val="スタイル1 (文字)"/>
    <w:basedOn w:val="a5"/>
    <w:link w:val="14"/>
    <w:locked/>
    <w:rsid w:val="005376C2"/>
    <w:rPr>
      <w:rFonts w:ascii="ＭＳ 明朝" w:hAnsiTheme="minorEastAsia" w:cs="SimSun"/>
      <w:b w:val="0"/>
      <w:bCs/>
      <w:sz w:val="20"/>
    </w:rPr>
  </w:style>
  <w:style w:type="paragraph" w:customStyle="1" w:styleId="afd">
    <w:name w:val="表　スタイル"/>
    <w:basedOn w:val="14"/>
    <w:link w:val="afe"/>
    <w:autoRedefine/>
    <w:rsid w:val="005376C2"/>
    <w:rPr>
      <w:bCs w:val="0"/>
      <w:kern w:val="0"/>
    </w:rPr>
  </w:style>
  <w:style w:type="character" w:customStyle="1" w:styleId="afe">
    <w:name w:val="表　スタイル (文字) (文字)"/>
    <w:basedOn w:val="15"/>
    <w:link w:val="afd"/>
    <w:locked/>
    <w:rsid w:val="005376C2"/>
    <w:rPr>
      <w:rFonts w:ascii="ＭＳ 明朝" w:hAnsiTheme="minorEastAsia" w:cs="SimSun"/>
      <w:b w:val="0"/>
      <w:bCs w:val="0"/>
      <w:kern w:val="0"/>
      <w:sz w:val="20"/>
    </w:rPr>
  </w:style>
  <w:style w:type="paragraph" w:customStyle="1" w:styleId="CharChaCharCharCharCharCharCharCharCha">
    <w:name w:val="スタイル スタイル 図表番号??? Char Cha题’ Char Char Char题’ Char Char Char Char Cha"/>
    <w:basedOn w:val="a"/>
    <w:link w:val="CharChaCharCharCharCharCharCharCharCharChar"/>
    <w:rsid w:val="005376C2"/>
    <w:pPr>
      <w:widowControl/>
      <w:jc w:val="center"/>
    </w:pPr>
    <w:rPr>
      <w:rFonts w:ascii="ＭＳ 明朝" w:eastAsiaTheme="minorEastAsia" w:hAnsi="ＭＳ 明朝" w:cs="ＭＳ 明朝"/>
      <w:szCs w:val="22"/>
    </w:rPr>
  </w:style>
  <w:style w:type="character" w:customStyle="1" w:styleId="CharChaCharCharCharCharCharCharCharCharChar">
    <w:name w:val="スタイル スタイル 図表番号??? Char Cha题’ Char Char Char题’ Char Char Char Char Char Char"/>
    <w:basedOn w:val="a1"/>
    <w:link w:val="CharChaCharCharCharCharCharCharCharCha"/>
    <w:locked/>
    <w:rsid w:val="005376C2"/>
    <w:rPr>
      <w:rFonts w:ascii="ＭＳ 明朝" w:hAnsi="ＭＳ 明朝" w:cs="ＭＳ 明朝"/>
      <w:sz w:val="20"/>
    </w:rPr>
  </w:style>
  <w:style w:type="paragraph" w:customStyle="1" w:styleId="aff">
    <w:name w:val="図表スタイル"/>
    <w:basedOn w:val="a0"/>
    <w:link w:val="aff0"/>
    <w:autoRedefine/>
    <w:rsid w:val="005376C2"/>
    <w:pPr>
      <w:widowControl/>
      <w:ind w:leftChars="0" w:left="0" w:firstLineChars="100" w:firstLine="221"/>
      <w:jc w:val="center"/>
    </w:pPr>
    <w:rPr>
      <w:rFonts w:ascii="ＭＳ 明朝" w:hAnsi="ＭＳ 明朝" w:cs="ＭＳ 明朝"/>
      <w:b/>
      <w:smallCaps/>
      <w:sz w:val="20"/>
    </w:rPr>
  </w:style>
  <w:style w:type="character" w:customStyle="1" w:styleId="aff0">
    <w:name w:val="図表スタイル (文字)"/>
    <w:basedOn w:val="a6"/>
    <w:link w:val="aff"/>
    <w:locked/>
    <w:rsid w:val="005376C2"/>
    <w:rPr>
      <w:rFonts w:ascii="ＭＳ 明朝" w:eastAsia="ＭＳ 明朝" w:hAnsi="ＭＳ 明朝" w:cs="ＭＳ 明朝"/>
      <w:b/>
      <w:smallCaps/>
      <w:sz w:val="20"/>
      <w:szCs w:val="24"/>
    </w:rPr>
  </w:style>
  <w:style w:type="paragraph" w:customStyle="1" w:styleId="CharCharCharCharCharCharCharCharCharChar">
    <w:name w:val="スタイル 図表番号??? Char题’ Char Char Char题’ Char Char Char Char Char Char"/>
    <w:basedOn w:val="a4"/>
    <w:link w:val="CharCharCharCharCharCharCharCharCharCharChar"/>
    <w:autoRedefine/>
    <w:rsid w:val="005376C2"/>
    <w:pPr>
      <w:widowControl/>
      <w:spacing w:line="180" w:lineRule="auto"/>
    </w:pPr>
    <w:rPr>
      <w:rFonts w:ascii="ＭＳ 明朝" w:hAnsi="ＭＳ 明朝"/>
      <w:b w:val="0"/>
      <w:bCs w:val="0"/>
      <w:kern w:val="0"/>
      <w:position w:val="-4"/>
      <w:sz w:val="20"/>
    </w:rPr>
  </w:style>
  <w:style w:type="character" w:customStyle="1" w:styleId="CharCharCharCharCharCharCharCharCharCharChar">
    <w:name w:val="スタイル 図表番号??? Char题’ Char Char Char题’ Char Char Char Char Char Char Char.."/>
    <w:basedOn w:val="a5"/>
    <w:link w:val="CharCharCharCharCharCharCharCharCharChar"/>
    <w:locked/>
    <w:rsid w:val="005376C2"/>
    <w:rPr>
      <w:rFonts w:ascii="ＭＳ 明朝" w:hAnsi="ＭＳ 明朝" w:cs="SimSun"/>
      <w:b w:val="0"/>
      <w:bCs w:val="0"/>
      <w:kern w:val="0"/>
      <w:position w:val="-4"/>
      <w:sz w:val="20"/>
    </w:rPr>
  </w:style>
  <w:style w:type="character" w:styleId="aff1">
    <w:name w:val="page number"/>
    <w:basedOn w:val="a1"/>
    <w:rsid w:val="005376C2"/>
    <w:rPr>
      <w:rFonts w:cs="Times New Roman"/>
    </w:rPr>
  </w:style>
  <w:style w:type="character" w:styleId="aff2">
    <w:name w:val="Hyperlink"/>
    <w:basedOn w:val="a1"/>
    <w:uiPriority w:val="99"/>
    <w:rsid w:val="005376C2"/>
    <w:rPr>
      <w:rFonts w:cs="Times New Roman"/>
      <w:color w:val="0000FF"/>
      <w:u w:val="single"/>
    </w:rPr>
  </w:style>
  <w:style w:type="paragraph" w:customStyle="1" w:styleId="author">
    <w:name w:val="author"/>
    <w:basedOn w:val="a"/>
    <w:rsid w:val="005376C2"/>
    <w:pPr>
      <w:widowControl/>
      <w:spacing w:before="100" w:beforeAutospacing="1" w:after="100" w:afterAutospacing="1"/>
      <w:jc w:val="left"/>
    </w:pPr>
    <w:rPr>
      <w:rFonts w:ascii="ＭＳ Ｐゴシック" w:eastAsiaTheme="minorEastAsia" w:hAnsi="ＭＳ Ｐゴシック" w:cs="ＭＳ Ｐゴシック"/>
      <w:kern w:val="0"/>
      <w:sz w:val="24"/>
      <w:szCs w:val="22"/>
    </w:rPr>
  </w:style>
  <w:style w:type="paragraph" w:customStyle="1" w:styleId="Default">
    <w:name w:val="Default"/>
    <w:rsid w:val="005376C2"/>
    <w:pPr>
      <w:widowControl w:val="0"/>
      <w:autoSpaceDE w:val="0"/>
      <w:autoSpaceDN w:val="0"/>
      <w:adjustRightInd w:val="0"/>
    </w:pPr>
    <w:rPr>
      <w:rFonts w:ascii="MS" w:eastAsia="MS" w:hAnsi="Century" w:cs="MS"/>
      <w:color w:val="000000"/>
      <w:kern w:val="0"/>
      <w:sz w:val="24"/>
      <w:szCs w:val="24"/>
    </w:rPr>
  </w:style>
  <w:style w:type="paragraph" w:customStyle="1" w:styleId="aff3">
    <w:name w:val=".."/>
    <w:basedOn w:val="Default"/>
    <w:next w:val="Default"/>
    <w:rsid w:val="005376C2"/>
    <w:rPr>
      <w:rFonts w:cs="Times New Roman"/>
      <w:color w:val="auto"/>
    </w:rPr>
  </w:style>
  <w:style w:type="paragraph" w:customStyle="1" w:styleId="times">
    <w:name w:val="times"/>
    <w:basedOn w:val="a"/>
    <w:rsid w:val="005376C2"/>
    <w:pPr>
      <w:widowControl/>
      <w:spacing w:line="300" w:lineRule="auto"/>
      <w:ind w:firstLineChars="200" w:firstLine="420"/>
      <w:jc w:val="left"/>
    </w:pPr>
    <w:rPr>
      <w:rFonts w:ascii="SimSun" w:eastAsia="SimSun" w:hAnsi="SimSun" w:cstheme="minorBidi"/>
      <w:szCs w:val="21"/>
      <w:lang w:eastAsia="zh-CN"/>
    </w:rPr>
  </w:style>
  <w:style w:type="paragraph" w:customStyle="1" w:styleId="Pa2">
    <w:name w:val="Pa2"/>
    <w:basedOn w:val="a"/>
    <w:next w:val="a"/>
    <w:rsid w:val="005376C2"/>
    <w:pPr>
      <w:widowControl/>
      <w:autoSpaceDE w:val="0"/>
      <w:autoSpaceDN w:val="0"/>
      <w:adjustRightInd w:val="0"/>
      <w:spacing w:line="227" w:lineRule="atLeast"/>
      <w:jc w:val="left"/>
    </w:pPr>
    <w:rPr>
      <w:rFonts w:ascii="EYPLPP+FutoMinA101Pro-Bold" w:eastAsia="EYPLPP+FutoMinA101Pro-Bold" w:hAnsi="ＭＳ 明朝" w:cstheme="minorBidi"/>
      <w:kern w:val="0"/>
      <w:sz w:val="24"/>
      <w:szCs w:val="22"/>
    </w:rPr>
  </w:style>
  <w:style w:type="paragraph" w:customStyle="1" w:styleId="Pa3">
    <w:name w:val="Pa3"/>
    <w:basedOn w:val="a"/>
    <w:next w:val="a"/>
    <w:rsid w:val="005376C2"/>
    <w:pPr>
      <w:widowControl/>
      <w:autoSpaceDE w:val="0"/>
      <w:autoSpaceDN w:val="0"/>
      <w:adjustRightInd w:val="0"/>
      <w:spacing w:line="213" w:lineRule="atLeast"/>
      <w:jc w:val="left"/>
    </w:pPr>
    <w:rPr>
      <w:rFonts w:ascii="EYPLPP+FutoMinA101Pro-Bold" w:eastAsia="EYPLPP+FutoMinA101Pro-Bold" w:hAnsi="ＭＳ 明朝" w:cstheme="minorBidi"/>
      <w:kern w:val="0"/>
      <w:sz w:val="24"/>
      <w:szCs w:val="22"/>
    </w:rPr>
  </w:style>
  <w:style w:type="paragraph" w:customStyle="1" w:styleId="Pa4">
    <w:name w:val="Pa4"/>
    <w:basedOn w:val="a"/>
    <w:next w:val="a"/>
    <w:rsid w:val="005376C2"/>
    <w:pPr>
      <w:widowControl/>
      <w:autoSpaceDE w:val="0"/>
      <w:autoSpaceDN w:val="0"/>
      <w:adjustRightInd w:val="0"/>
      <w:spacing w:line="185" w:lineRule="atLeast"/>
      <w:jc w:val="left"/>
    </w:pPr>
    <w:rPr>
      <w:rFonts w:ascii="EYPLPP+FutoMinA101Pro-Bold" w:eastAsia="EYPLPP+FutoMinA101Pro-Bold" w:hAnsi="ＭＳ 明朝" w:cstheme="minorBidi"/>
      <w:kern w:val="0"/>
      <w:sz w:val="24"/>
      <w:szCs w:val="22"/>
    </w:rPr>
  </w:style>
  <w:style w:type="paragraph" w:customStyle="1" w:styleId="Pa8">
    <w:name w:val="Pa8"/>
    <w:basedOn w:val="a"/>
    <w:next w:val="a"/>
    <w:rsid w:val="005376C2"/>
    <w:pPr>
      <w:widowControl/>
      <w:autoSpaceDE w:val="0"/>
      <w:autoSpaceDN w:val="0"/>
      <w:adjustRightInd w:val="0"/>
      <w:spacing w:line="171" w:lineRule="atLeast"/>
      <w:jc w:val="left"/>
    </w:pPr>
    <w:rPr>
      <w:rFonts w:ascii="MMBVCZ+RyuminPro-Light" w:eastAsia="MMBVCZ+RyuminPro-Light" w:hAnsi="ＭＳ 明朝" w:cstheme="minorBidi"/>
      <w:kern w:val="0"/>
      <w:sz w:val="24"/>
      <w:szCs w:val="22"/>
    </w:rPr>
  </w:style>
  <w:style w:type="paragraph" w:customStyle="1" w:styleId="Pa9">
    <w:name w:val="Pa9"/>
    <w:basedOn w:val="a"/>
    <w:next w:val="a"/>
    <w:rsid w:val="005376C2"/>
    <w:pPr>
      <w:widowControl/>
      <w:autoSpaceDE w:val="0"/>
      <w:autoSpaceDN w:val="0"/>
      <w:adjustRightInd w:val="0"/>
      <w:spacing w:line="171" w:lineRule="atLeast"/>
      <w:jc w:val="left"/>
    </w:pPr>
    <w:rPr>
      <w:rFonts w:ascii="MMBVCZ+RyuminPro-Light" w:eastAsia="MMBVCZ+RyuminPro-Light" w:hAnsi="ＭＳ 明朝" w:cstheme="minorBidi"/>
      <w:kern w:val="0"/>
      <w:sz w:val="24"/>
      <w:szCs w:val="22"/>
    </w:rPr>
  </w:style>
  <w:style w:type="paragraph" w:customStyle="1" w:styleId="Pa0">
    <w:name w:val="Pa0"/>
    <w:basedOn w:val="a"/>
    <w:next w:val="a"/>
    <w:rsid w:val="005376C2"/>
    <w:pPr>
      <w:widowControl/>
      <w:autoSpaceDE w:val="0"/>
      <w:autoSpaceDN w:val="0"/>
      <w:adjustRightInd w:val="0"/>
      <w:spacing w:line="185" w:lineRule="atLeast"/>
      <w:jc w:val="left"/>
    </w:pPr>
    <w:rPr>
      <w:rFonts w:ascii="Times New Roman" w:eastAsiaTheme="minorEastAsia" w:hAnsi="Times New Roman" w:cstheme="minorBidi"/>
      <w:kern w:val="0"/>
      <w:sz w:val="24"/>
      <w:szCs w:val="22"/>
    </w:rPr>
  </w:style>
  <w:style w:type="character" w:customStyle="1" w:styleId="A60">
    <w:name w:val="A6"/>
    <w:rsid w:val="005376C2"/>
    <w:rPr>
      <w:rFonts w:ascii="MMBVCZ+RyuminPro-Light" w:eastAsia="MMBVCZ+RyuminPro-Light"/>
      <w:color w:val="000000"/>
      <w:sz w:val="17"/>
    </w:rPr>
  </w:style>
  <w:style w:type="paragraph" w:customStyle="1" w:styleId="Pa10">
    <w:name w:val="Pa10"/>
    <w:basedOn w:val="a"/>
    <w:next w:val="a"/>
    <w:rsid w:val="005376C2"/>
    <w:pPr>
      <w:widowControl/>
      <w:autoSpaceDE w:val="0"/>
      <w:autoSpaceDN w:val="0"/>
      <w:adjustRightInd w:val="0"/>
      <w:spacing w:line="142" w:lineRule="atLeast"/>
      <w:jc w:val="left"/>
    </w:pPr>
    <w:rPr>
      <w:rFonts w:ascii="MMBVCZ+RyuminPro-Light" w:eastAsia="MMBVCZ+RyuminPro-Light" w:hAnsi="ＭＳ 明朝" w:cstheme="minorBidi"/>
      <w:kern w:val="0"/>
      <w:sz w:val="24"/>
      <w:szCs w:val="22"/>
    </w:rPr>
  </w:style>
  <w:style w:type="paragraph" w:customStyle="1" w:styleId="Pa11">
    <w:name w:val="Pa11"/>
    <w:basedOn w:val="Default"/>
    <w:next w:val="Default"/>
    <w:rsid w:val="005376C2"/>
    <w:pPr>
      <w:spacing w:line="171" w:lineRule="atLeast"/>
    </w:pPr>
    <w:rPr>
      <w:rFonts w:ascii="MMBVCZ+RyuminPro-Light" w:eastAsia="MMBVCZ+RyuminPro-Light" w:cs="Times New Roman"/>
      <w:color w:val="auto"/>
    </w:rPr>
  </w:style>
  <w:style w:type="paragraph" w:customStyle="1" w:styleId="Pa13">
    <w:name w:val="Pa13"/>
    <w:basedOn w:val="Default"/>
    <w:next w:val="Default"/>
    <w:rsid w:val="005376C2"/>
    <w:pPr>
      <w:spacing w:line="171" w:lineRule="atLeast"/>
    </w:pPr>
    <w:rPr>
      <w:rFonts w:ascii="MMBVCZ+RyuminPro-Light" w:eastAsia="MMBVCZ+RyuminPro-Light" w:cs="Times New Roman"/>
      <w:color w:val="auto"/>
    </w:rPr>
  </w:style>
  <w:style w:type="paragraph" w:customStyle="1" w:styleId="Pa12">
    <w:name w:val="Pa12"/>
    <w:basedOn w:val="Default"/>
    <w:next w:val="Default"/>
    <w:rsid w:val="005376C2"/>
    <w:pPr>
      <w:spacing w:line="171" w:lineRule="atLeast"/>
    </w:pPr>
    <w:rPr>
      <w:rFonts w:ascii="MMBVCZ+RyuminPro-Light" w:eastAsia="MMBVCZ+RyuminPro-Light" w:cs="Times New Roman"/>
      <w:color w:val="auto"/>
    </w:rPr>
  </w:style>
  <w:style w:type="paragraph" w:customStyle="1" w:styleId="Pa6">
    <w:name w:val="Pa6"/>
    <w:basedOn w:val="Default"/>
    <w:next w:val="Default"/>
    <w:rsid w:val="005376C2"/>
    <w:pPr>
      <w:spacing w:line="185" w:lineRule="atLeast"/>
    </w:pPr>
    <w:rPr>
      <w:rFonts w:ascii="MMBVCZ+RyuminPro-Light" w:eastAsia="MMBVCZ+RyuminPro-Light" w:cs="Times New Roman"/>
      <w:color w:val="auto"/>
    </w:rPr>
  </w:style>
  <w:style w:type="paragraph" w:customStyle="1" w:styleId="Pa1">
    <w:name w:val="Pa1"/>
    <w:basedOn w:val="Default"/>
    <w:next w:val="Default"/>
    <w:rsid w:val="005376C2"/>
    <w:pPr>
      <w:spacing w:line="185" w:lineRule="atLeast"/>
    </w:pPr>
    <w:rPr>
      <w:rFonts w:ascii="MMBVCZ+RyuminPro-Light" w:eastAsia="MMBVCZ+RyuminPro-Light" w:cs="Times New Roman"/>
      <w:color w:val="auto"/>
    </w:rPr>
  </w:style>
  <w:style w:type="character" w:styleId="aff4">
    <w:name w:val="FollowedHyperlink"/>
    <w:basedOn w:val="a1"/>
    <w:rsid w:val="005376C2"/>
    <w:rPr>
      <w:rFonts w:cs="Times New Roman"/>
      <w:color w:val="800080"/>
      <w:u w:val="single"/>
    </w:rPr>
  </w:style>
  <w:style w:type="paragraph" w:styleId="aff5">
    <w:name w:val="table of figures"/>
    <w:basedOn w:val="a"/>
    <w:next w:val="a"/>
    <w:uiPriority w:val="99"/>
    <w:rsid w:val="005376C2"/>
    <w:pPr>
      <w:widowControl/>
      <w:spacing w:before="100" w:beforeAutospacing="1" w:after="100" w:afterAutospacing="1"/>
      <w:jc w:val="left"/>
    </w:pPr>
    <w:rPr>
      <w:rFonts w:ascii="ＭＳ 明朝" w:eastAsiaTheme="minorEastAsia" w:hAnsi="ＭＳ 明朝" w:cstheme="minorBidi"/>
      <w:szCs w:val="20"/>
    </w:rPr>
  </w:style>
  <w:style w:type="paragraph" w:customStyle="1" w:styleId="220">
    <w:name w:val="スタイル 図表目次 + 左 :  2 字 ぶら下げインデント :  2 字"/>
    <w:basedOn w:val="aff5"/>
    <w:rsid w:val="005376C2"/>
    <w:pPr>
      <w:ind w:left="200"/>
    </w:pPr>
    <w:rPr>
      <w:rFonts w:cs="ＭＳ 明朝"/>
    </w:rPr>
  </w:style>
  <w:style w:type="paragraph" w:customStyle="1" w:styleId="221">
    <w:name w:val="スタイル 図表目次 + 左 :  2 字 ぶら下げインデント :  2 字1"/>
    <w:basedOn w:val="aff5"/>
    <w:next w:val="a"/>
    <w:rsid w:val="005376C2"/>
    <w:rPr>
      <w:rFonts w:cs="ＭＳ 明朝"/>
    </w:rPr>
  </w:style>
  <w:style w:type="character" w:styleId="HTML">
    <w:name w:val="HTML Typewriter"/>
    <w:basedOn w:val="a1"/>
    <w:rsid w:val="005376C2"/>
    <w:rPr>
      <w:rFonts w:ascii="ＭＳ ゴシック" w:eastAsia="Times New Roman" w:hAnsi="ＭＳ ゴシック" w:cs="ＭＳ ゴシック"/>
      <w:sz w:val="24"/>
      <w:szCs w:val="24"/>
    </w:rPr>
  </w:style>
  <w:style w:type="paragraph" w:customStyle="1" w:styleId="aff6">
    <w:name w:val="一太郎８/９"/>
    <w:rsid w:val="005376C2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Century" w:eastAsia="Times New Roman" w:hAnsi="Century" w:cs="Times New Roman"/>
      <w:spacing w:val="-5"/>
      <w:kern w:val="0"/>
      <w:sz w:val="22"/>
      <w:szCs w:val="21"/>
    </w:rPr>
  </w:style>
  <w:style w:type="paragraph" w:customStyle="1" w:styleId="26">
    <w:name w:val="スタイル2"/>
    <w:basedOn w:val="a0"/>
    <w:autoRedefine/>
    <w:rsid w:val="005376C2"/>
    <w:pPr>
      <w:widowControl/>
      <w:ind w:leftChars="0" w:left="0" w:firstLineChars="100" w:firstLine="237"/>
      <w:jc w:val="left"/>
    </w:pPr>
    <w:rPr>
      <w:rFonts w:ascii="ＭＳ 明朝" w:eastAsiaTheme="minorEastAsia" w:hAnsi="ＭＳ 明朝" w:cs="Arial"/>
      <w:smallCaps/>
      <w:sz w:val="20"/>
      <w:szCs w:val="22"/>
    </w:rPr>
  </w:style>
  <w:style w:type="paragraph" w:customStyle="1" w:styleId="32">
    <w:name w:val="スタイル3"/>
    <w:basedOn w:val="a0"/>
    <w:autoRedefine/>
    <w:rsid w:val="005376C2"/>
    <w:pPr>
      <w:widowControl/>
      <w:ind w:leftChars="0" w:left="0" w:firstLineChars="100" w:firstLine="237"/>
      <w:jc w:val="left"/>
    </w:pPr>
    <w:rPr>
      <w:rFonts w:ascii="ＭＳ 明朝" w:eastAsiaTheme="minorEastAsia" w:hAnsi="ＭＳ 明朝" w:cs="Arial"/>
      <w:smallCaps/>
      <w:sz w:val="20"/>
      <w:szCs w:val="22"/>
    </w:rPr>
  </w:style>
  <w:style w:type="paragraph" w:customStyle="1" w:styleId="16">
    <w:name w:val="リスト段落1"/>
    <w:basedOn w:val="a"/>
    <w:rsid w:val="005376C2"/>
    <w:pPr>
      <w:widowControl/>
      <w:ind w:firstLineChars="200" w:firstLine="420"/>
      <w:jc w:val="left"/>
    </w:pPr>
    <w:rPr>
      <w:rFonts w:ascii="Calibri" w:eastAsia="SimSun" w:hAnsi="Calibri" w:cstheme="minorBidi"/>
      <w:szCs w:val="22"/>
      <w:lang w:eastAsia="zh-CN"/>
    </w:rPr>
  </w:style>
  <w:style w:type="paragraph" w:customStyle="1" w:styleId="Pa5">
    <w:name w:val="Pa5"/>
    <w:basedOn w:val="a"/>
    <w:next w:val="a"/>
    <w:rsid w:val="005376C2"/>
    <w:pPr>
      <w:widowControl/>
      <w:autoSpaceDE w:val="0"/>
      <w:autoSpaceDN w:val="0"/>
      <w:adjustRightInd w:val="0"/>
      <w:spacing w:line="221" w:lineRule="atLeast"/>
      <w:jc w:val="left"/>
    </w:pPr>
    <w:rPr>
      <w:rFonts w:ascii="DFHSGothicG" w:eastAsia="DFHSGothicG" w:hAnsi="Calibri" w:cstheme="minorBidi"/>
      <w:kern w:val="0"/>
      <w:sz w:val="24"/>
      <w:szCs w:val="22"/>
      <w:lang w:eastAsia="zh-CN"/>
    </w:rPr>
  </w:style>
  <w:style w:type="character" w:customStyle="1" w:styleId="A90">
    <w:name w:val="A9"/>
    <w:rsid w:val="005376C2"/>
    <w:rPr>
      <w:color w:val="000000"/>
      <w:sz w:val="12"/>
    </w:rPr>
  </w:style>
  <w:style w:type="character" w:customStyle="1" w:styleId="A10">
    <w:name w:val="A10"/>
    <w:rsid w:val="005376C2"/>
    <w:rPr>
      <w:rFonts w:ascii="DFHSMinchoG" w:eastAsia="DFHSMinchoG"/>
      <w:color w:val="000000"/>
      <w:sz w:val="10"/>
    </w:rPr>
  </w:style>
  <w:style w:type="numbering" w:customStyle="1" w:styleId="110">
    <w:name w:val="リストなし11"/>
    <w:next w:val="a3"/>
    <w:uiPriority w:val="99"/>
    <w:semiHidden/>
    <w:unhideWhenUsed/>
    <w:rsid w:val="005376C2"/>
  </w:style>
  <w:style w:type="character" w:customStyle="1" w:styleId="17">
    <w:name w:val="本文インデント (文字)1"/>
    <w:basedOn w:val="a1"/>
    <w:rsid w:val="005376C2"/>
    <w:rPr>
      <w:rFonts w:ascii="Arial" w:eastAsia="ＭＳ 明朝" w:hAnsi="Arial" w:cs="Arial"/>
      <w:sz w:val="22"/>
      <w:lang w:eastAsia="ja-JP"/>
    </w:rPr>
  </w:style>
  <w:style w:type="character" w:customStyle="1" w:styleId="datatitle1">
    <w:name w:val="datatitle1"/>
    <w:basedOn w:val="a1"/>
    <w:rsid w:val="005376C2"/>
    <w:rPr>
      <w:b/>
      <w:bCs/>
      <w:color w:val="10619F"/>
      <w:sz w:val="21"/>
      <w:szCs w:val="21"/>
    </w:rPr>
  </w:style>
  <w:style w:type="paragraph" w:customStyle="1" w:styleId="CharCharCharCharCharCharCharCharCharCh">
    <w:name w:val="スタイル スタイル 図表番号题注 Char Char Char题注 Char Char Char Char Char Char Ch..."/>
    <w:basedOn w:val="a"/>
    <w:link w:val="CharCharCharCharCharCharCharCharCharCh0"/>
    <w:rsid w:val="005376C2"/>
    <w:pPr>
      <w:widowControl/>
      <w:jc w:val="center"/>
    </w:pPr>
    <w:rPr>
      <w:rFonts w:ascii="ＭＳ 明朝" w:eastAsiaTheme="minorEastAsia" w:hAnsi="ＭＳ 明朝" w:cs="ＭＳ 明朝"/>
      <w:szCs w:val="22"/>
    </w:rPr>
  </w:style>
  <w:style w:type="character" w:customStyle="1" w:styleId="CharCharCharCharCharCharCharCharCharCh0">
    <w:name w:val="スタイル スタイル 図表番号题注 Char Char Char题注 Char Char Char Char Char Char Ch... (文字)"/>
    <w:basedOn w:val="a1"/>
    <w:link w:val="CharCharCharCharCharCharCharCharCharCh"/>
    <w:rsid w:val="005376C2"/>
    <w:rPr>
      <w:rFonts w:ascii="ＭＳ 明朝" w:hAnsi="ＭＳ 明朝" w:cs="ＭＳ 明朝"/>
      <w:sz w:val="20"/>
    </w:rPr>
  </w:style>
  <w:style w:type="paragraph" w:customStyle="1" w:styleId="CharCharCharCharCharCharCharCharCharChar0">
    <w:name w:val="スタイル 図表番号题注 Char Char Char题注 Char Char Char Char Char Char Char..."/>
    <w:basedOn w:val="a4"/>
    <w:link w:val="CharCharCharCharCharCharCharCharCharChar1"/>
    <w:autoRedefine/>
    <w:rsid w:val="005376C2"/>
    <w:pPr>
      <w:widowControl/>
      <w:spacing w:line="180" w:lineRule="auto"/>
    </w:pPr>
    <w:rPr>
      <w:rFonts w:ascii="ＭＳ 明朝" w:eastAsia="ＭＳ 明朝" w:hAnsi="ＭＳ 明朝"/>
      <w:b w:val="0"/>
      <w:bCs w:val="0"/>
      <w:kern w:val="0"/>
      <w:position w:val="-4"/>
      <w:sz w:val="20"/>
    </w:rPr>
  </w:style>
  <w:style w:type="character" w:customStyle="1" w:styleId="CharCharCharCharCharCharCharCharCharChar1">
    <w:name w:val="スタイル 図表番号题注 Char Char Char题注 Char Char Char Char Char Char Char... (文字)"/>
    <w:basedOn w:val="a1"/>
    <w:link w:val="CharCharCharCharCharCharCharCharCharChar0"/>
    <w:rsid w:val="005376C2"/>
    <w:rPr>
      <w:rFonts w:ascii="ＭＳ 明朝" w:eastAsia="ＭＳ 明朝" w:hAnsi="ＭＳ 明朝" w:cs="SimSun"/>
      <w:kern w:val="0"/>
      <w:position w:val="-4"/>
      <w:sz w:val="20"/>
    </w:rPr>
  </w:style>
  <w:style w:type="character" w:customStyle="1" w:styleId="27">
    <w:name w:val="見出し 2 (文字) (文字)"/>
    <w:basedOn w:val="a1"/>
    <w:rsid w:val="005376C2"/>
    <w:rPr>
      <w:rFonts w:ascii="ＭＳ 明朝" w:eastAsia="ＭＳ 明朝" w:hAnsi="ＭＳ 明朝"/>
      <w:b/>
      <w:sz w:val="22"/>
      <w:szCs w:val="22"/>
      <w:lang w:val="ja-JP" w:eastAsia="ja-JP" w:bidi="ar-SA"/>
    </w:rPr>
  </w:style>
  <w:style w:type="character" w:customStyle="1" w:styleId="111">
    <w:name w:val="見出し 1 (文字)1"/>
    <w:basedOn w:val="a1"/>
    <w:rsid w:val="005376C2"/>
    <w:rPr>
      <w:rFonts w:ascii="ＭＳ 明朝" w:eastAsia="ＭＳ 明朝" w:hAnsi="ＭＳ 明朝" w:cs="Times New Roman"/>
      <w:b/>
      <w:color w:val="000000"/>
      <w:kern w:val="0"/>
      <w:sz w:val="24"/>
      <w:szCs w:val="24"/>
      <w:lang w:eastAsia="ja-JP"/>
    </w:rPr>
  </w:style>
  <w:style w:type="character" w:customStyle="1" w:styleId="210">
    <w:name w:val="見出し 2 (文字)1"/>
    <w:basedOn w:val="a1"/>
    <w:rsid w:val="005376C2"/>
    <w:rPr>
      <w:rFonts w:ascii="ＭＳ ゴシック" w:eastAsia="ＭＳ ゴシック" w:hAnsi="ＭＳ ゴシック" w:cs="Times New Roman"/>
      <w:b/>
      <w:kern w:val="0"/>
      <w:szCs w:val="21"/>
      <w:lang w:val="ja-JP" w:eastAsia="ja-JP"/>
    </w:rPr>
  </w:style>
  <w:style w:type="character" w:customStyle="1" w:styleId="310">
    <w:name w:val="見出し 3 (文字)1"/>
    <w:basedOn w:val="a1"/>
    <w:rsid w:val="005376C2"/>
    <w:rPr>
      <w:rFonts w:ascii="Century" w:eastAsia="ＭＳ 明朝" w:hAnsi="Century" w:cs="Times New Roman"/>
      <w:b/>
      <w:bCs/>
      <w:sz w:val="32"/>
      <w:szCs w:val="32"/>
      <w:lang w:eastAsia="ja-JP"/>
    </w:rPr>
  </w:style>
  <w:style w:type="paragraph" w:customStyle="1" w:styleId="112">
    <w:name w:val="スタイル11"/>
    <w:basedOn w:val="a4"/>
    <w:rsid w:val="005376C2"/>
    <w:pPr>
      <w:widowControl/>
      <w:spacing w:before="0" w:after="0"/>
    </w:pPr>
    <w:rPr>
      <w:rFonts w:ascii="ＭＳ 明朝" w:eastAsia="ＭＳ 明朝"/>
      <w:b w:val="0"/>
      <w:sz w:val="20"/>
    </w:rPr>
  </w:style>
  <w:style w:type="character" w:customStyle="1" w:styleId="18">
    <w:name w:val="図表番号 (文字)1"/>
    <w:aliases w:val="题注 Char Char Char (文字)1,题注 Char Char Char Char Char Char Char (文字)1,题注 Char Char Char Char Char Char Char Char Char Char Char Char Char (文字)"/>
    <w:basedOn w:val="a1"/>
    <w:rsid w:val="005376C2"/>
    <w:rPr>
      <w:rFonts w:ascii="Arial" w:eastAsia="SimHei" w:hAnsi="Arial" w:cs="Times New Roman"/>
      <w:sz w:val="20"/>
      <w:szCs w:val="20"/>
      <w:lang w:eastAsia="ja-JP"/>
    </w:rPr>
  </w:style>
  <w:style w:type="character" w:customStyle="1" w:styleId="113">
    <w:name w:val="スタイル1 (文字)1"/>
    <w:basedOn w:val="a1"/>
    <w:rsid w:val="005376C2"/>
    <w:rPr>
      <w:rFonts w:ascii="ＭＳ 明朝" w:eastAsia="ＭＳ 明朝" w:hAnsi="Century" w:cs="Times New Roman"/>
      <w:bCs/>
      <w:sz w:val="22"/>
      <w:lang w:eastAsia="ja-JP"/>
    </w:rPr>
  </w:style>
  <w:style w:type="character" w:customStyle="1" w:styleId="114">
    <w:name w:val="本文インデント (文字)11"/>
    <w:basedOn w:val="a1"/>
    <w:rsid w:val="005376C2"/>
    <w:rPr>
      <w:rFonts w:ascii="Arial" w:eastAsia="ＭＳ 明朝" w:hAnsi="Arial" w:cs="Arial"/>
      <w:sz w:val="22"/>
      <w:lang w:eastAsia="ja-JP"/>
    </w:rPr>
  </w:style>
  <w:style w:type="character" w:customStyle="1" w:styleId="19">
    <w:name w:val="吹き出し (文字)1"/>
    <w:basedOn w:val="a1"/>
    <w:uiPriority w:val="99"/>
    <w:semiHidden/>
    <w:rsid w:val="005376C2"/>
    <w:rPr>
      <w:rFonts w:ascii="Century" w:eastAsia="ＭＳ 明朝" w:hAnsi="Century" w:cs="Times New Roman"/>
      <w:sz w:val="18"/>
      <w:szCs w:val="18"/>
      <w:lang w:eastAsia="ja-JP"/>
    </w:rPr>
  </w:style>
  <w:style w:type="character" w:customStyle="1" w:styleId="datatitle11">
    <w:name w:val="datatitle11"/>
    <w:basedOn w:val="a1"/>
    <w:rsid w:val="005376C2"/>
    <w:rPr>
      <w:b/>
      <w:bCs/>
      <w:color w:val="10619F"/>
      <w:sz w:val="21"/>
      <w:szCs w:val="21"/>
    </w:rPr>
  </w:style>
  <w:style w:type="character" w:customStyle="1" w:styleId="1a">
    <w:name w:val="ヘッダー (文字)1"/>
    <w:basedOn w:val="a1"/>
    <w:rsid w:val="005376C2"/>
    <w:rPr>
      <w:rFonts w:ascii="Century" w:eastAsia="ＭＳ 明朝" w:hAnsi="Century" w:cs="Times New Roman"/>
      <w:szCs w:val="24"/>
      <w:lang w:eastAsia="ja-JP"/>
    </w:rPr>
  </w:style>
  <w:style w:type="character" w:customStyle="1" w:styleId="1b">
    <w:name w:val="本文 (文字)1"/>
    <w:basedOn w:val="a1"/>
    <w:rsid w:val="005376C2"/>
    <w:rPr>
      <w:rFonts w:ascii="Arial" w:eastAsia="ＭＳ 明朝" w:hAnsi="Arial" w:cs="Arial"/>
      <w:kern w:val="0"/>
      <w:szCs w:val="24"/>
      <w:lang w:eastAsia="ja-JP"/>
    </w:rPr>
  </w:style>
  <w:style w:type="character" w:customStyle="1" w:styleId="1c">
    <w:name w:val="日付 (文字)1"/>
    <w:basedOn w:val="a1"/>
    <w:rsid w:val="005376C2"/>
    <w:rPr>
      <w:rFonts w:ascii="Arial" w:eastAsia="ＭＳ 明朝" w:hAnsi="Arial" w:cs="Arial"/>
      <w:kern w:val="0"/>
      <w:szCs w:val="24"/>
      <w:lang w:eastAsia="ja-JP"/>
    </w:rPr>
  </w:style>
  <w:style w:type="character" w:customStyle="1" w:styleId="211">
    <w:name w:val="本文インデント 2 (文字)1"/>
    <w:basedOn w:val="a1"/>
    <w:rsid w:val="005376C2"/>
    <w:rPr>
      <w:rFonts w:ascii="Arial" w:eastAsia="ＭＳ 明朝" w:hAnsi="Arial" w:cs="Arial"/>
      <w:sz w:val="22"/>
      <w:szCs w:val="24"/>
      <w:lang w:eastAsia="ja-JP"/>
    </w:rPr>
  </w:style>
  <w:style w:type="character" w:customStyle="1" w:styleId="212">
    <w:name w:val="本文 2 (文字)1"/>
    <w:basedOn w:val="a1"/>
    <w:rsid w:val="005376C2"/>
    <w:rPr>
      <w:rFonts w:ascii="Arial" w:eastAsia="ＭＳ 明朝" w:hAnsi="Arial" w:cs="Arial"/>
      <w:kern w:val="0"/>
      <w:sz w:val="22"/>
      <w:szCs w:val="20"/>
      <w:lang w:eastAsia="ja-JP"/>
    </w:rPr>
  </w:style>
  <w:style w:type="character" w:customStyle="1" w:styleId="1d">
    <w:name w:val="フッター (文字)1"/>
    <w:basedOn w:val="a1"/>
    <w:uiPriority w:val="99"/>
    <w:rsid w:val="005376C2"/>
    <w:rPr>
      <w:rFonts w:ascii="Century" w:eastAsia="ＭＳ 明朝" w:hAnsi="Century" w:cs="Times New Roman"/>
      <w:szCs w:val="24"/>
      <w:lang w:eastAsia="ja-JP"/>
    </w:rPr>
  </w:style>
  <w:style w:type="paragraph" w:customStyle="1" w:styleId="author1">
    <w:name w:val="author1"/>
    <w:basedOn w:val="a"/>
    <w:rsid w:val="00537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customStyle="1" w:styleId="Default1">
    <w:name w:val="Default1"/>
    <w:rsid w:val="005376C2"/>
    <w:pPr>
      <w:widowControl w:val="0"/>
      <w:autoSpaceDE w:val="0"/>
      <w:autoSpaceDN w:val="0"/>
      <w:adjustRightInd w:val="0"/>
    </w:pPr>
    <w:rPr>
      <w:rFonts w:ascii="MS" w:eastAsia="MS" w:hAnsi="Century" w:cs="MS"/>
      <w:color w:val="000000"/>
      <w:kern w:val="0"/>
      <w:sz w:val="24"/>
      <w:szCs w:val="24"/>
    </w:rPr>
  </w:style>
  <w:style w:type="paragraph" w:customStyle="1" w:styleId="1e">
    <w:name w:val="..1"/>
    <w:basedOn w:val="Default"/>
    <w:next w:val="Default"/>
    <w:rsid w:val="005376C2"/>
    <w:rPr>
      <w:rFonts w:cs="Times New Roman"/>
      <w:color w:val="auto"/>
    </w:rPr>
  </w:style>
  <w:style w:type="character" w:customStyle="1" w:styleId="1f">
    <w:name w:val="文末脚注文字列 (文字)1"/>
    <w:basedOn w:val="a1"/>
    <w:semiHidden/>
    <w:rsid w:val="005376C2"/>
    <w:rPr>
      <w:rFonts w:ascii="Times New Roman" w:eastAsia="ＭＳ 明朝" w:hAnsi="Times New Roman" w:cs="Times New Roman"/>
      <w:szCs w:val="21"/>
      <w:lang w:eastAsia="ja-JP"/>
    </w:rPr>
  </w:style>
  <w:style w:type="paragraph" w:customStyle="1" w:styleId="times1">
    <w:name w:val="times1"/>
    <w:basedOn w:val="a"/>
    <w:rsid w:val="005376C2"/>
    <w:pPr>
      <w:widowControl/>
      <w:spacing w:line="300" w:lineRule="auto"/>
      <w:ind w:firstLineChars="200" w:firstLine="420"/>
      <w:jc w:val="left"/>
    </w:pPr>
    <w:rPr>
      <w:rFonts w:ascii="SimSun" w:eastAsia="SimSun" w:hAnsi="SimSun" w:cstheme="minorBidi"/>
      <w:szCs w:val="21"/>
      <w:lang w:eastAsia="zh-CN"/>
    </w:rPr>
  </w:style>
  <w:style w:type="paragraph" w:customStyle="1" w:styleId="Pa21">
    <w:name w:val="Pa21"/>
    <w:basedOn w:val="a"/>
    <w:next w:val="a"/>
    <w:rsid w:val="005376C2"/>
    <w:pPr>
      <w:widowControl/>
      <w:autoSpaceDE w:val="0"/>
      <w:autoSpaceDN w:val="0"/>
      <w:adjustRightInd w:val="0"/>
      <w:spacing w:line="227" w:lineRule="atLeast"/>
      <w:jc w:val="left"/>
    </w:pPr>
    <w:rPr>
      <w:rFonts w:ascii="EYPLPP+FutoMinA101Pro-Bold" w:eastAsia="EYPLPP+FutoMinA101Pro-Bold" w:hAnsi="ＭＳ 明朝" w:cstheme="minorBidi"/>
      <w:kern w:val="0"/>
      <w:sz w:val="24"/>
      <w:szCs w:val="22"/>
    </w:rPr>
  </w:style>
  <w:style w:type="paragraph" w:customStyle="1" w:styleId="Pa31">
    <w:name w:val="Pa31"/>
    <w:basedOn w:val="a"/>
    <w:next w:val="a"/>
    <w:rsid w:val="005376C2"/>
    <w:pPr>
      <w:widowControl/>
      <w:autoSpaceDE w:val="0"/>
      <w:autoSpaceDN w:val="0"/>
      <w:adjustRightInd w:val="0"/>
      <w:spacing w:line="213" w:lineRule="atLeast"/>
      <w:jc w:val="left"/>
    </w:pPr>
    <w:rPr>
      <w:rFonts w:ascii="EYPLPP+FutoMinA101Pro-Bold" w:eastAsia="EYPLPP+FutoMinA101Pro-Bold" w:hAnsi="ＭＳ 明朝" w:cstheme="minorBidi"/>
      <w:kern w:val="0"/>
      <w:sz w:val="24"/>
      <w:szCs w:val="22"/>
    </w:rPr>
  </w:style>
  <w:style w:type="paragraph" w:customStyle="1" w:styleId="Pa41">
    <w:name w:val="Pa41"/>
    <w:basedOn w:val="a"/>
    <w:next w:val="a"/>
    <w:rsid w:val="005376C2"/>
    <w:pPr>
      <w:widowControl/>
      <w:autoSpaceDE w:val="0"/>
      <w:autoSpaceDN w:val="0"/>
      <w:adjustRightInd w:val="0"/>
      <w:spacing w:line="185" w:lineRule="atLeast"/>
      <w:jc w:val="left"/>
    </w:pPr>
    <w:rPr>
      <w:rFonts w:ascii="EYPLPP+FutoMinA101Pro-Bold" w:eastAsia="EYPLPP+FutoMinA101Pro-Bold" w:hAnsi="ＭＳ 明朝" w:cstheme="minorBidi"/>
      <w:kern w:val="0"/>
      <w:sz w:val="24"/>
      <w:szCs w:val="22"/>
    </w:rPr>
  </w:style>
  <w:style w:type="paragraph" w:customStyle="1" w:styleId="Pa81">
    <w:name w:val="Pa81"/>
    <w:basedOn w:val="a"/>
    <w:next w:val="a"/>
    <w:rsid w:val="005376C2"/>
    <w:pPr>
      <w:widowControl/>
      <w:autoSpaceDE w:val="0"/>
      <w:autoSpaceDN w:val="0"/>
      <w:adjustRightInd w:val="0"/>
      <w:spacing w:line="171" w:lineRule="atLeast"/>
      <w:jc w:val="left"/>
    </w:pPr>
    <w:rPr>
      <w:rFonts w:ascii="MMBVCZ+RyuminPro-Light" w:eastAsia="MMBVCZ+RyuminPro-Light" w:hAnsi="ＭＳ 明朝" w:cstheme="minorBidi"/>
      <w:kern w:val="0"/>
      <w:sz w:val="24"/>
      <w:szCs w:val="22"/>
    </w:rPr>
  </w:style>
  <w:style w:type="paragraph" w:customStyle="1" w:styleId="Pa91">
    <w:name w:val="Pa91"/>
    <w:basedOn w:val="a"/>
    <w:next w:val="a"/>
    <w:rsid w:val="005376C2"/>
    <w:pPr>
      <w:widowControl/>
      <w:autoSpaceDE w:val="0"/>
      <w:autoSpaceDN w:val="0"/>
      <w:adjustRightInd w:val="0"/>
      <w:spacing w:line="171" w:lineRule="atLeast"/>
      <w:jc w:val="left"/>
    </w:pPr>
    <w:rPr>
      <w:rFonts w:ascii="MMBVCZ+RyuminPro-Light" w:eastAsia="MMBVCZ+RyuminPro-Light" w:hAnsi="ＭＳ 明朝" w:cstheme="minorBidi"/>
      <w:kern w:val="0"/>
      <w:sz w:val="24"/>
      <w:szCs w:val="22"/>
    </w:rPr>
  </w:style>
  <w:style w:type="paragraph" w:customStyle="1" w:styleId="Pa01">
    <w:name w:val="Pa01"/>
    <w:basedOn w:val="a"/>
    <w:next w:val="a"/>
    <w:rsid w:val="005376C2"/>
    <w:pPr>
      <w:widowControl/>
      <w:autoSpaceDE w:val="0"/>
      <w:autoSpaceDN w:val="0"/>
      <w:adjustRightInd w:val="0"/>
      <w:spacing w:line="185" w:lineRule="atLeast"/>
      <w:jc w:val="left"/>
    </w:pPr>
    <w:rPr>
      <w:rFonts w:ascii="Times New Roman" w:eastAsiaTheme="minorEastAsia" w:hAnsi="Times New Roman" w:cstheme="minorBidi"/>
      <w:kern w:val="0"/>
      <w:sz w:val="24"/>
      <w:szCs w:val="22"/>
    </w:rPr>
  </w:style>
  <w:style w:type="character" w:customStyle="1" w:styleId="A61">
    <w:name w:val="A61"/>
    <w:rsid w:val="005376C2"/>
    <w:rPr>
      <w:rFonts w:ascii="MMBVCZ+RyuminPro-Light" w:eastAsia="MMBVCZ+RyuminPro-Light" w:cs="MMBVCZ+RyuminPro-Light"/>
      <w:color w:val="000000"/>
      <w:sz w:val="17"/>
      <w:szCs w:val="17"/>
    </w:rPr>
  </w:style>
  <w:style w:type="paragraph" w:customStyle="1" w:styleId="Pa101">
    <w:name w:val="Pa101"/>
    <w:basedOn w:val="a"/>
    <w:next w:val="a"/>
    <w:rsid w:val="005376C2"/>
    <w:pPr>
      <w:widowControl/>
      <w:autoSpaceDE w:val="0"/>
      <w:autoSpaceDN w:val="0"/>
      <w:adjustRightInd w:val="0"/>
      <w:spacing w:line="142" w:lineRule="atLeast"/>
      <w:jc w:val="left"/>
    </w:pPr>
    <w:rPr>
      <w:rFonts w:ascii="MMBVCZ+RyuminPro-Light" w:eastAsia="MMBVCZ+RyuminPro-Light" w:hAnsi="ＭＳ 明朝" w:cstheme="minorBidi"/>
      <w:kern w:val="0"/>
      <w:sz w:val="24"/>
      <w:szCs w:val="22"/>
    </w:rPr>
  </w:style>
  <w:style w:type="paragraph" w:customStyle="1" w:styleId="Pa111">
    <w:name w:val="Pa111"/>
    <w:basedOn w:val="Default"/>
    <w:next w:val="Default"/>
    <w:rsid w:val="005376C2"/>
    <w:pPr>
      <w:spacing w:line="171" w:lineRule="atLeast"/>
    </w:pPr>
    <w:rPr>
      <w:rFonts w:ascii="MMBVCZ+RyuminPro-Light" w:eastAsia="MMBVCZ+RyuminPro-Light" w:cs="Times New Roman"/>
      <w:color w:val="auto"/>
    </w:rPr>
  </w:style>
  <w:style w:type="paragraph" w:customStyle="1" w:styleId="Pa131">
    <w:name w:val="Pa131"/>
    <w:basedOn w:val="Default"/>
    <w:next w:val="Default"/>
    <w:rsid w:val="005376C2"/>
    <w:pPr>
      <w:spacing w:line="171" w:lineRule="atLeast"/>
    </w:pPr>
    <w:rPr>
      <w:rFonts w:ascii="MMBVCZ+RyuminPro-Light" w:eastAsia="MMBVCZ+RyuminPro-Light" w:cs="Times New Roman"/>
      <w:color w:val="auto"/>
    </w:rPr>
  </w:style>
  <w:style w:type="paragraph" w:customStyle="1" w:styleId="Pa121">
    <w:name w:val="Pa121"/>
    <w:basedOn w:val="Default"/>
    <w:next w:val="Default"/>
    <w:rsid w:val="005376C2"/>
    <w:pPr>
      <w:spacing w:line="171" w:lineRule="atLeast"/>
    </w:pPr>
    <w:rPr>
      <w:rFonts w:ascii="MMBVCZ+RyuminPro-Light" w:eastAsia="MMBVCZ+RyuminPro-Light" w:cs="Times New Roman"/>
      <w:color w:val="auto"/>
    </w:rPr>
  </w:style>
  <w:style w:type="paragraph" w:customStyle="1" w:styleId="Pa61">
    <w:name w:val="Pa61"/>
    <w:basedOn w:val="Default"/>
    <w:next w:val="Default"/>
    <w:rsid w:val="005376C2"/>
    <w:pPr>
      <w:spacing w:line="185" w:lineRule="atLeast"/>
    </w:pPr>
    <w:rPr>
      <w:rFonts w:ascii="MMBVCZ+RyuminPro-Light" w:eastAsia="MMBVCZ+RyuminPro-Light" w:cs="Times New Roman"/>
      <w:color w:val="auto"/>
    </w:rPr>
  </w:style>
  <w:style w:type="paragraph" w:customStyle="1" w:styleId="Pa14">
    <w:name w:val="Pa14"/>
    <w:basedOn w:val="Default"/>
    <w:next w:val="Default"/>
    <w:rsid w:val="005376C2"/>
    <w:pPr>
      <w:spacing w:line="185" w:lineRule="atLeast"/>
    </w:pPr>
    <w:rPr>
      <w:rFonts w:ascii="MMBVCZ+RyuminPro-Light" w:eastAsia="MMBVCZ+RyuminPro-Light" w:cs="Times New Roman"/>
      <w:color w:val="auto"/>
    </w:rPr>
  </w:style>
  <w:style w:type="paragraph" w:customStyle="1" w:styleId="1f0">
    <w:name w:val="表　スタイル1"/>
    <w:basedOn w:val="14"/>
    <w:autoRedefine/>
    <w:rsid w:val="005376C2"/>
    <w:rPr>
      <w:rFonts w:eastAsia="ＭＳ 明朝"/>
      <w:bCs w:val="0"/>
      <w:kern w:val="0"/>
    </w:rPr>
  </w:style>
  <w:style w:type="character" w:customStyle="1" w:styleId="1f1">
    <w:name w:val="表　スタイル (文字) (文字)1"/>
    <w:basedOn w:val="15"/>
    <w:rsid w:val="005376C2"/>
    <w:rPr>
      <w:rFonts w:ascii="ＭＳ 明朝" w:eastAsia="ＭＳ 明朝" w:hAnsiTheme="minorEastAsia" w:cs="Times New Roman"/>
      <w:b w:val="0"/>
      <w:bCs/>
      <w:kern w:val="0"/>
      <w:sz w:val="20"/>
    </w:rPr>
  </w:style>
  <w:style w:type="paragraph" w:customStyle="1" w:styleId="222">
    <w:name w:val="スタイル 図表目次 + 左 :  2 字 ぶら下げインデント :  2 字2"/>
    <w:basedOn w:val="aff5"/>
    <w:rsid w:val="005376C2"/>
    <w:pPr>
      <w:ind w:left="200"/>
    </w:pPr>
    <w:rPr>
      <w:rFonts w:cs="ＭＳ 明朝"/>
    </w:rPr>
  </w:style>
  <w:style w:type="paragraph" w:customStyle="1" w:styleId="CharCharCharCharCharCharCharCharCharCh1">
    <w:name w:val="スタイル スタイル 図表番号题注 Char Char Char题注 Char Char Char Char Char Char Ch...1"/>
    <w:basedOn w:val="a"/>
    <w:rsid w:val="005376C2"/>
    <w:pPr>
      <w:widowControl/>
      <w:jc w:val="center"/>
    </w:pPr>
    <w:rPr>
      <w:rFonts w:ascii="ＭＳ 明朝" w:eastAsiaTheme="minorEastAsia" w:hAnsi="ＭＳ 明朝" w:cs="ＭＳ 明朝"/>
      <w:szCs w:val="22"/>
    </w:rPr>
  </w:style>
  <w:style w:type="character" w:customStyle="1" w:styleId="CharCharCharCharCharCharCharCharCharCh10">
    <w:name w:val="スタイル スタイル 図表番号题注 Char Char Char题注 Char Char Char Char Char Char Ch... (文字)1"/>
    <w:basedOn w:val="a1"/>
    <w:rsid w:val="005376C2"/>
    <w:rPr>
      <w:rFonts w:ascii="ＭＳ 明朝" w:eastAsia="ＭＳ 明朝" w:hAnsi="Century" w:cs="ＭＳ 明朝"/>
      <w:sz w:val="22"/>
      <w:lang w:eastAsia="ja-JP"/>
    </w:rPr>
  </w:style>
  <w:style w:type="paragraph" w:customStyle="1" w:styleId="2211">
    <w:name w:val="スタイル 図表目次 + 左 :  2 字 ぶら下げインデント :  2 字11"/>
    <w:basedOn w:val="aff5"/>
    <w:next w:val="a"/>
    <w:rsid w:val="005376C2"/>
    <w:rPr>
      <w:rFonts w:cs="ＭＳ 明朝"/>
    </w:rPr>
  </w:style>
  <w:style w:type="paragraph" w:customStyle="1" w:styleId="1f2">
    <w:name w:val="一太郎８/９1"/>
    <w:rsid w:val="005376C2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Century" w:eastAsia="ＭＳ 明朝" w:hAnsi="Century" w:cs="Times New Roman"/>
      <w:spacing w:val="-5"/>
      <w:kern w:val="0"/>
      <w:sz w:val="22"/>
      <w:szCs w:val="21"/>
    </w:rPr>
  </w:style>
  <w:style w:type="character" w:customStyle="1" w:styleId="1f3">
    <w:name w:val="脚注文字列 (文字)1"/>
    <w:basedOn w:val="a1"/>
    <w:semiHidden/>
    <w:rsid w:val="005376C2"/>
    <w:rPr>
      <w:rFonts w:ascii="Century" w:eastAsia="ＭＳ 明朝" w:hAnsi="Century" w:cs="Times New Roman"/>
      <w:szCs w:val="24"/>
      <w:lang w:eastAsia="ja-JP"/>
    </w:rPr>
  </w:style>
  <w:style w:type="paragraph" w:customStyle="1" w:styleId="1f4">
    <w:name w:val="図表スタイル1"/>
    <w:basedOn w:val="a0"/>
    <w:autoRedefine/>
    <w:rsid w:val="005376C2"/>
    <w:pPr>
      <w:widowControl/>
      <w:ind w:leftChars="0" w:left="0" w:firstLineChars="100" w:firstLine="237"/>
      <w:jc w:val="left"/>
    </w:pPr>
    <w:rPr>
      <w:rFonts w:ascii="ＭＳ 明朝" w:eastAsiaTheme="minorEastAsia" w:hAnsi="ＭＳ 明朝" w:cs="Arial"/>
      <w:smallCaps/>
      <w:sz w:val="20"/>
      <w:szCs w:val="22"/>
    </w:rPr>
  </w:style>
  <w:style w:type="character" w:customStyle="1" w:styleId="1f5">
    <w:name w:val="図表スタイル (文字)1"/>
    <w:basedOn w:val="17"/>
    <w:rsid w:val="005376C2"/>
    <w:rPr>
      <w:rFonts w:ascii="ＭＳ 明朝" w:eastAsia="ＭＳ 明朝" w:hAnsi="ＭＳ 明朝" w:cs="Arial"/>
      <w:smallCaps/>
      <w:sz w:val="22"/>
      <w:lang w:eastAsia="ja-JP"/>
    </w:rPr>
  </w:style>
  <w:style w:type="paragraph" w:customStyle="1" w:styleId="213">
    <w:name w:val="スタイル21"/>
    <w:basedOn w:val="a0"/>
    <w:autoRedefine/>
    <w:rsid w:val="005376C2"/>
    <w:pPr>
      <w:widowControl/>
      <w:ind w:leftChars="0" w:left="0" w:firstLineChars="100" w:firstLine="237"/>
      <w:jc w:val="left"/>
    </w:pPr>
    <w:rPr>
      <w:rFonts w:ascii="ＭＳ 明朝" w:eastAsiaTheme="minorEastAsia" w:hAnsi="ＭＳ 明朝" w:cs="Arial"/>
      <w:smallCaps/>
      <w:sz w:val="20"/>
      <w:szCs w:val="22"/>
    </w:rPr>
  </w:style>
  <w:style w:type="paragraph" w:customStyle="1" w:styleId="311">
    <w:name w:val="スタイル31"/>
    <w:basedOn w:val="a0"/>
    <w:autoRedefine/>
    <w:rsid w:val="005376C2"/>
    <w:pPr>
      <w:widowControl/>
      <w:ind w:leftChars="0" w:left="0" w:firstLineChars="100" w:firstLine="237"/>
      <w:jc w:val="left"/>
    </w:pPr>
    <w:rPr>
      <w:rFonts w:ascii="ＭＳ 明朝" w:eastAsiaTheme="minorEastAsia" w:hAnsi="ＭＳ 明朝" w:cs="Arial"/>
      <w:smallCaps/>
      <w:sz w:val="20"/>
      <w:szCs w:val="22"/>
    </w:rPr>
  </w:style>
  <w:style w:type="paragraph" w:customStyle="1" w:styleId="CharCharCharCharCharCharCharCharCharChar10">
    <w:name w:val="スタイル 図表番号题注 Char Char Char题注 Char Char Char Char Char Char Char...1"/>
    <w:basedOn w:val="a4"/>
    <w:autoRedefine/>
    <w:rsid w:val="005376C2"/>
    <w:pPr>
      <w:widowControl/>
      <w:spacing w:line="180" w:lineRule="auto"/>
    </w:pPr>
    <w:rPr>
      <w:rFonts w:ascii="ＭＳ 明朝" w:eastAsia="ＭＳ 明朝" w:hAnsi="ＭＳ 明朝"/>
      <w:b w:val="0"/>
      <w:bCs w:val="0"/>
      <w:kern w:val="0"/>
      <w:position w:val="-4"/>
      <w:sz w:val="20"/>
    </w:rPr>
  </w:style>
  <w:style w:type="character" w:customStyle="1" w:styleId="CharCharCharCharCharCharCharCharCharChar11">
    <w:name w:val="スタイル 図表番号题注 Char Char Char题注 Char Char Char Char Char Char Char... (文字)1"/>
    <w:basedOn w:val="a1"/>
    <w:rsid w:val="005376C2"/>
    <w:rPr>
      <w:rFonts w:ascii="ＭＳ 明朝" w:eastAsia="ＭＳ 明朝" w:hAnsi="ＭＳ 明朝" w:cs="Times New Roman"/>
      <w:kern w:val="0"/>
      <w:position w:val="-4"/>
      <w:sz w:val="22"/>
      <w:szCs w:val="20"/>
      <w:lang w:eastAsia="ja-JP"/>
    </w:rPr>
  </w:style>
  <w:style w:type="character" w:customStyle="1" w:styleId="214">
    <w:name w:val="見出し 2 (文字) (文字)1"/>
    <w:basedOn w:val="a1"/>
    <w:rsid w:val="005376C2"/>
    <w:rPr>
      <w:rFonts w:ascii="ＭＳ 明朝" w:eastAsia="ＭＳ 明朝" w:hAnsi="ＭＳ 明朝"/>
      <w:b/>
      <w:sz w:val="22"/>
      <w:szCs w:val="22"/>
      <w:lang w:val="ja-JP" w:eastAsia="ja-JP" w:bidi="ar-SA"/>
    </w:rPr>
  </w:style>
  <w:style w:type="character" w:customStyle="1" w:styleId="28">
    <w:name w:val="本文インデント (文字)2"/>
    <w:basedOn w:val="a1"/>
    <w:rsid w:val="005376C2"/>
    <w:rPr>
      <w:rFonts w:ascii="Arial" w:eastAsia="ＭＳ 明朝" w:hAnsi="Arial" w:cs="Arial"/>
      <w:kern w:val="2"/>
      <w:sz w:val="22"/>
      <w:szCs w:val="22"/>
      <w:lang w:val="en-US" w:eastAsia="ja-JP" w:bidi="ar-SA"/>
    </w:rPr>
  </w:style>
  <w:style w:type="paragraph" w:styleId="41">
    <w:name w:val="toc 4"/>
    <w:basedOn w:val="a"/>
    <w:next w:val="a"/>
    <w:autoRedefine/>
    <w:uiPriority w:val="39"/>
    <w:rsid w:val="005376C2"/>
    <w:pPr>
      <w:widowControl/>
      <w:tabs>
        <w:tab w:val="right" w:leader="dot" w:pos="9061"/>
      </w:tabs>
      <w:spacing w:before="100" w:beforeAutospacing="1" w:after="100" w:afterAutospacing="1" w:line="276" w:lineRule="auto"/>
      <w:ind w:left="629"/>
      <w:jc w:val="left"/>
    </w:pPr>
    <w:rPr>
      <w:rFonts w:ascii="ＭＳ 明朝" w:eastAsiaTheme="minorEastAsia" w:hAnsi="ＭＳ 明朝" w:cstheme="minorBidi"/>
      <w:szCs w:val="18"/>
    </w:rPr>
  </w:style>
  <w:style w:type="character" w:styleId="aff7">
    <w:name w:val="endnote reference"/>
    <w:basedOn w:val="a1"/>
    <w:uiPriority w:val="99"/>
    <w:rsid w:val="005376C2"/>
    <w:rPr>
      <w:vertAlign w:val="superscript"/>
    </w:rPr>
  </w:style>
  <w:style w:type="character" w:styleId="aff8">
    <w:name w:val="footnote reference"/>
    <w:basedOn w:val="a1"/>
    <w:uiPriority w:val="99"/>
    <w:rsid w:val="005376C2"/>
    <w:rPr>
      <w:vertAlign w:val="superscript"/>
    </w:rPr>
  </w:style>
  <w:style w:type="paragraph" w:styleId="aff9">
    <w:name w:val="Document Map"/>
    <w:basedOn w:val="a"/>
    <w:link w:val="affa"/>
    <w:semiHidden/>
    <w:rsid w:val="005376C2"/>
    <w:pPr>
      <w:widowControl/>
      <w:shd w:val="clear" w:color="auto" w:fill="000080"/>
      <w:jc w:val="left"/>
    </w:pPr>
    <w:rPr>
      <w:rFonts w:ascii="Arial" w:eastAsia="ＭＳ ゴシック" w:hAnsi="Arial" w:cstheme="minorBidi"/>
      <w:szCs w:val="22"/>
    </w:rPr>
  </w:style>
  <w:style w:type="character" w:customStyle="1" w:styleId="affa">
    <w:name w:val="見出しマップ (文字)"/>
    <w:basedOn w:val="a1"/>
    <w:link w:val="aff9"/>
    <w:semiHidden/>
    <w:rsid w:val="005376C2"/>
    <w:rPr>
      <w:rFonts w:ascii="Arial" w:eastAsia="ＭＳ ゴシック" w:hAnsi="Arial"/>
      <w:sz w:val="20"/>
      <w:shd w:val="clear" w:color="auto" w:fill="000080"/>
    </w:rPr>
  </w:style>
  <w:style w:type="paragraph" w:customStyle="1" w:styleId="42">
    <w:name w:val="スタイル4"/>
    <w:basedOn w:val="1"/>
    <w:autoRedefine/>
    <w:rsid w:val="005376C2"/>
    <w:pPr>
      <w:widowControl/>
      <w:spacing w:line="324" w:lineRule="auto"/>
    </w:pPr>
    <w:rPr>
      <w:rFonts w:asciiTheme="minorEastAsia" w:hAnsiTheme="minorEastAsia" w:cstheme="minorBidi"/>
    </w:rPr>
  </w:style>
  <w:style w:type="paragraph" w:styleId="5">
    <w:name w:val="toc 5"/>
    <w:basedOn w:val="a"/>
    <w:next w:val="a"/>
    <w:autoRedefine/>
    <w:uiPriority w:val="39"/>
    <w:rsid w:val="005376C2"/>
    <w:pPr>
      <w:widowControl/>
      <w:ind w:left="840"/>
      <w:jc w:val="left"/>
    </w:pPr>
    <w:rPr>
      <w:rFonts w:ascii="ＭＳ 明朝" w:eastAsiaTheme="minorEastAsia" w:hAnsi="ＭＳ 明朝" w:cstheme="minorBid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5376C2"/>
    <w:pPr>
      <w:widowControl/>
      <w:ind w:left="1050"/>
      <w:jc w:val="left"/>
    </w:pPr>
    <w:rPr>
      <w:rFonts w:ascii="ＭＳ 明朝" w:eastAsiaTheme="minorEastAsia" w:hAnsi="ＭＳ 明朝" w:cstheme="minorBid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5376C2"/>
    <w:pPr>
      <w:widowControl/>
      <w:ind w:left="1260"/>
      <w:jc w:val="left"/>
    </w:pPr>
    <w:rPr>
      <w:rFonts w:ascii="ＭＳ 明朝" w:eastAsiaTheme="minorEastAsia" w:hAnsi="ＭＳ 明朝" w:cstheme="minorBidi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5376C2"/>
    <w:pPr>
      <w:widowControl/>
      <w:ind w:left="1470"/>
      <w:jc w:val="left"/>
    </w:pPr>
    <w:rPr>
      <w:rFonts w:ascii="ＭＳ 明朝" w:eastAsiaTheme="minorEastAsia" w:hAnsi="ＭＳ 明朝" w:cstheme="minorBid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5376C2"/>
    <w:pPr>
      <w:widowControl/>
      <w:ind w:left="1680"/>
      <w:jc w:val="left"/>
    </w:pPr>
    <w:rPr>
      <w:rFonts w:ascii="ＭＳ 明朝" w:eastAsiaTheme="minorEastAsia" w:hAnsi="ＭＳ 明朝" w:cstheme="minorBidi"/>
      <w:sz w:val="18"/>
      <w:szCs w:val="18"/>
    </w:rPr>
  </w:style>
  <w:style w:type="paragraph" w:customStyle="1" w:styleId="50">
    <w:name w:val="スタイル5"/>
    <w:basedOn w:val="3"/>
    <w:rsid w:val="005376C2"/>
    <w:pPr>
      <w:widowControl/>
      <w:spacing w:before="120" w:after="120" w:line="324" w:lineRule="auto"/>
    </w:pPr>
    <w:rPr>
      <w:rFonts w:ascii="ＭＳ 明朝" w:eastAsia="ＭＳ 明朝" w:hAnsi="ＭＳ 明朝" w:cstheme="minorBidi"/>
      <w:b w:val="0"/>
      <w:bCs w:val="0"/>
      <w:color w:val="000000" w:themeColor="text1"/>
      <w:sz w:val="22"/>
    </w:rPr>
  </w:style>
  <w:style w:type="paragraph" w:customStyle="1" w:styleId="60">
    <w:name w:val="スタイル6"/>
    <w:basedOn w:val="3"/>
    <w:autoRedefine/>
    <w:rsid w:val="005376C2"/>
    <w:pPr>
      <w:widowControl/>
      <w:spacing w:before="120" w:after="120" w:line="324" w:lineRule="auto"/>
    </w:pPr>
    <w:rPr>
      <w:rFonts w:ascii="ＭＳ 明朝" w:eastAsia="ＭＳ 明朝" w:hAnsi="ＭＳ 明朝" w:cstheme="minorBidi"/>
      <w:b w:val="0"/>
      <w:bCs w:val="0"/>
      <w:color w:val="000000" w:themeColor="text1"/>
      <w:sz w:val="22"/>
    </w:rPr>
  </w:style>
  <w:style w:type="paragraph" w:customStyle="1" w:styleId="70">
    <w:name w:val="スタイル7"/>
    <w:basedOn w:val="3"/>
    <w:rsid w:val="005376C2"/>
    <w:pPr>
      <w:widowControl/>
      <w:spacing w:before="120" w:after="120" w:line="324" w:lineRule="auto"/>
    </w:pPr>
    <w:rPr>
      <w:rFonts w:ascii="ＭＳ 明朝" w:eastAsia="ＭＳ 明朝" w:hAnsi="ＭＳ 明朝" w:cstheme="minorBidi"/>
      <w:b w:val="0"/>
      <w:color w:val="000000" w:themeColor="text1"/>
      <w:sz w:val="22"/>
    </w:rPr>
  </w:style>
  <w:style w:type="paragraph" w:customStyle="1" w:styleId="213mm">
    <w:name w:val="スタイル 右 :  21.3 mm"/>
    <w:basedOn w:val="a"/>
    <w:next w:val="14"/>
    <w:rsid w:val="005376C2"/>
    <w:pPr>
      <w:widowControl/>
      <w:jc w:val="left"/>
    </w:pPr>
    <w:rPr>
      <w:rFonts w:ascii="ＭＳ 明朝" w:eastAsiaTheme="minorEastAsia" w:hAnsi="ＭＳ 明朝" w:cs="ＭＳ 明朝"/>
      <w:szCs w:val="20"/>
    </w:rPr>
  </w:style>
  <w:style w:type="paragraph" w:customStyle="1" w:styleId="CharCharCharCharCharCharCharCharCharCha">
    <w:name w:val="スタイル 図表番号题’ Char Char Char题’ Char Char Char Char Char Char Cha..."/>
    <w:basedOn w:val="a4"/>
    <w:rsid w:val="005376C2"/>
    <w:pPr>
      <w:widowControl/>
      <w:spacing w:before="0" w:after="0"/>
    </w:pPr>
    <w:rPr>
      <w:rFonts w:ascii="ＭＳ 明朝" w:eastAsia="ＭＳ 明朝" w:hAnsi="ＭＳ 明朝" w:cs="ＭＳ 明朝"/>
      <w:sz w:val="20"/>
    </w:rPr>
  </w:style>
  <w:style w:type="paragraph" w:styleId="affb">
    <w:name w:val="annotation subject"/>
    <w:basedOn w:val="af0"/>
    <w:next w:val="af0"/>
    <w:link w:val="affc"/>
    <w:semiHidden/>
    <w:rsid w:val="005376C2"/>
    <w:pPr>
      <w:widowControl/>
    </w:pPr>
    <w:rPr>
      <w:rFonts w:ascii="ＭＳ 明朝" w:eastAsiaTheme="minorEastAsia" w:hAnsi="ＭＳ 明朝" w:cstheme="minorBidi"/>
      <w:b/>
      <w:bCs/>
      <w:szCs w:val="22"/>
    </w:rPr>
  </w:style>
  <w:style w:type="character" w:customStyle="1" w:styleId="affc">
    <w:name w:val="コメント内容 (文字)"/>
    <w:basedOn w:val="af1"/>
    <w:link w:val="affb"/>
    <w:semiHidden/>
    <w:rsid w:val="005376C2"/>
    <w:rPr>
      <w:rFonts w:ascii="ＭＳ 明朝" w:eastAsia="ＭＳ 明朝" w:hAnsi="ＭＳ 明朝" w:cs="Times New Roman"/>
      <w:b/>
      <w:bCs/>
      <w:sz w:val="20"/>
      <w:szCs w:val="24"/>
    </w:rPr>
  </w:style>
  <w:style w:type="character" w:styleId="HTML0">
    <w:name w:val="HTML Cite"/>
    <w:basedOn w:val="a1"/>
    <w:uiPriority w:val="99"/>
    <w:semiHidden/>
    <w:unhideWhenUsed/>
    <w:rsid w:val="005376C2"/>
    <w:rPr>
      <w:i/>
      <w:iCs/>
    </w:rPr>
  </w:style>
  <w:style w:type="paragraph" w:styleId="affd">
    <w:name w:val="Bibliography"/>
    <w:basedOn w:val="a"/>
    <w:next w:val="a"/>
    <w:uiPriority w:val="37"/>
    <w:unhideWhenUsed/>
    <w:rsid w:val="005376C2"/>
    <w:pPr>
      <w:widowControl/>
      <w:jc w:val="left"/>
    </w:pPr>
    <w:rPr>
      <w:rFonts w:ascii="ＭＳ 明朝" w:eastAsiaTheme="minorEastAsia" w:hAnsi="ＭＳ 明朝" w:cstheme="minorBidi"/>
      <w:szCs w:val="22"/>
    </w:rPr>
  </w:style>
  <w:style w:type="numbering" w:customStyle="1" w:styleId="29">
    <w:name w:val="リストなし2"/>
    <w:next w:val="a3"/>
    <w:semiHidden/>
    <w:rsid w:val="005376C2"/>
  </w:style>
  <w:style w:type="table" w:customStyle="1" w:styleId="1f6">
    <w:name w:val="表 (格子)1"/>
    <w:basedOn w:val="a2"/>
    <w:next w:val="af"/>
    <w:rsid w:val="005376C2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List 2"/>
    <w:basedOn w:val="a"/>
    <w:rsid w:val="005376C2"/>
    <w:pPr>
      <w:widowControl/>
      <w:ind w:leftChars="200" w:left="100" w:hangingChars="200" w:hanging="200"/>
      <w:jc w:val="left"/>
    </w:pPr>
    <w:rPr>
      <w:rFonts w:ascii="Times New Roman" w:eastAsiaTheme="minorEastAsia" w:hAnsi="Times New Roman" w:cstheme="minorBidi"/>
      <w:szCs w:val="22"/>
    </w:rPr>
  </w:style>
  <w:style w:type="table" w:styleId="1f7">
    <w:name w:val="Light Shading"/>
    <w:basedOn w:val="a2"/>
    <w:uiPriority w:val="60"/>
    <w:rsid w:val="005376C2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f8">
    <w:name w:val="Table Simple 1"/>
    <w:basedOn w:val="a2"/>
    <w:uiPriority w:val="99"/>
    <w:semiHidden/>
    <w:unhideWhenUsed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1">
    <w:name w:val="Medium Shading 2 Accent 5"/>
    <w:basedOn w:val="a2"/>
    <w:uiPriority w:val="64"/>
    <w:rsid w:val="005376C2"/>
    <w:rPr>
      <w:rFonts w:ascii="ＭＳ 明朝" w:hAnsi="ＭＳ 明朝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b">
    <w:name w:val="表 (格子)2"/>
    <w:basedOn w:val="a2"/>
    <w:next w:val="af"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リストなし3"/>
    <w:next w:val="a3"/>
    <w:uiPriority w:val="99"/>
    <w:semiHidden/>
    <w:unhideWhenUsed/>
    <w:rsid w:val="005376C2"/>
  </w:style>
  <w:style w:type="numbering" w:customStyle="1" w:styleId="120">
    <w:name w:val="リストなし12"/>
    <w:next w:val="a3"/>
    <w:uiPriority w:val="99"/>
    <w:semiHidden/>
    <w:unhideWhenUsed/>
    <w:rsid w:val="005376C2"/>
  </w:style>
  <w:style w:type="table" w:customStyle="1" w:styleId="34">
    <w:name w:val="表 (格子)3"/>
    <w:basedOn w:val="a2"/>
    <w:next w:val="af"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リストなし21"/>
    <w:next w:val="a3"/>
    <w:semiHidden/>
    <w:rsid w:val="005376C2"/>
  </w:style>
  <w:style w:type="table" w:customStyle="1" w:styleId="115">
    <w:name w:val="表 (格子)11"/>
    <w:basedOn w:val="a2"/>
    <w:next w:val="af"/>
    <w:rsid w:val="005376C2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 (モノトーン)  11"/>
    <w:basedOn w:val="a2"/>
    <w:next w:val="1f7"/>
    <w:uiPriority w:val="60"/>
    <w:rsid w:val="005376C2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7">
    <w:name w:val="表 (シンプル) 11"/>
    <w:basedOn w:val="a2"/>
    <w:next w:val="1f8"/>
    <w:uiPriority w:val="99"/>
    <w:semiHidden/>
    <w:unhideWhenUsed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表 (水色)  51"/>
    <w:basedOn w:val="a2"/>
    <w:next w:val="51"/>
    <w:uiPriority w:val="64"/>
    <w:rsid w:val="005376C2"/>
    <w:rPr>
      <w:rFonts w:ascii="ＭＳ 明朝" w:hAnsi="ＭＳ 明朝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43">
    <w:name w:val="リストなし4"/>
    <w:next w:val="a3"/>
    <w:uiPriority w:val="99"/>
    <w:semiHidden/>
    <w:unhideWhenUsed/>
    <w:rsid w:val="005376C2"/>
  </w:style>
  <w:style w:type="numbering" w:customStyle="1" w:styleId="130">
    <w:name w:val="リストなし13"/>
    <w:next w:val="a3"/>
    <w:uiPriority w:val="99"/>
    <w:semiHidden/>
    <w:unhideWhenUsed/>
    <w:rsid w:val="005376C2"/>
  </w:style>
  <w:style w:type="table" w:customStyle="1" w:styleId="44">
    <w:name w:val="表 (格子)4"/>
    <w:basedOn w:val="a2"/>
    <w:next w:val="af"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リストなし22"/>
    <w:next w:val="a3"/>
    <w:semiHidden/>
    <w:rsid w:val="005376C2"/>
  </w:style>
  <w:style w:type="table" w:customStyle="1" w:styleId="121">
    <w:name w:val="表 (格子)12"/>
    <w:basedOn w:val="a2"/>
    <w:next w:val="af"/>
    <w:rsid w:val="005376C2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モノトーン)  12"/>
    <w:basedOn w:val="a2"/>
    <w:next w:val="1f7"/>
    <w:uiPriority w:val="60"/>
    <w:rsid w:val="005376C2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3">
    <w:name w:val="表 (シンプル) 12"/>
    <w:basedOn w:val="a2"/>
    <w:next w:val="1f8"/>
    <w:uiPriority w:val="99"/>
    <w:semiHidden/>
    <w:unhideWhenUsed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52">
    <w:name w:val="表 (水色)  52"/>
    <w:basedOn w:val="a2"/>
    <w:next w:val="51"/>
    <w:uiPriority w:val="64"/>
    <w:rsid w:val="005376C2"/>
    <w:rPr>
      <w:rFonts w:ascii="ＭＳ 明朝" w:hAnsi="ＭＳ 明朝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53">
    <w:name w:val="リストなし5"/>
    <w:next w:val="a3"/>
    <w:uiPriority w:val="99"/>
    <w:semiHidden/>
    <w:unhideWhenUsed/>
    <w:rsid w:val="005376C2"/>
  </w:style>
  <w:style w:type="numbering" w:customStyle="1" w:styleId="140">
    <w:name w:val="リストなし14"/>
    <w:next w:val="a3"/>
    <w:uiPriority w:val="99"/>
    <w:semiHidden/>
    <w:unhideWhenUsed/>
    <w:rsid w:val="005376C2"/>
  </w:style>
  <w:style w:type="table" w:customStyle="1" w:styleId="54">
    <w:name w:val="表 (格子)5"/>
    <w:basedOn w:val="a2"/>
    <w:next w:val="af"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3"/>
    <w:semiHidden/>
    <w:rsid w:val="005376C2"/>
  </w:style>
  <w:style w:type="table" w:customStyle="1" w:styleId="131">
    <w:name w:val="表 (格子)13"/>
    <w:basedOn w:val="a2"/>
    <w:next w:val="af"/>
    <w:rsid w:val="005376C2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モノトーン)  13"/>
    <w:basedOn w:val="a2"/>
    <w:next w:val="1f7"/>
    <w:uiPriority w:val="60"/>
    <w:rsid w:val="005376C2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3">
    <w:name w:val="表 (シンプル) 13"/>
    <w:basedOn w:val="a2"/>
    <w:next w:val="1f8"/>
    <w:uiPriority w:val="99"/>
    <w:semiHidden/>
    <w:unhideWhenUsed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表 (水色)  53"/>
    <w:basedOn w:val="a2"/>
    <w:next w:val="51"/>
    <w:uiPriority w:val="64"/>
    <w:rsid w:val="005376C2"/>
    <w:rPr>
      <w:rFonts w:ascii="ＭＳ 明朝" w:hAnsi="ＭＳ 明朝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61">
    <w:name w:val="表 (格子)6"/>
    <w:basedOn w:val="a2"/>
    <w:next w:val="af"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2"/>
    <w:next w:val="af"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リストなし6"/>
    <w:next w:val="a3"/>
    <w:uiPriority w:val="99"/>
    <w:semiHidden/>
    <w:unhideWhenUsed/>
    <w:rsid w:val="005376C2"/>
  </w:style>
  <w:style w:type="numbering" w:customStyle="1" w:styleId="150">
    <w:name w:val="リストなし15"/>
    <w:next w:val="a3"/>
    <w:uiPriority w:val="99"/>
    <w:semiHidden/>
    <w:unhideWhenUsed/>
    <w:rsid w:val="005376C2"/>
  </w:style>
  <w:style w:type="numbering" w:customStyle="1" w:styleId="1110">
    <w:name w:val="リストなし111"/>
    <w:next w:val="a3"/>
    <w:uiPriority w:val="99"/>
    <w:semiHidden/>
    <w:unhideWhenUsed/>
    <w:rsid w:val="005376C2"/>
  </w:style>
  <w:style w:type="numbering" w:customStyle="1" w:styleId="240">
    <w:name w:val="リストなし24"/>
    <w:next w:val="a3"/>
    <w:semiHidden/>
    <w:rsid w:val="005376C2"/>
  </w:style>
  <w:style w:type="table" w:customStyle="1" w:styleId="80">
    <w:name w:val="表 (格子)8"/>
    <w:basedOn w:val="a2"/>
    <w:next w:val="af"/>
    <w:rsid w:val="005376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5376C2"/>
    <w:rPr>
      <w:rFonts w:ascii="Century" w:eastAsia="ＭＳ 明朝" w:hAnsi="Century"/>
      <w:sz w:val="20"/>
      <w:szCs w:val="24"/>
    </w:rPr>
  </w:style>
  <w:style w:type="character" w:customStyle="1" w:styleId="apple-converted-space">
    <w:name w:val="apple-converted-space"/>
    <w:basedOn w:val="a1"/>
    <w:rsid w:val="00E15F4D"/>
  </w:style>
  <w:style w:type="character" w:styleId="afff">
    <w:name w:val="line number"/>
    <w:basedOn w:val="a1"/>
    <w:uiPriority w:val="99"/>
    <w:semiHidden/>
    <w:unhideWhenUsed/>
    <w:rsid w:val="0096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9.wmf"/><Relationship Id="rId55" Type="http://schemas.openxmlformats.org/officeDocument/2006/relationships/image" Target="media/image34.wmf"/><Relationship Id="rId63" Type="http://schemas.openxmlformats.org/officeDocument/2006/relationships/image" Target="media/image40.wmf"/><Relationship Id="rId68" Type="http://schemas.openxmlformats.org/officeDocument/2006/relationships/image" Target="media/image44.wmf"/><Relationship Id="rId76" Type="http://schemas.openxmlformats.org/officeDocument/2006/relationships/image" Target="media/image51.wmf"/><Relationship Id="rId84" Type="http://schemas.openxmlformats.org/officeDocument/2006/relationships/image" Target="media/image57.wmf"/><Relationship Id="rId89" Type="http://schemas.openxmlformats.org/officeDocument/2006/relationships/image" Target="media/image61.wmf"/><Relationship Id="rId97" Type="http://schemas.openxmlformats.org/officeDocument/2006/relationships/image" Target="media/image66.png"/><Relationship Id="rId7" Type="http://schemas.openxmlformats.org/officeDocument/2006/relationships/endnotes" Target="endnotes.xml"/><Relationship Id="rId71" Type="http://schemas.openxmlformats.org/officeDocument/2006/relationships/image" Target="media/image47.wmf"/><Relationship Id="rId92" Type="http://schemas.openxmlformats.org/officeDocument/2006/relationships/image" Target="media/image6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5.bin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9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53" Type="http://schemas.openxmlformats.org/officeDocument/2006/relationships/image" Target="media/image32.wmf"/><Relationship Id="rId58" Type="http://schemas.openxmlformats.org/officeDocument/2006/relationships/image" Target="media/image37.wmf"/><Relationship Id="rId66" Type="http://schemas.openxmlformats.org/officeDocument/2006/relationships/image" Target="media/image42.wmf"/><Relationship Id="rId74" Type="http://schemas.openxmlformats.org/officeDocument/2006/relationships/image" Target="media/image50.wmf"/><Relationship Id="rId79" Type="http://schemas.openxmlformats.org/officeDocument/2006/relationships/image" Target="media/image53.wmf"/><Relationship Id="rId87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61" Type="http://schemas.openxmlformats.org/officeDocument/2006/relationships/image" Target="media/image39.wmf"/><Relationship Id="rId82" Type="http://schemas.openxmlformats.org/officeDocument/2006/relationships/image" Target="media/image55.wmf"/><Relationship Id="rId90" Type="http://schemas.openxmlformats.org/officeDocument/2006/relationships/image" Target="media/image62.wmf"/><Relationship Id="rId95" Type="http://schemas.openxmlformats.org/officeDocument/2006/relationships/oleObject" Target="embeddings/oleObject24.bin"/><Relationship Id="rId1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7.wmf"/><Relationship Id="rId56" Type="http://schemas.openxmlformats.org/officeDocument/2006/relationships/image" Target="media/image35.wmf"/><Relationship Id="rId64" Type="http://schemas.openxmlformats.org/officeDocument/2006/relationships/image" Target="media/image41.wmf"/><Relationship Id="rId69" Type="http://schemas.openxmlformats.org/officeDocument/2006/relationships/image" Target="media/image45.wmf"/><Relationship Id="rId77" Type="http://schemas.openxmlformats.org/officeDocument/2006/relationships/oleObject" Target="embeddings/oleObject19.bin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0.wmf"/><Relationship Id="rId72" Type="http://schemas.openxmlformats.org/officeDocument/2006/relationships/image" Target="media/image48.wmf"/><Relationship Id="rId80" Type="http://schemas.openxmlformats.org/officeDocument/2006/relationships/image" Target="media/image54.wmf"/><Relationship Id="rId85" Type="http://schemas.openxmlformats.org/officeDocument/2006/relationships/image" Target="media/image58.wmf"/><Relationship Id="rId93" Type="http://schemas.openxmlformats.org/officeDocument/2006/relationships/oleObject" Target="embeddings/oleObject23.bin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image" Target="media/image38.wmf"/><Relationship Id="rId67" Type="http://schemas.openxmlformats.org/officeDocument/2006/relationships/image" Target="media/image43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1.bin"/><Relationship Id="rId54" Type="http://schemas.openxmlformats.org/officeDocument/2006/relationships/image" Target="media/image33.wmf"/><Relationship Id="rId62" Type="http://schemas.openxmlformats.org/officeDocument/2006/relationships/oleObject" Target="embeddings/oleObject16.bin"/><Relationship Id="rId70" Type="http://schemas.openxmlformats.org/officeDocument/2006/relationships/image" Target="media/image46.wmf"/><Relationship Id="rId75" Type="http://schemas.openxmlformats.org/officeDocument/2006/relationships/oleObject" Target="embeddings/oleObject18.bin"/><Relationship Id="rId83" Type="http://schemas.openxmlformats.org/officeDocument/2006/relationships/image" Target="media/image56.wmf"/><Relationship Id="rId88" Type="http://schemas.openxmlformats.org/officeDocument/2006/relationships/image" Target="media/image60.wmf"/><Relationship Id="rId91" Type="http://schemas.openxmlformats.org/officeDocument/2006/relationships/oleObject" Target="embeddings/oleObject22.bin"/><Relationship Id="rId96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image" Target="media/image28.wmf"/><Relationship Id="rId57" Type="http://schemas.openxmlformats.org/officeDocument/2006/relationships/image" Target="media/image36.wmf"/><Relationship Id="rId10" Type="http://schemas.openxmlformats.org/officeDocument/2006/relationships/image" Target="media/image3.wmf"/><Relationship Id="rId31" Type="http://schemas.openxmlformats.org/officeDocument/2006/relationships/oleObject" Target="embeddings/oleObject6.bin"/><Relationship Id="rId44" Type="http://schemas.openxmlformats.org/officeDocument/2006/relationships/image" Target="media/image25.wmf"/><Relationship Id="rId52" Type="http://schemas.openxmlformats.org/officeDocument/2006/relationships/image" Target="media/image31.wmf"/><Relationship Id="rId60" Type="http://schemas.openxmlformats.org/officeDocument/2006/relationships/oleObject" Target="embeddings/oleObject15.bin"/><Relationship Id="rId65" Type="http://schemas.openxmlformats.org/officeDocument/2006/relationships/oleObject" Target="embeddings/oleObject17.bin"/><Relationship Id="rId73" Type="http://schemas.openxmlformats.org/officeDocument/2006/relationships/image" Target="media/image49.wmf"/><Relationship Id="rId78" Type="http://schemas.openxmlformats.org/officeDocument/2006/relationships/image" Target="media/image52.wmf"/><Relationship Id="rId81" Type="http://schemas.openxmlformats.org/officeDocument/2006/relationships/oleObject" Target="embeddings/oleObject20.bin"/><Relationship Id="rId86" Type="http://schemas.openxmlformats.org/officeDocument/2006/relationships/image" Target="media/image59.wmf"/><Relationship Id="rId94" Type="http://schemas.openxmlformats.org/officeDocument/2006/relationships/image" Target="media/image64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5CCB-9213-45EF-B2D5-DE697FA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3989</Words>
  <Characters>23222</Characters>
  <Application>Microsoft Office Word</Application>
  <DocSecurity>0</DocSecurity>
  <Lines>627</Lines>
  <Paragraphs>320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Zhihong</dc:creator>
  <cp:lastModifiedBy>yokoyama</cp:lastModifiedBy>
  <cp:revision>2</cp:revision>
  <cp:lastPrinted>2016-12-27T03:29:00Z</cp:lastPrinted>
  <dcterms:created xsi:type="dcterms:W3CDTF">2016-12-27T10:15:00Z</dcterms:created>
  <dcterms:modified xsi:type="dcterms:W3CDTF">2016-12-27T10:15:00Z</dcterms:modified>
</cp:coreProperties>
</file>