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EB587" w14:textId="653C7204" w:rsidR="0058445E" w:rsidRPr="00F71B33" w:rsidRDefault="00AD4FF3" w:rsidP="00F71B33">
      <w:pPr>
        <w:widowControl w:val="0"/>
        <w:spacing w:before="100" w:beforeAutospacing="1" w:after="100" w:afterAutospacing="1" w:line="360" w:lineRule="auto"/>
        <w:jc w:val="center"/>
        <w:rPr>
          <w:rFonts w:asciiTheme="majorBidi" w:hAnsiTheme="majorBidi" w:cstheme="majorBidi"/>
          <w:b/>
          <w:bCs/>
          <w:sz w:val="36"/>
          <w:szCs w:val="36"/>
        </w:rPr>
      </w:pPr>
      <w:r w:rsidRPr="00F71B33">
        <w:rPr>
          <w:rFonts w:asciiTheme="majorBidi" w:hAnsiTheme="majorBidi" w:cstheme="majorBidi"/>
          <w:b/>
          <w:bCs/>
          <w:sz w:val="36"/>
          <w:szCs w:val="36"/>
        </w:rPr>
        <w:t xml:space="preserve">Development of Android-Based Augmented Reality for Promotion of </w:t>
      </w:r>
      <w:proofErr w:type="spellStart"/>
      <w:r w:rsidRPr="00F71B33">
        <w:rPr>
          <w:rFonts w:asciiTheme="majorBidi" w:hAnsiTheme="majorBidi" w:cstheme="majorBidi"/>
          <w:b/>
          <w:bCs/>
          <w:sz w:val="36"/>
          <w:szCs w:val="36"/>
        </w:rPr>
        <w:t>Jepara</w:t>
      </w:r>
      <w:proofErr w:type="spellEnd"/>
      <w:r w:rsidRPr="00F71B33">
        <w:rPr>
          <w:rFonts w:asciiTheme="majorBidi" w:hAnsiTheme="majorBidi" w:cstheme="majorBidi"/>
          <w:b/>
          <w:bCs/>
          <w:sz w:val="36"/>
          <w:szCs w:val="36"/>
        </w:rPr>
        <w:t xml:space="preserve"> Tourist Attractions</w:t>
      </w:r>
    </w:p>
    <w:p w14:paraId="14B07DFE" w14:textId="470D8C70" w:rsidR="00780521" w:rsidRPr="00F71B33" w:rsidRDefault="00037754" w:rsidP="00F71B33">
      <w:pPr>
        <w:pStyle w:val="Els-Author"/>
        <w:keepNext w:val="0"/>
        <w:widowControl w:val="0"/>
        <w:spacing w:before="100" w:beforeAutospacing="1" w:after="100" w:afterAutospacing="1" w:line="360" w:lineRule="auto"/>
        <w:rPr>
          <w:rFonts w:asciiTheme="majorBidi" w:hAnsiTheme="majorBidi" w:cstheme="majorBidi"/>
          <w:sz w:val="28"/>
          <w:szCs w:val="28"/>
        </w:rPr>
      </w:pPr>
      <w:r w:rsidRPr="00F71B33">
        <w:rPr>
          <w:rFonts w:asciiTheme="majorBidi" w:hAnsiTheme="majorBidi" w:cstheme="majorBidi"/>
          <w:sz w:val="28"/>
          <w:szCs w:val="28"/>
        </w:rPr>
        <w:t>Muhammad Faiz Al Izza</w:t>
      </w:r>
      <w:r w:rsidR="00780521" w:rsidRPr="00F71B33">
        <w:rPr>
          <w:rFonts w:asciiTheme="majorBidi" w:hAnsiTheme="majorBidi" w:cstheme="majorBidi"/>
          <w:sz w:val="28"/>
          <w:szCs w:val="28"/>
          <w:vertAlign w:val="superscript"/>
        </w:rPr>
        <w:t>a</w:t>
      </w:r>
      <w:r w:rsidR="00F71B33">
        <w:rPr>
          <w:rFonts w:asciiTheme="majorBidi" w:hAnsiTheme="majorBidi" w:cstheme="majorBidi"/>
          <w:sz w:val="28"/>
          <w:szCs w:val="28"/>
          <w:vertAlign w:val="superscript"/>
        </w:rPr>
        <w:t>*</w:t>
      </w:r>
      <w:r w:rsidR="00780521" w:rsidRPr="00F71B33">
        <w:rPr>
          <w:rFonts w:asciiTheme="majorBidi" w:hAnsiTheme="majorBidi" w:cstheme="majorBidi"/>
          <w:sz w:val="28"/>
          <w:szCs w:val="28"/>
        </w:rPr>
        <w:t xml:space="preserve">, </w:t>
      </w:r>
      <w:r w:rsidR="00C56E1C">
        <w:rPr>
          <w:rFonts w:asciiTheme="majorBidi" w:hAnsiTheme="majorBidi" w:cstheme="majorBidi"/>
          <w:sz w:val="28"/>
          <w:szCs w:val="28"/>
        </w:rPr>
        <w:t>Irma Handayani, S.Kom</w:t>
      </w:r>
      <w:r w:rsidR="009443B3">
        <w:rPr>
          <w:rFonts w:asciiTheme="majorBidi" w:hAnsiTheme="majorBidi" w:cstheme="majorBidi"/>
          <w:sz w:val="28"/>
          <w:szCs w:val="28"/>
        </w:rPr>
        <w:t>, M.Cs</w:t>
      </w:r>
      <w:r w:rsidR="00780521" w:rsidRPr="00F71B33">
        <w:rPr>
          <w:rFonts w:asciiTheme="majorBidi" w:hAnsiTheme="majorBidi" w:cstheme="majorBidi"/>
          <w:sz w:val="28"/>
          <w:szCs w:val="28"/>
          <w:vertAlign w:val="superscript"/>
        </w:rPr>
        <w:t>b</w:t>
      </w:r>
    </w:p>
    <w:p w14:paraId="541CAB46" w14:textId="20DCD8F4" w:rsidR="00780521" w:rsidRPr="00F71B33" w:rsidRDefault="00780521" w:rsidP="00F71B33">
      <w:pPr>
        <w:widowControl w:val="0"/>
        <w:spacing w:after="0" w:line="360" w:lineRule="auto"/>
        <w:jc w:val="center"/>
        <w:rPr>
          <w:rFonts w:asciiTheme="majorBidi" w:hAnsiTheme="majorBidi" w:cstheme="majorBidi"/>
          <w:i/>
          <w:iCs/>
          <w:sz w:val="20"/>
          <w:szCs w:val="20"/>
        </w:rPr>
      </w:pPr>
      <w:proofErr w:type="spellStart"/>
      <w:proofErr w:type="gramStart"/>
      <w:r w:rsidRPr="00F71B33">
        <w:rPr>
          <w:rFonts w:asciiTheme="majorBidi" w:hAnsiTheme="majorBidi" w:cstheme="majorBidi"/>
          <w:i/>
          <w:iCs/>
          <w:sz w:val="20"/>
          <w:szCs w:val="20"/>
          <w:vertAlign w:val="superscript"/>
        </w:rPr>
        <w:t>a</w:t>
      </w:r>
      <w:r w:rsidR="00F71B33" w:rsidRPr="00F71B33">
        <w:rPr>
          <w:rFonts w:asciiTheme="majorBidi" w:hAnsiTheme="majorBidi" w:cstheme="majorBidi"/>
          <w:i/>
          <w:iCs/>
          <w:sz w:val="20"/>
          <w:szCs w:val="20"/>
          <w:vertAlign w:val="superscript"/>
        </w:rPr>
        <w:t>,</w:t>
      </w:r>
      <w:proofErr w:type="gramEnd"/>
      <w:r w:rsidR="00F71B33" w:rsidRPr="00F71B33">
        <w:rPr>
          <w:rFonts w:asciiTheme="majorBidi" w:hAnsiTheme="majorBidi" w:cstheme="majorBidi"/>
          <w:i/>
          <w:iCs/>
          <w:sz w:val="20"/>
          <w:szCs w:val="20"/>
          <w:vertAlign w:val="superscript"/>
        </w:rPr>
        <w:t>b</w:t>
      </w:r>
      <w:r w:rsidR="00037754" w:rsidRPr="00F71B33">
        <w:rPr>
          <w:rFonts w:asciiTheme="majorBidi" w:hAnsiTheme="majorBidi" w:cstheme="majorBidi"/>
          <w:i/>
          <w:iCs/>
          <w:sz w:val="20"/>
          <w:szCs w:val="20"/>
        </w:rPr>
        <w:t>University</w:t>
      </w:r>
      <w:proofErr w:type="spellEnd"/>
      <w:r w:rsidR="00037754" w:rsidRPr="00F71B33">
        <w:rPr>
          <w:rFonts w:asciiTheme="majorBidi" w:hAnsiTheme="majorBidi" w:cstheme="majorBidi"/>
          <w:i/>
          <w:iCs/>
          <w:sz w:val="20"/>
          <w:szCs w:val="20"/>
        </w:rPr>
        <w:t xml:space="preserve"> Technology of Yogyakarta, Indonesia</w:t>
      </w:r>
    </w:p>
    <w:p w14:paraId="60EDD686" w14:textId="799E220F" w:rsidR="00037754" w:rsidRPr="00F71B33" w:rsidRDefault="00F71B33" w:rsidP="00F71B33">
      <w:pPr>
        <w:widowControl w:val="0"/>
        <w:spacing w:after="0" w:line="360" w:lineRule="auto"/>
        <w:jc w:val="center"/>
        <w:rPr>
          <w:rFonts w:asciiTheme="majorBidi" w:hAnsiTheme="majorBidi" w:cstheme="majorBidi"/>
          <w:i/>
          <w:iCs/>
          <w:sz w:val="20"/>
          <w:szCs w:val="20"/>
        </w:rPr>
      </w:pPr>
      <w:proofErr w:type="gramStart"/>
      <w:r>
        <w:rPr>
          <w:rFonts w:asciiTheme="majorBidi" w:hAnsiTheme="majorBidi" w:cstheme="majorBidi"/>
          <w:i/>
          <w:iCs/>
          <w:sz w:val="20"/>
          <w:szCs w:val="20"/>
          <w:vertAlign w:val="superscript"/>
        </w:rPr>
        <w:t>a</w:t>
      </w:r>
      <w:r>
        <w:rPr>
          <w:rFonts w:asciiTheme="majorBidi" w:hAnsiTheme="majorBidi" w:cstheme="majorBidi"/>
          <w:i/>
          <w:iCs/>
          <w:sz w:val="20"/>
          <w:szCs w:val="20"/>
        </w:rPr>
        <w:t>Email</w:t>
      </w:r>
      <w:proofErr w:type="gramEnd"/>
      <w:r>
        <w:rPr>
          <w:rFonts w:asciiTheme="majorBidi" w:hAnsiTheme="majorBidi" w:cstheme="majorBidi"/>
          <w:i/>
          <w:iCs/>
          <w:sz w:val="20"/>
          <w:szCs w:val="20"/>
        </w:rPr>
        <w:t>:</w:t>
      </w:r>
      <w:hyperlink r:id="rId8" w:history="1">
        <w:r w:rsidR="00037754" w:rsidRPr="00F71B33">
          <w:rPr>
            <w:rStyle w:val="Hyperlink"/>
            <w:rFonts w:asciiTheme="majorBidi" w:hAnsiTheme="majorBidi" w:cstheme="majorBidi"/>
            <w:i/>
            <w:iCs/>
            <w:sz w:val="20"/>
            <w:szCs w:val="20"/>
          </w:rPr>
          <w:t>mfaizalizza@gmail.com</w:t>
        </w:r>
      </w:hyperlink>
    </w:p>
    <w:p w14:paraId="3481D820" w14:textId="44551136" w:rsidR="00780521" w:rsidRPr="00F71B33" w:rsidRDefault="00531D6D" w:rsidP="00F71B33">
      <w:pPr>
        <w:widowControl w:val="0"/>
        <w:spacing w:after="0" w:line="360" w:lineRule="auto"/>
        <w:jc w:val="center"/>
        <w:rPr>
          <w:rFonts w:asciiTheme="majorBidi" w:hAnsiTheme="majorBidi" w:cstheme="majorBidi"/>
          <w:i/>
          <w:iCs/>
          <w:sz w:val="20"/>
          <w:szCs w:val="20"/>
        </w:rPr>
      </w:pPr>
      <w:hyperlink r:id="rId9" w:history="1">
        <w:r w:rsidR="00F71B33" w:rsidRPr="00F71B33">
          <w:rPr>
            <w:rFonts w:asciiTheme="majorBidi" w:hAnsiTheme="majorBidi" w:cstheme="majorBidi"/>
            <w:i/>
            <w:iCs/>
            <w:sz w:val="20"/>
            <w:szCs w:val="20"/>
            <w:vertAlign w:val="superscript"/>
          </w:rPr>
          <w:t xml:space="preserve"> </w:t>
        </w:r>
        <w:proofErr w:type="spellStart"/>
        <w:r w:rsidR="00F71B33">
          <w:rPr>
            <w:rFonts w:asciiTheme="majorBidi" w:hAnsiTheme="majorBidi" w:cstheme="majorBidi"/>
            <w:i/>
            <w:iCs/>
            <w:sz w:val="20"/>
            <w:szCs w:val="20"/>
            <w:vertAlign w:val="superscript"/>
          </w:rPr>
          <w:t>b</w:t>
        </w:r>
        <w:r w:rsidR="00F71B33">
          <w:rPr>
            <w:rFonts w:asciiTheme="majorBidi" w:hAnsiTheme="majorBidi" w:cstheme="majorBidi"/>
            <w:i/>
            <w:iCs/>
            <w:sz w:val="20"/>
            <w:szCs w:val="20"/>
          </w:rPr>
          <w:t>Email:</w:t>
        </w:r>
        <w:r w:rsidR="00037754" w:rsidRPr="00F71B33">
          <w:rPr>
            <w:rStyle w:val="Hyperlink"/>
            <w:rFonts w:asciiTheme="majorBidi" w:hAnsiTheme="majorBidi" w:cstheme="majorBidi"/>
            <w:i/>
            <w:iCs/>
            <w:sz w:val="20"/>
            <w:szCs w:val="20"/>
          </w:rPr>
          <w:t>Irma.handayani@staff.uty.ac.id</w:t>
        </w:r>
        <w:proofErr w:type="spellEnd"/>
      </w:hyperlink>
    </w:p>
    <w:p w14:paraId="744D17C4" w14:textId="77777777" w:rsidR="00780521" w:rsidRPr="00F71B33" w:rsidRDefault="00780521" w:rsidP="00F71B33">
      <w:pPr>
        <w:pStyle w:val="Els-Affiliation"/>
        <w:widowControl w:val="0"/>
        <w:spacing w:before="100" w:beforeAutospacing="1" w:after="100" w:afterAutospacing="1" w:line="360" w:lineRule="auto"/>
        <w:jc w:val="both"/>
        <w:rPr>
          <w:rFonts w:asciiTheme="majorBidi" w:hAnsiTheme="majorBidi" w:cstheme="majorBidi"/>
          <w:b/>
          <w:bCs/>
          <w:i w:val="0"/>
          <w:iCs/>
          <w:sz w:val="20"/>
        </w:rPr>
      </w:pPr>
      <w:r w:rsidRPr="00F71B33">
        <w:rPr>
          <w:rFonts w:asciiTheme="majorBidi" w:hAnsiTheme="majorBidi" w:cstheme="majorBidi"/>
          <w:b/>
          <w:bCs/>
          <w:i w:val="0"/>
          <w:iCs/>
          <w:sz w:val="20"/>
        </w:rPr>
        <w:t>Abstract</w:t>
      </w:r>
    </w:p>
    <w:p w14:paraId="7CFEF2D8" w14:textId="77777777" w:rsidR="008D50CB" w:rsidRPr="00F71B33" w:rsidRDefault="008D50CB" w:rsidP="00F71B33">
      <w:pPr>
        <w:widowControl w:val="0"/>
        <w:spacing w:before="100" w:beforeAutospacing="1" w:after="100" w:afterAutospacing="1" w:line="360" w:lineRule="auto"/>
        <w:jc w:val="both"/>
        <w:rPr>
          <w:rFonts w:asciiTheme="majorBidi" w:hAnsiTheme="majorBidi" w:cstheme="majorBidi"/>
          <w:sz w:val="20"/>
          <w:szCs w:val="20"/>
        </w:rPr>
      </w:pPr>
      <w:proofErr w:type="spellStart"/>
      <w:r w:rsidRPr="00F71B33">
        <w:rPr>
          <w:rFonts w:asciiTheme="majorBidi" w:hAnsiTheme="majorBidi" w:cstheme="majorBidi"/>
          <w:sz w:val="20"/>
          <w:szCs w:val="20"/>
        </w:rPr>
        <w:t>Jepara</w:t>
      </w:r>
      <w:proofErr w:type="spellEnd"/>
      <w:r w:rsidRPr="00F71B33">
        <w:rPr>
          <w:rFonts w:asciiTheme="majorBidi" w:hAnsiTheme="majorBidi" w:cstheme="majorBidi"/>
          <w:sz w:val="20"/>
          <w:szCs w:val="20"/>
        </w:rPr>
        <w:t xml:space="preserve"> Regency is an area rich in tourist attractions. By introducing tourist attractions to tourists who want to visit </w:t>
      </w:r>
      <w:proofErr w:type="gramStart"/>
      <w:r w:rsidRPr="00F71B33">
        <w:rPr>
          <w:rFonts w:asciiTheme="majorBidi" w:hAnsiTheme="majorBidi" w:cstheme="majorBidi"/>
          <w:sz w:val="20"/>
          <w:szCs w:val="20"/>
        </w:rPr>
        <w:t>them</w:t>
      </w:r>
      <w:proofErr w:type="gramEnd"/>
      <w:r w:rsidRPr="00F71B33">
        <w:rPr>
          <w:rFonts w:asciiTheme="majorBidi" w:hAnsiTheme="majorBidi" w:cstheme="majorBidi"/>
          <w:sz w:val="20"/>
          <w:szCs w:val="20"/>
        </w:rPr>
        <w:t xml:space="preserve">, tourists will become more familiar with them and have the desire to visit them. Augmented reality is the technology of imaging virtual objects into the real world through a camera connected to a computer. The aim of this research is to implement augmented reality technology to increase the attractiveness of </w:t>
      </w:r>
      <w:proofErr w:type="spellStart"/>
      <w:r w:rsidRPr="00F71B33">
        <w:rPr>
          <w:rFonts w:asciiTheme="majorBidi" w:hAnsiTheme="majorBidi" w:cstheme="majorBidi"/>
          <w:sz w:val="20"/>
          <w:szCs w:val="20"/>
        </w:rPr>
        <w:t>Jepara</w:t>
      </w:r>
      <w:proofErr w:type="spellEnd"/>
      <w:r w:rsidRPr="00F71B33">
        <w:rPr>
          <w:rFonts w:asciiTheme="majorBidi" w:hAnsiTheme="majorBidi" w:cstheme="majorBidi"/>
          <w:sz w:val="20"/>
          <w:szCs w:val="20"/>
        </w:rPr>
        <w:t xml:space="preserve"> tourist attractions. Data was obtained through observation, interviews and documentation of tourists and the general public. By utilizing marker-based AR, promotion of </w:t>
      </w:r>
      <w:proofErr w:type="spellStart"/>
      <w:r w:rsidRPr="00F71B33">
        <w:rPr>
          <w:rFonts w:asciiTheme="majorBidi" w:hAnsiTheme="majorBidi" w:cstheme="majorBidi"/>
          <w:sz w:val="20"/>
          <w:szCs w:val="20"/>
        </w:rPr>
        <w:t>Jepara</w:t>
      </w:r>
      <w:proofErr w:type="spellEnd"/>
      <w:r w:rsidRPr="00F71B33">
        <w:rPr>
          <w:rFonts w:asciiTheme="majorBidi" w:hAnsiTheme="majorBidi" w:cstheme="majorBidi"/>
          <w:sz w:val="20"/>
          <w:szCs w:val="20"/>
        </w:rPr>
        <w:t xml:space="preserve"> tourist attractions can be clearly visualized and </w:t>
      </w:r>
      <w:proofErr w:type="gramStart"/>
      <w:r w:rsidRPr="00F71B33">
        <w:rPr>
          <w:rFonts w:asciiTheme="majorBidi" w:hAnsiTheme="majorBidi" w:cstheme="majorBidi"/>
          <w:sz w:val="20"/>
          <w:szCs w:val="20"/>
        </w:rPr>
        <w:t>become</w:t>
      </w:r>
      <w:proofErr w:type="gramEnd"/>
      <w:r w:rsidRPr="00F71B33">
        <w:rPr>
          <w:rFonts w:asciiTheme="majorBidi" w:hAnsiTheme="majorBidi" w:cstheme="majorBidi"/>
          <w:sz w:val="20"/>
          <w:szCs w:val="20"/>
        </w:rPr>
        <w:t xml:space="preserve"> effective introduction and information. This application can offer information on tourist attractions, accommodation and typical </w:t>
      </w:r>
      <w:proofErr w:type="spellStart"/>
      <w:r w:rsidRPr="00F71B33">
        <w:rPr>
          <w:rFonts w:asciiTheme="majorBidi" w:hAnsiTheme="majorBidi" w:cstheme="majorBidi"/>
          <w:sz w:val="20"/>
          <w:szCs w:val="20"/>
        </w:rPr>
        <w:t>Jepara</w:t>
      </w:r>
      <w:proofErr w:type="spellEnd"/>
      <w:r w:rsidRPr="00F71B33">
        <w:rPr>
          <w:rFonts w:asciiTheme="majorBidi" w:hAnsiTheme="majorBidi" w:cstheme="majorBidi"/>
          <w:sz w:val="20"/>
          <w:szCs w:val="20"/>
        </w:rPr>
        <w:t xml:space="preserve"> culinary delights. It is hoped that the development of promotional applications for </w:t>
      </w:r>
      <w:proofErr w:type="spellStart"/>
      <w:r w:rsidRPr="00F71B33">
        <w:rPr>
          <w:rFonts w:asciiTheme="majorBidi" w:hAnsiTheme="majorBidi" w:cstheme="majorBidi"/>
          <w:sz w:val="20"/>
          <w:szCs w:val="20"/>
        </w:rPr>
        <w:t>Jepara</w:t>
      </w:r>
      <w:proofErr w:type="spellEnd"/>
      <w:r w:rsidRPr="00F71B33">
        <w:rPr>
          <w:rFonts w:asciiTheme="majorBidi" w:hAnsiTheme="majorBidi" w:cstheme="majorBidi"/>
          <w:sz w:val="20"/>
          <w:szCs w:val="20"/>
        </w:rPr>
        <w:t xml:space="preserve"> tourist attractions can increase the attraction of tourists to visit </w:t>
      </w:r>
      <w:proofErr w:type="spellStart"/>
      <w:r w:rsidRPr="00F71B33">
        <w:rPr>
          <w:rFonts w:asciiTheme="majorBidi" w:hAnsiTheme="majorBidi" w:cstheme="majorBidi"/>
          <w:sz w:val="20"/>
          <w:szCs w:val="20"/>
        </w:rPr>
        <w:t>Jepara</w:t>
      </w:r>
      <w:proofErr w:type="spellEnd"/>
      <w:r w:rsidRPr="00F71B33">
        <w:rPr>
          <w:rFonts w:asciiTheme="majorBidi" w:hAnsiTheme="majorBidi" w:cstheme="majorBidi"/>
          <w:sz w:val="20"/>
          <w:szCs w:val="20"/>
        </w:rPr>
        <w:t xml:space="preserve"> and provide interesting experiences to visitors and have a positive impact on the regional economy and surrounding communities.</w:t>
      </w:r>
    </w:p>
    <w:p w14:paraId="27031AC5" w14:textId="3F74FF67" w:rsidR="00780521" w:rsidRPr="00F71B33" w:rsidRDefault="00780521" w:rsidP="00F71B33">
      <w:pPr>
        <w:widowControl w:val="0"/>
        <w:spacing w:before="100" w:beforeAutospacing="1" w:after="100" w:afterAutospacing="1" w:line="360" w:lineRule="auto"/>
        <w:jc w:val="both"/>
        <w:rPr>
          <w:rFonts w:asciiTheme="majorBidi" w:hAnsiTheme="majorBidi" w:cstheme="majorBidi"/>
          <w:i/>
          <w:iCs/>
          <w:sz w:val="20"/>
          <w:szCs w:val="20"/>
        </w:rPr>
      </w:pPr>
      <w:r w:rsidRPr="00F71B33">
        <w:rPr>
          <w:rFonts w:asciiTheme="majorBidi" w:hAnsiTheme="majorBidi" w:cstheme="majorBidi"/>
          <w:b/>
          <w:bCs/>
          <w:i/>
          <w:iCs/>
          <w:sz w:val="20"/>
          <w:szCs w:val="20"/>
        </w:rPr>
        <w:t>Keywords:</w:t>
      </w:r>
      <w:r w:rsidRPr="00F71B33">
        <w:rPr>
          <w:rFonts w:asciiTheme="majorBidi" w:hAnsiTheme="majorBidi" w:cstheme="majorBidi"/>
          <w:sz w:val="20"/>
          <w:szCs w:val="20"/>
        </w:rPr>
        <w:t xml:space="preserve"> </w:t>
      </w:r>
      <w:r w:rsidR="005976ED" w:rsidRPr="00753DE4">
        <w:rPr>
          <w:rFonts w:asciiTheme="majorBidi" w:hAnsiTheme="majorBidi" w:cstheme="majorBidi"/>
          <w:sz w:val="20"/>
          <w:szCs w:val="20"/>
        </w:rPr>
        <w:t>Tourism Industry</w:t>
      </w:r>
      <w:r w:rsidR="008D50CB" w:rsidRPr="00753DE4">
        <w:rPr>
          <w:rFonts w:asciiTheme="majorBidi" w:hAnsiTheme="majorBidi" w:cstheme="majorBidi"/>
          <w:sz w:val="20"/>
          <w:szCs w:val="20"/>
        </w:rPr>
        <w:t xml:space="preserve">; </w:t>
      </w:r>
      <w:r w:rsidR="005976ED" w:rsidRPr="00753DE4">
        <w:rPr>
          <w:rFonts w:asciiTheme="majorBidi" w:hAnsiTheme="majorBidi" w:cstheme="majorBidi"/>
          <w:sz w:val="20"/>
          <w:szCs w:val="20"/>
        </w:rPr>
        <w:t>Android</w:t>
      </w:r>
      <w:r w:rsidR="008D50CB" w:rsidRPr="00753DE4">
        <w:rPr>
          <w:rFonts w:asciiTheme="majorBidi" w:hAnsiTheme="majorBidi" w:cstheme="majorBidi"/>
          <w:sz w:val="20"/>
          <w:szCs w:val="20"/>
        </w:rPr>
        <w:t xml:space="preserve">; </w:t>
      </w:r>
      <w:r w:rsidR="005976ED" w:rsidRPr="00753DE4">
        <w:rPr>
          <w:rFonts w:asciiTheme="majorBidi" w:hAnsiTheme="majorBidi" w:cstheme="majorBidi"/>
          <w:sz w:val="20"/>
          <w:szCs w:val="20"/>
        </w:rPr>
        <w:t>3D Model</w:t>
      </w:r>
      <w:r w:rsidR="008D50CB" w:rsidRPr="00753DE4">
        <w:rPr>
          <w:rFonts w:asciiTheme="majorBidi" w:hAnsiTheme="majorBidi" w:cstheme="majorBidi"/>
          <w:sz w:val="20"/>
          <w:szCs w:val="20"/>
        </w:rPr>
        <w:t xml:space="preserve">; </w:t>
      </w:r>
      <w:r w:rsidR="005976ED" w:rsidRPr="00753DE4">
        <w:rPr>
          <w:rFonts w:asciiTheme="majorBidi" w:hAnsiTheme="majorBidi" w:cstheme="majorBidi"/>
          <w:sz w:val="20"/>
          <w:szCs w:val="20"/>
        </w:rPr>
        <w:t>Tourism</w:t>
      </w:r>
      <w:r w:rsidR="008D50CB" w:rsidRPr="00753DE4">
        <w:rPr>
          <w:rFonts w:asciiTheme="majorBidi" w:hAnsiTheme="majorBidi" w:cstheme="majorBidi"/>
          <w:sz w:val="20"/>
          <w:szCs w:val="20"/>
        </w:rPr>
        <w:t xml:space="preserve">; </w:t>
      </w:r>
      <w:r w:rsidR="005976ED" w:rsidRPr="00753DE4">
        <w:rPr>
          <w:rFonts w:asciiTheme="majorBidi" w:hAnsiTheme="majorBidi" w:cstheme="majorBidi"/>
          <w:sz w:val="20"/>
          <w:szCs w:val="20"/>
        </w:rPr>
        <w:t>Augmented Reality.</w:t>
      </w:r>
    </w:p>
    <w:p w14:paraId="3D26B742" w14:textId="0D4F573D" w:rsidR="00780521" w:rsidRPr="00F71B33" w:rsidRDefault="00780521" w:rsidP="00F71B33">
      <w:pPr>
        <w:pStyle w:val="Els-1storder-head"/>
        <w:keepNext w:val="0"/>
        <w:widowControl w:val="0"/>
        <w:spacing w:before="100" w:beforeAutospacing="1" w:after="100" w:afterAutospacing="1" w:line="360" w:lineRule="auto"/>
        <w:jc w:val="both"/>
        <w:rPr>
          <w:rFonts w:asciiTheme="majorBidi" w:hAnsiTheme="majorBidi" w:cstheme="majorBidi"/>
        </w:rPr>
      </w:pPr>
      <w:r w:rsidRPr="00F71B33">
        <w:rPr>
          <w:rFonts w:asciiTheme="majorBidi" w:hAnsiTheme="majorBidi" w:cstheme="majorBidi"/>
        </w:rPr>
        <w:t>Introduction</w:t>
      </w:r>
    </w:p>
    <w:p w14:paraId="49109463" w14:textId="7917E73A" w:rsidR="00332DEE" w:rsidRPr="00F71B33" w:rsidRDefault="00332DEE" w:rsidP="00F71B3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 xml:space="preserve">The tourism sector is an economic resource that has become a mainstay and development priority in a number of countries, especially for Indonesia. Indonesia has the potential of a vast region with great tourist attraction, with lots of natural beauty, various cultural historical heritage and people's daily lives. Tourist attractions are also one of the natural treasures that we can be proud of, because each region has its own uniqueness both in terms of natural beauty and customs that are able to attract tourists to visit it. One of them is a district in Central Java, namely </w:t>
      </w:r>
      <w:proofErr w:type="spellStart"/>
      <w:r w:rsidRPr="00F71B33">
        <w:rPr>
          <w:rFonts w:asciiTheme="majorBidi" w:hAnsiTheme="majorBidi" w:cstheme="majorBidi"/>
          <w:bCs/>
        </w:rPr>
        <w:t>Jepara</w:t>
      </w:r>
      <w:proofErr w:type="spellEnd"/>
      <w:r w:rsidRPr="00F71B33">
        <w:rPr>
          <w:rFonts w:asciiTheme="majorBidi" w:hAnsiTheme="majorBidi" w:cstheme="majorBidi"/>
          <w:bCs/>
        </w:rPr>
        <w:t xml:space="preserve"> Regency.</w:t>
      </w:r>
      <w:r w:rsidR="00F46068" w:rsidRPr="00F46068">
        <w:rPr>
          <w:rFonts w:asciiTheme="majorBidi" w:hAnsiTheme="majorBidi" w:cstheme="majorBidi"/>
          <w:bCs/>
        </w:rPr>
        <w:t xml:space="preserve"> </w:t>
      </w:r>
      <w:r w:rsidR="00F46068" w:rsidRPr="00F71B33">
        <w:rPr>
          <w:rFonts w:asciiTheme="majorBidi" w:hAnsiTheme="majorBidi" w:cstheme="majorBidi"/>
          <w:bCs/>
        </w:rPr>
        <w:t xml:space="preserve">However, the delivery of information about tourist attractions in </w:t>
      </w:r>
      <w:proofErr w:type="spellStart"/>
      <w:r w:rsidR="00F46068" w:rsidRPr="00F71B33">
        <w:rPr>
          <w:rFonts w:asciiTheme="majorBidi" w:hAnsiTheme="majorBidi" w:cstheme="majorBidi"/>
          <w:bCs/>
        </w:rPr>
        <w:t>Jepara</w:t>
      </w:r>
      <w:proofErr w:type="spellEnd"/>
      <w:r w:rsidR="00F46068" w:rsidRPr="00F71B33">
        <w:rPr>
          <w:rFonts w:asciiTheme="majorBidi" w:hAnsiTheme="majorBidi" w:cstheme="majorBidi"/>
          <w:bCs/>
        </w:rPr>
        <w:t xml:space="preserve"> Regency is limited to catalogs and pictures on social media, which means that not all tourists can get information easily.</w:t>
      </w:r>
    </w:p>
    <w:p w14:paraId="41D98649" w14:textId="77777777" w:rsidR="00335A78" w:rsidRPr="00335A78" w:rsidRDefault="00335A78" w:rsidP="00335A78">
      <w:pPr>
        <w:widowControl w:val="0"/>
        <w:spacing w:after="0" w:line="360" w:lineRule="auto"/>
        <w:jc w:val="both"/>
        <w:rPr>
          <w:rFonts w:ascii="Times New Roman" w:eastAsia="Times New Roman" w:hAnsi="Times New Roman" w:cs="Times New Roman"/>
          <w:sz w:val="16"/>
          <w:szCs w:val="16"/>
        </w:rPr>
      </w:pPr>
      <w:r w:rsidRPr="00335A78">
        <w:rPr>
          <w:rFonts w:ascii="Times New Roman" w:eastAsia="Times New Roman" w:hAnsi="Times New Roman" w:cs="Times New Roman"/>
          <w:sz w:val="16"/>
          <w:szCs w:val="16"/>
        </w:rPr>
        <w:t>------------------------------------------------------------------------</w:t>
      </w:r>
    </w:p>
    <w:p w14:paraId="51017AC1" w14:textId="77777777" w:rsidR="00335A78" w:rsidRPr="00335A78" w:rsidRDefault="00335A78" w:rsidP="00335A78">
      <w:pPr>
        <w:tabs>
          <w:tab w:val="center" w:pos="4706"/>
          <w:tab w:val="right" w:pos="9356"/>
        </w:tabs>
        <w:spacing w:after="0" w:line="200" w:lineRule="atLeast"/>
        <w:rPr>
          <w:rFonts w:ascii="Times New Roman" w:eastAsia="Times New Roman" w:hAnsi="Times New Roman" w:cs="Times New Roman"/>
          <w:i/>
          <w:noProof/>
          <w:sz w:val="16"/>
          <w:szCs w:val="20"/>
          <w:rtl/>
        </w:rPr>
      </w:pPr>
      <w:r w:rsidRPr="00335A78">
        <w:rPr>
          <w:rFonts w:ascii="Times New Roman" w:eastAsia="Times New Roman" w:hAnsi="Times New Roman" w:cs="Times New Roman"/>
          <w:i/>
          <w:noProof/>
          <w:color w:val="00B0F0"/>
          <w:sz w:val="16"/>
          <w:szCs w:val="20"/>
        </w:rPr>
        <w:t>Received</w:t>
      </w:r>
      <w:r w:rsidRPr="00335A78">
        <w:rPr>
          <w:rFonts w:ascii="Times New Roman" w:eastAsia="Times New Roman" w:hAnsi="Times New Roman" w:cs="Times New Roman"/>
          <w:i/>
          <w:noProof/>
          <w:sz w:val="16"/>
          <w:szCs w:val="20"/>
        </w:rPr>
        <w:t xml:space="preserve">: 10/28/2023 </w:t>
      </w:r>
    </w:p>
    <w:p w14:paraId="40CF2EF5" w14:textId="77777777" w:rsidR="00335A78" w:rsidRPr="00335A78" w:rsidRDefault="00335A78" w:rsidP="00335A78">
      <w:pPr>
        <w:tabs>
          <w:tab w:val="center" w:pos="4706"/>
          <w:tab w:val="right" w:pos="9356"/>
        </w:tabs>
        <w:spacing w:after="0" w:line="200" w:lineRule="atLeast"/>
        <w:rPr>
          <w:rFonts w:ascii="Times New Roman" w:eastAsia="Times New Roman" w:hAnsi="Times New Roman" w:cs="Times New Roman"/>
          <w:i/>
          <w:noProof/>
          <w:color w:val="00B0F0"/>
          <w:sz w:val="16"/>
          <w:szCs w:val="20"/>
        </w:rPr>
      </w:pPr>
      <w:r w:rsidRPr="00335A78">
        <w:rPr>
          <w:rFonts w:ascii="Times New Roman" w:eastAsia="Times New Roman" w:hAnsi="Times New Roman" w:cs="Times New Roman"/>
          <w:i/>
          <w:noProof/>
          <w:color w:val="00B0F0"/>
          <w:sz w:val="16"/>
          <w:szCs w:val="20"/>
        </w:rPr>
        <w:t>Accepted</w:t>
      </w:r>
      <w:r w:rsidRPr="00335A78">
        <w:rPr>
          <w:rFonts w:ascii="Times New Roman" w:eastAsia="Times New Roman" w:hAnsi="Times New Roman" w:cs="Times New Roman"/>
          <w:i/>
          <w:noProof/>
          <w:sz w:val="16"/>
          <w:szCs w:val="20"/>
        </w:rPr>
        <w:t>:</w:t>
      </w:r>
      <w:r w:rsidRPr="00335A78">
        <w:rPr>
          <w:rFonts w:ascii="Times New Roman" w:eastAsia="Times New Roman" w:hAnsi="Times New Roman" w:cs="Times New Roman"/>
          <w:i/>
          <w:noProof/>
          <w:color w:val="00B0F0"/>
          <w:sz w:val="16"/>
          <w:szCs w:val="20"/>
        </w:rPr>
        <w:t xml:space="preserve"> </w:t>
      </w:r>
      <w:r w:rsidRPr="00335A78">
        <w:rPr>
          <w:rFonts w:ascii="Times New Roman" w:eastAsia="Times New Roman" w:hAnsi="Times New Roman" w:cs="Times New Roman"/>
          <w:i/>
          <w:noProof/>
          <w:sz w:val="16"/>
          <w:szCs w:val="20"/>
        </w:rPr>
        <w:t>12/28/2023</w:t>
      </w:r>
    </w:p>
    <w:p w14:paraId="6749359B" w14:textId="77777777" w:rsidR="00335A78" w:rsidRPr="00335A78" w:rsidRDefault="00335A78" w:rsidP="00335A78">
      <w:pPr>
        <w:tabs>
          <w:tab w:val="center" w:pos="4706"/>
          <w:tab w:val="right" w:pos="9356"/>
        </w:tabs>
        <w:spacing w:after="0" w:line="200" w:lineRule="atLeast"/>
        <w:rPr>
          <w:rFonts w:ascii="Times New Roman" w:eastAsia="Times New Roman" w:hAnsi="Times New Roman" w:cs="Times New Roman"/>
          <w:i/>
          <w:noProof/>
          <w:sz w:val="16"/>
          <w:szCs w:val="20"/>
        </w:rPr>
      </w:pPr>
      <w:r w:rsidRPr="00335A78">
        <w:rPr>
          <w:rFonts w:ascii="Times New Roman" w:eastAsia="Times New Roman" w:hAnsi="Times New Roman" w:cs="Times New Roman"/>
          <w:i/>
          <w:noProof/>
          <w:color w:val="00B0F0"/>
          <w:sz w:val="16"/>
          <w:szCs w:val="20"/>
        </w:rPr>
        <w:t>Published</w:t>
      </w:r>
      <w:r w:rsidRPr="00335A78">
        <w:rPr>
          <w:rFonts w:ascii="Times New Roman" w:eastAsia="Times New Roman" w:hAnsi="Times New Roman" w:cs="Times New Roman"/>
          <w:i/>
          <w:noProof/>
          <w:sz w:val="16"/>
          <w:szCs w:val="20"/>
        </w:rPr>
        <w:t>: 1/8/2024</w:t>
      </w:r>
    </w:p>
    <w:p w14:paraId="7E9A7BE2" w14:textId="77777777" w:rsidR="00335A78" w:rsidRPr="00335A78" w:rsidRDefault="00335A78" w:rsidP="00335A78">
      <w:pPr>
        <w:widowControl w:val="0"/>
        <w:spacing w:after="0" w:line="360" w:lineRule="auto"/>
        <w:jc w:val="both"/>
        <w:rPr>
          <w:rFonts w:ascii="Times New Roman" w:eastAsia="Times New Roman" w:hAnsi="Times New Roman" w:cs="Times New Roman"/>
          <w:sz w:val="16"/>
          <w:szCs w:val="16"/>
        </w:rPr>
      </w:pPr>
      <w:r w:rsidRPr="00335A78">
        <w:rPr>
          <w:rFonts w:ascii="Times New Roman" w:eastAsia="Times New Roman" w:hAnsi="Times New Roman" w:cs="Times New Roman"/>
          <w:sz w:val="16"/>
          <w:szCs w:val="16"/>
        </w:rPr>
        <w:t>------------------------------------------------------------------------</w:t>
      </w:r>
    </w:p>
    <w:p w14:paraId="078F819E" w14:textId="77777777" w:rsidR="00335A78" w:rsidRPr="00335A78" w:rsidRDefault="00335A78" w:rsidP="00335A78">
      <w:pPr>
        <w:keepLines/>
        <w:widowControl w:val="0"/>
        <w:spacing w:after="0" w:line="360" w:lineRule="auto"/>
        <w:jc w:val="both"/>
        <w:rPr>
          <w:rFonts w:ascii="Times New Roman" w:eastAsia="Times New Roman" w:hAnsi="Times New Roman" w:cs="Times New Roman"/>
          <w:sz w:val="16"/>
          <w:szCs w:val="16"/>
        </w:rPr>
      </w:pPr>
      <w:r w:rsidRPr="00335A78">
        <w:rPr>
          <w:rFonts w:ascii="Times New Roman" w:eastAsia="Times New Roman" w:hAnsi="Times New Roman" w:cs="Times New Roman"/>
          <w:sz w:val="16"/>
          <w:szCs w:val="16"/>
        </w:rPr>
        <w:t xml:space="preserve">* Corresponding author. </w:t>
      </w:r>
    </w:p>
    <w:p w14:paraId="3703763A" w14:textId="76E0574E" w:rsidR="00A372C4" w:rsidRPr="00F71B33" w:rsidRDefault="00332DEE" w:rsidP="00F71B33">
      <w:pPr>
        <w:pStyle w:val="Els-body-text"/>
        <w:keepNext w:val="0"/>
        <w:widowControl w:val="0"/>
        <w:spacing w:before="100" w:beforeAutospacing="1" w:after="100" w:afterAutospacing="1" w:line="360" w:lineRule="auto"/>
        <w:ind w:firstLine="0"/>
        <w:rPr>
          <w:rFonts w:asciiTheme="majorBidi" w:hAnsiTheme="majorBidi" w:cstheme="majorBidi"/>
          <w:bCs/>
        </w:rPr>
      </w:pPr>
      <w:bookmarkStart w:id="0" w:name="_GoBack"/>
      <w:bookmarkEnd w:id="0"/>
      <w:r w:rsidRPr="00F71B33">
        <w:rPr>
          <w:rFonts w:asciiTheme="majorBidi" w:hAnsiTheme="majorBidi" w:cstheme="majorBidi"/>
          <w:bCs/>
        </w:rPr>
        <w:lastRenderedPageBreak/>
        <w:t xml:space="preserve">On the other hand, many tourist attractions are relatively new and have not yet been exposed to tourists, for </w:t>
      </w:r>
      <w:proofErr w:type="gramStart"/>
      <w:r w:rsidRPr="00F71B33">
        <w:rPr>
          <w:rFonts w:asciiTheme="majorBidi" w:hAnsiTheme="majorBidi" w:cstheme="majorBidi"/>
          <w:bCs/>
        </w:rPr>
        <w:t>example</w:t>
      </w:r>
      <w:proofErr w:type="gramEnd"/>
      <w:r w:rsidRPr="00F71B33">
        <w:rPr>
          <w:rFonts w:asciiTheme="majorBidi" w:hAnsiTheme="majorBidi" w:cstheme="majorBidi"/>
          <w:bCs/>
        </w:rPr>
        <w:t xml:space="preserve"> the tourist attractions located on the slopes of Mount </w:t>
      </w:r>
      <w:proofErr w:type="spellStart"/>
      <w:r w:rsidRPr="00F71B33">
        <w:rPr>
          <w:rFonts w:asciiTheme="majorBidi" w:hAnsiTheme="majorBidi" w:cstheme="majorBidi"/>
          <w:bCs/>
        </w:rPr>
        <w:t>Muria</w:t>
      </w:r>
      <w:proofErr w:type="spellEnd"/>
      <w:r w:rsidRPr="00F71B33">
        <w:rPr>
          <w:rFonts w:asciiTheme="majorBidi" w:hAnsiTheme="majorBidi" w:cstheme="majorBidi"/>
          <w:bCs/>
        </w:rPr>
        <w:t xml:space="preserve"> have lots of beautiful natural views.</w:t>
      </w:r>
    </w:p>
    <w:p w14:paraId="4131FC74" w14:textId="533ED765" w:rsidR="00332DEE" w:rsidRPr="00F71B33" w:rsidRDefault="00332DEE" w:rsidP="00F71B3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 xml:space="preserve">Seeing these conditions, we need a technology that is able to create an even distribution of tourist attraction recognition in </w:t>
      </w:r>
      <w:proofErr w:type="spellStart"/>
      <w:r w:rsidRPr="00F71B33">
        <w:rPr>
          <w:rFonts w:asciiTheme="majorBidi" w:hAnsiTheme="majorBidi" w:cstheme="majorBidi"/>
          <w:bCs/>
        </w:rPr>
        <w:t>Jepara</w:t>
      </w:r>
      <w:proofErr w:type="spellEnd"/>
      <w:r w:rsidRPr="00F71B33">
        <w:rPr>
          <w:rFonts w:asciiTheme="majorBidi" w:hAnsiTheme="majorBidi" w:cstheme="majorBidi"/>
          <w:bCs/>
        </w:rPr>
        <w:t xml:space="preserve"> Regency and is able to depict objects in real time. By utilizing technology that can be seen in an attractive, attractive, unique and contemporary way, tourists and the local community can get to know tourist attractions from the information provided by this application. This technology is </w:t>
      </w:r>
      <w:proofErr w:type="spellStart"/>
      <w:r w:rsidRPr="00F71B33">
        <w:rPr>
          <w:rFonts w:asciiTheme="majorBidi" w:hAnsiTheme="majorBidi" w:cstheme="majorBidi"/>
          <w:bCs/>
        </w:rPr>
        <w:t>Augemted</w:t>
      </w:r>
      <w:proofErr w:type="spellEnd"/>
      <w:r w:rsidRPr="00F71B33">
        <w:rPr>
          <w:rFonts w:asciiTheme="majorBidi" w:hAnsiTheme="majorBidi" w:cstheme="majorBidi"/>
          <w:bCs/>
        </w:rPr>
        <w:t xml:space="preserve"> Reality (AR) which can be used via Android smartphones.</w:t>
      </w:r>
    </w:p>
    <w:p w14:paraId="612D30A5" w14:textId="3C5C355D" w:rsidR="00332DEE" w:rsidRPr="00F71B33" w:rsidRDefault="00332DEE" w:rsidP="00F71B3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Augmented Reality (AR) is a technology that combines virtual objects, both 2-dimensional and 3-dimensional, into a real environment and then projects these virtual objects in real time</w:t>
      </w:r>
      <w:r w:rsidR="009C62AA" w:rsidRPr="00F71B33">
        <w:rPr>
          <w:rFonts w:asciiTheme="majorBidi" w:hAnsiTheme="majorBidi" w:cstheme="majorBidi"/>
          <w:bCs/>
        </w:rPr>
        <w:t xml:space="preserve"> [6]</w:t>
      </w:r>
      <w:r w:rsidRPr="00F71B33">
        <w:rPr>
          <w:rFonts w:asciiTheme="majorBidi" w:hAnsiTheme="majorBidi" w:cstheme="majorBidi"/>
          <w:bCs/>
        </w:rPr>
        <w:t>.</w:t>
      </w:r>
    </w:p>
    <w:p w14:paraId="6E038432" w14:textId="387802E8" w:rsidR="00332DEE" w:rsidRPr="00F71B33" w:rsidRDefault="00332DEE" w:rsidP="00F71B3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 xml:space="preserve">This research is expected to produce promotional applications for </w:t>
      </w:r>
      <w:proofErr w:type="spellStart"/>
      <w:r w:rsidRPr="00F71B33">
        <w:rPr>
          <w:rFonts w:asciiTheme="majorBidi" w:hAnsiTheme="majorBidi" w:cstheme="majorBidi"/>
          <w:bCs/>
        </w:rPr>
        <w:t>Jepara</w:t>
      </w:r>
      <w:proofErr w:type="spellEnd"/>
      <w:r w:rsidRPr="00F71B33">
        <w:rPr>
          <w:rFonts w:asciiTheme="majorBidi" w:hAnsiTheme="majorBidi" w:cstheme="majorBidi"/>
          <w:bCs/>
        </w:rPr>
        <w:t xml:space="preserve"> tourist attractions. This Android-based application uses the C# programming language and the </w:t>
      </w:r>
      <w:proofErr w:type="spellStart"/>
      <w:r w:rsidRPr="00F71B33">
        <w:rPr>
          <w:rFonts w:asciiTheme="majorBidi" w:hAnsiTheme="majorBidi" w:cstheme="majorBidi"/>
          <w:bCs/>
        </w:rPr>
        <w:t>Vuforia</w:t>
      </w:r>
      <w:proofErr w:type="spellEnd"/>
      <w:r w:rsidRPr="00F71B33">
        <w:rPr>
          <w:rFonts w:asciiTheme="majorBidi" w:hAnsiTheme="majorBidi" w:cstheme="majorBidi"/>
          <w:bCs/>
        </w:rPr>
        <w:t xml:space="preserve"> library. The author created the 3D model himself using sketch up software to adjust the alignment between 3D models if necessary. Apart from 3D objects, another feature of this application is 360º panoramic photos of tourist objects obtained from observations and the author documents directly at the tourist objects. Not only that, there are features about lodging information and typical </w:t>
      </w:r>
      <w:proofErr w:type="spellStart"/>
      <w:r w:rsidRPr="00F71B33">
        <w:rPr>
          <w:rFonts w:asciiTheme="majorBidi" w:hAnsiTheme="majorBidi" w:cstheme="majorBidi"/>
          <w:bCs/>
        </w:rPr>
        <w:t>Jepara</w:t>
      </w:r>
      <w:proofErr w:type="spellEnd"/>
      <w:r w:rsidRPr="00F71B33">
        <w:rPr>
          <w:rFonts w:asciiTheme="majorBidi" w:hAnsiTheme="majorBidi" w:cstheme="majorBidi"/>
          <w:bCs/>
        </w:rPr>
        <w:t xml:space="preserve"> culinary delights that tourists can visit.</w:t>
      </w:r>
    </w:p>
    <w:p w14:paraId="033A44C0" w14:textId="77777777" w:rsidR="009C62AA" w:rsidRPr="00F71B33" w:rsidRDefault="009C62AA" w:rsidP="00F71B33">
      <w:pPr>
        <w:pStyle w:val="ListParagraph"/>
        <w:numPr>
          <w:ilvl w:val="0"/>
          <w:numId w:val="12"/>
        </w:numPr>
        <w:spacing w:before="100" w:beforeAutospacing="1" w:after="100" w:afterAutospacing="1" w:line="360" w:lineRule="auto"/>
        <w:ind w:left="0" w:firstLine="0"/>
        <w:jc w:val="both"/>
        <w:rPr>
          <w:rFonts w:asciiTheme="majorBidi" w:eastAsia="Times New Roman" w:hAnsiTheme="majorBidi" w:cstheme="majorBidi"/>
          <w:bCs/>
          <w:vanish/>
          <w:sz w:val="20"/>
          <w:szCs w:val="20"/>
        </w:rPr>
      </w:pPr>
    </w:p>
    <w:p w14:paraId="2F05D9D7" w14:textId="00779FF3" w:rsidR="009C62AA" w:rsidRPr="00F71B33" w:rsidRDefault="009C62AA" w:rsidP="00F46068">
      <w:pPr>
        <w:pStyle w:val="Els-body-text"/>
        <w:keepNext w:val="0"/>
        <w:widowControl w:val="0"/>
        <w:numPr>
          <w:ilvl w:val="0"/>
          <w:numId w:val="12"/>
        </w:numPr>
        <w:spacing w:before="100" w:beforeAutospacing="1" w:after="100" w:afterAutospacing="1" w:line="360" w:lineRule="auto"/>
        <w:ind w:left="180" w:hanging="180"/>
        <w:rPr>
          <w:rFonts w:asciiTheme="majorBidi" w:hAnsiTheme="majorBidi" w:cstheme="majorBidi"/>
          <w:b/>
        </w:rPr>
      </w:pPr>
      <w:r w:rsidRPr="00F71B33">
        <w:rPr>
          <w:rFonts w:asciiTheme="majorBidi" w:hAnsiTheme="majorBidi" w:cstheme="majorBidi"/>
          <w:b/>
        </w:rPr>
        <w:t>Literature Review</w:t>
      </w:r>
    </w:p>
    <w:p w14:paraId="083FE22E" w14:textId="0CEEA11C" w:rsidR="009C62AA" w:rsidRPr="00F71B33" w:rsidRDefault="009C62AA" w:rsidP="00F71B3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 xml:space="preserve">Research conducted by </w:t>
      </w:r>
      <w:proofErr w:type="spellStart"/>
      <w:r w:rsidRPr="00F71B33">
        <w:rPr>
          <w:rFonts w:asciiTheme="majorBidi" w:hAnsiTheme="majorBidi" w:cstheme="majorBidi"/>
          <w:bCs/>
        </w:rPr>
        <w:t>Farhany</w:t>
      </w:r>
      <w:proofErr w:type="spellEnd"/>
      <w:r w:rsidRPr="00F71B33">
        <w:rPr>
          <w:rFonts w:asciiTheme="majorBidi" w:hAnsiTheme="majorBidi" w:cstheme="majorBidi"/>
          <w:bCs/>
        </w:rPr>
        <w:t xml:space="preserve"> entitled "Augmented Reality Application as Information Media for the </w:t>
      </w:r>
      <w:proofErr w:type="spellStart"/>
      <w:r w:rsidRPr="00F71B33">
        <w:rPr>
          <w:rFonts w:asciiTheme="majorBidi" w:hAnsiTheme="majorBidi" w:cstheme="majorBidi"/>
          <w:bCs/>
        </w:rPr>
        <w:t>Fatahillah</w:t>
      </w:r>
      <w:proofErr w:type="spellEnd"/>
      <w:r w:rsidRPr="00F71B33">
        <w:rPr>
          <w:rFonts w:asciiTheme="majorBidi" w:hAnsiTheme="majorBidi" w:cstheme="majorBidi"/>
          <w:bCs/>
        </w:rPr>
        <w:t xml:space="preserve"> Museum and Puppet Museum Using the </w:t>
      </w:r>
      <w:proofErr w:type="spellStart"/>
      <w:r w:rsidRPr="00F71B33">
        <w:rPr>
          <w:rFonts w:asciiTheme="majorBidi" w:hAnsiTheme="majorBidi" w:cstheme="majorBidi"/>
          <w:bCs/>
        </w:rPr>
        <w:t>Markerless</w:t>
      </w:r>
      <w:proofErr w:type="spellEnd"/>
      <w:r w:rsidRPr="00F71B33">
        <w:rPr>
          <w:rFonts w:asciiTheme="majorBidi" w:hAnsiTheme="majorBidi" w:cstheme="majorBidi"/>
          <w:bCs/>
        </w:rPr>
        <w:t xml:space="preserve"> Method". The result of this research is an Android mobile application that can display images of the </w:t>
      </w:r>
      <w:proofErr w:type="spellStart"/>
      <w:r w:rsidRPr="00F71B33">
        <w:rPr>
          <w:rFonts w:asciiTheme="majorBidi" w:hAnsiTheme="majorBidi" w:cstheme="majorBidi"/>
          <w:bCs/>
        </w:rPr>
        <w:t>Fatahillah</w:t>
      </w:r>
      <w:proofErr w:type="spellEnd"/>
      <w:r w:rsidRPr="00F71B33">
        <w:rPr>
          <w:rFonts w:asciiTheme="majorBidi" w:hAnsiTheme="majorBidi" w:cstheme="majorBidi"/>
          <w:bCs/>
        </w:rPr>
        <w:t xml:space="preserve"> Museum building and the Jakarta </w:t>
      </w:r>
      <w:proofErr w:type="spellStart"/>
      <w:r w:rsidRPr="00F71B33">
        <w:rPr>
          <w:rFonts w:asciiTheme="majorBidi" w:hAnsiTheme="majorBidi" w:cstheme="majorBidi"/>
          <w:bCs/>
        </w:rPr>
        <w:t>Wayang</w:t>
      </w:r>
      <w:proofErr w:type="spellEnd"/>
      <w:r w:rsidRPr="00F71B33">
        <w:rPr>
          <w:rFonts w:asciiTheme="majorBidi" w:hAnsiTheme="majorBidi" w:cstheme="majorBidi"/>
          <w:bCs/>
        </w:rPr>
        <w:t xml:space="preserve"> Museum in 3D, equipped with text and video using Unity, the </w:t>
      </w:r>
      <w:proofErr w:type="spellStart"/>
      <w:r w:rsidRPr="00F71B33">
        <w:rPr>
          <w:rFonts w:asciiTheme="majorBidi" w:hAnsiTheme="majorBidi" w:cstheme="majorBidi"/>
          <w:bCs/>
        </w:rPr>
        <w:t>Vuforia</w:t>
      </w:r>
      <w:proofErr w:type="spellEnd"/>
      <w:r w:rsidRPr="00F71B33">
        <w:rPr>
          <w:rFonts w:asciiTheme="majorBidi" w:hAnsiTheme="majorBidi" w:cstheme="majorBidi"/>
          <w:bCs/>
        </w:rPr>
        <w:t xml:space="preserve"> library and </w:t>
      </w:r>
      <w:proofErr w:type="spellStart"/>
      <w:r w:rsidRPr="00F71B33">
        <w:rPr>
          <w:rFonts w:asciiTheme="majorBidi" w:hAnsiTheme="majorBidi" w:cstheme="majorBidi"/>
          <w:bCs/>
        </w:rPr>
        <w:t>markerless</w:t>
      </w:r>
      <w:proofErr w:type="spellEnd"/>
      <w:r w:rsidRPr="00F71B33">
        <w:rPr>
          <w:rFonts w:asciiTheme="majorBidi" w:hAnsiTheme="majorBidi" w:cstheme="majorBidi"/>
          <w:bCs/>
        </w:rPr>
        <w:t xml:space="preserve"> augmented reality as a medium for introducing the </w:t>
      </w:r>
      <w:proofErr w:type="spellStart"/>
      <w:r w:rsidRPr="00F71B33">
        <w:rPr>
          <w:rFonts w:asciiTheme="majorBidi" w:hAnsiTheme="majorBidi" w:cstheme="majorBidi"/>
          <w:bCs/>
        </w:rPr>
        <w:t>Fatahillah</w:t>
      </w:r>
      <w:proofErr w:type="spellEnd"/>
      <w:r w:rsidRPr="00F71B33">
        <w:rPr>
          <w:rFonts w:asciiTheme="majorBidi" w:hAnsiTheme="majorBidi" w:cstheme="majorBidi"/>
          <w:bCs/>
        </w:rPr>
        <w:t xml:space="preserve"> Museum and the Jakarta </w:t>
      </w:r>
      <w:proofErr w:type="spellStart"/>
      <w:r w:rsidRPr="00F71B33">
        <w:rPr>
          <w:rFonts w:asciiTheme="majorBidi" w:hAnsiTheme="majorBidi" w:cstheme="majorBidi"/>
          <w:bCs/>
        </w:rPr>
        <w:t>Wayang</w:t>
      </w:r>
      <w:proofErr w:type="spellEnd"/>
      <w:r w:rsidRPr="00F71B33">
        <w:rPr>
          <w:rFonts w:asciiTheme="majorBidi" w:hAnsiTheme="majorBidi" w:cstheme="majorBidi"/>
          <w:bCs/>
        </w:rPr>
        <w:t xml:space="preserve"> Museum [2].</w:t>
      </w:r>
    </w:p>
    <w:p w14:paraId="39A754DD" w14:textId="400F6E1E" w:rsidR="009C62AA" w:rsidRPr="00F71B33" w:rsidRDefault="009C62AA" w:rsidP="00F71B3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The next research was carried out by Kristian regarding "Augmented Reality Visualization Application Learning Guide for Operating System Installation Using a Video Playback System". This research aims to help media for learning applications regarding the installation of Windows and Linux operating systems in the form of an addition to the printed module which will display video playback tutorials in digital form. This application was created using the Unity3D application using the C# programming language [3].</w:t>
      </w:r>
    </w:p>
    <w:p w14:paraId="2B003FD4" w14:textId="75E3E9F6" w:rsidR="009C62AA" w:rsidRPr="00F71B33" w:rsidRDefault="009C62AA" w:rsidP="00F71B3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The next research was carried out by Kristian regarding "Augmented Reality Visualization Application Learning Guide for Operating System Installation Using a Video Playback System". This research aims to help media for learning applications regarding the installation of Windows and Linux operating systems in the form of an addition to the printed module which will display video playback tutorials in digital form. This application was created using the Unity3D application using the C# programming language [3].</w:t>
      </w:r>
    </w:p>
    <w:p w14:paraId="3113D59C" w14:textId="58F863A5" w:rsidR="009C62AA" w:rsidRPr="00F71B33" w:rsidRDefault="009C62AA" w:rsidP="005259D3">
      <w:pPr>
        <w:pStyle w:val="Els-body-text"/>
        <w:keepNext w:val="0"/>
        <w:widowControl w:val="0"/>
        <w:spacing w:before="100" w:beforeAutospacing="1" w:after="100" w:afterAutospacing="1" w:line="360" w:lineRule="auto"/>
        <w:ind w:firstLine="0"/>
        <w:rPr>
          <w:rFonts w:asciiTheme="majorBidi" w:hAnsiTheme="majorBidi" w:cstheme="majorBidi"/>
          <w:bCs/>
        </w:rPr>
      </w:pPr>
      <w:r w:rsidRPr="00F71B33">
        <w:rPr>
          <w:rFonts w:asciiTheme="majorBidi" w:hAnsiTheme="majorBidi" w:cstheme="majorBidi"/>
          <w:bCs/>
        </w:rPr>
        <w:t xml:space="preserve">The next research was carried out by </w:t>
      </w:r>
      <w:proofErr w:type="spellStart"/>
      <w:r w:rsidRPr="00F71B33">
        <w:rPr>
          <w:rFonts w:asciiTheme="majorBidi" w:hAnsiTheme="majorBidi" w:cstheme="majorBidi"/>
          <w:bCs/>
        </w:rPr>
        <w:t>Putri</w:t>
      </w:r>
      <w:proofErr w:type="spellEnd"/>
      <w:r w:rsidRPr="00F71B33">
        <w:rPr>
          <w:rFonts w:asciiTheme="majorBidi" w:hAnsiTheme="majorBidi" w:cstheme="majorBidi"/>
          <w:bCs/>
        </w:rPr>
        <w:t xml:space="preserve"> regarding "</w:t>
      </w:r>
      <w:proofErr w:type="spellStart"/>
      <w:r w:rsidRPr="00F71B33">
        <w:rPr>
          <w:rFonts w:asciiTheme="majorBidi" w:hAnsiTheme="majorBidi" w:cstheme="majorBidi"/>
          <w:bCs/>
        </w:rPr>
        <w:t>Arjuna</w:t>
      </w:r>
      <w:proofErr w:type="spellEnd"/>
      <w:r w:rsidRPr="00F71B33">
        <w:rPr>
          <w:rFonts w:asciiTheme="majorBidi" w:hAnsiTheme="majorBidi" w:cstheme="majorBidi"/>
          <w:bCs/>
        </w:rPr>
        <w:t xml:space="preserve">: Application for Introduction to Tourist Attractions in East Java Based on Augmented Reality". This application uses photos and videos with 360 degree panoramas in the </w:t>
      </w:r>
      <w:proofErr w:type="spellStart"/>
      <w:r w:rsidRPr="00F71B33">
        <w:rPr>
          <w:rFonts w:asciiTheme="majorBidi" w:hAnsiTheme="majorBidi" w:cstheme="majorBidi"/>
          <w:bCs/>
        </w:rPr>
        <w:t>vuforia</w:t>
      </w:r>
      <w:proofErr w:type="spellEnd"/>
      <w:r w:rsidRPr="00F71B33">
        <w:rPr>
          <w:rFonts w:asciiTheme="majorBidi" w:hAnsiTheme="majorBidi" w:cstheme="majorBidi"/>
          <w:bCs/>
        </w:rPr>
        <w:t xml:space="preserve"> database. By opening the AR camera in the application and walking forward through </w:t>
      </w:r>
      <w:r w:rsidRPr="00F71B33">
        <w:rPr>
          <w:rFonts w:asciiTheme="majorBidi" w:hAnsiTheme="majorBidi" w:cstheme="majorBidi"/>
          <w:bCs/>
        </w:rPr>
        <w:lastRenderedPageBreak/>
        <w:t xml:space="preserve">the 3D door, AR objects will appear in the </w:t>
      </w:r>
      <w:proofErr w:type="spellStart"/>
      <w:r w:rsidRPr="00F71B33">
        <w:rPr>
          <w:rFonts w:asciiTheme="majorBidi" w:hAnsiTheme="majorBidi" w:cstheme="majorBidi"/>
          <w:bCs/>
        </w:rPr>
        <w:t>Vuforia</w:t>
      </w:r>
      <w:proofErr w:type="spellEnd"/>
      <w:r w:rsidRPr="00F71B33">
        <w:rPr>
          <w:rFonts w:asciiTheme="majorBidi" w:hAnsiTheme="majorBidi" w:cstheme="majorBidi"/>
          <w:bCs/>
        </w:rPr>
        <w:t xml:space="preserve"> database. The application displays photos and videos with a 360 degree panorama as a media for visualizing tourist attractions during the Covid-19 pandemic [4].The next research was carried out by </w:t>
      </w:r>
      <w:proofErr w:type="spellStart"/>
      <w:r w:rsidRPr="00F71B33">
        <w:rPr>
          <w:rFonts w:asciiTheme="majorBidi" w:hAnsiTheme="majorBidi" w:cstheme="majorBidi"/>
          <w:bCs/>
        </w:rPr>
        <w:t>Sangari</w:t>
      </w:r>
      <w:proofErr w:type="spellEnd"/>
      <w:r w:rsidRPr="00F71B33">
        <w:rPr>
          <w:rFonts w:asciiTheme="majorBidi" w:hAnsiTheme="majorBidi" w:cstheme="majorBidi"/>
          <w:bCs/>
        </w:rPr>
        <w:t xml:space="preserve"> regarding "Implementation of Augmented Reality Technology in </w:t>
      </w:r>
      <w:proofErr w:type="spellStart"/>
      <w:r w:rsidRPr="00F71B33">
        <w:rPr>
          <w:rFonts w:asciiTheme="majorBidi" w:hAnsiTheme="majorBidi" w:cstheme="majorBidi"/>
          <w:bCs/>
        </w:rPr>
        <w:t>Lalumpe</w:t>
      </w:r>
      <w:proofErr w:type="spellEnd"/>
      <w:r w:rsidRPr="00F71B33">
        <w:rPr>
          <w:rFonts w:asciiTheme="majorBidi" w:hAnsiTheme="majorBidi" w:cstheme="majorBidi"/>
          <w:bCs/>
        </w:rPr>
        <w:t xml:space="preserve"> Village to Realize a Digital Tourism Village". This research uses the marker base tracking method which can display and visualize tourism potential in 3D form. In making this application, it was made using several software, namely Unity3D, Blender 3D and </w:t>
      </w:r>
      <w:proofErr w:type="spellStart"/>
      <w:r w:rsidRPr="00F71B33">
        <w:rPr>
          <w:rFonts w:asciiTheme="majorBidi" w:hAnsiTheme="majorBidi" w:cstheme="majorBidi"/>
          <w:bCs/>
        </w:rPr>
        <w:t>Vuforia</w:t>
      </w:r>
      <w:proofErr w:type="spellEnd"/>
      <w:r w:rsidRPr="00F71B33">
        <w:rPr>
          <w:rFonts w:asciiTheme="majorBidi" w:hAnsiTheme="majorBidi" w:cstheme="majorBidi"/>
          <w:bCs/>
        </w:rPr>
        <w:t xml:space="preserve"> SDK [5].</w:t>
      </w:r>
    </w:p>
    <w:p w14:paraId="709C2333" w14:textId="6EE69003" w:rsidR="00332DEE" w:rsidRPr="00F71B33" w:rsidRDefault="00332DEE" w:rsidP="00F71B33">
      <w:pPr>
        <w:pStyle w:val="Els-1storder-head"/>
        <w:keepNext w:val="0"/>
        <w:widowControl w:val="0"/>
        <w:numPr>
          <w:ilvl w:val="0"/>
          <w:numId w:val="13"/>
        </w:numPr>
        <w:spacing w:before="100" w:beforeAutospacing="1" w:after="100" w:afterAutospacing="1" w:line="360" w:lineRule="auto"/>
        <w:jc w:val="both"/>
        <w:rPr>
          <w:rFonts w:asciiTheme="majorBidi" w:hAnsiTheme="majorBidi" w:cstheme="majorBidi"/>
        </w:rPr>
      </w:pPr>
      <w:r w:rsidRPr="00F71B33">
        <w:rPr>
          <w:rFonts w:asciiTheme="majorBidi" w:hAnsiTheme="majorBidi" w:cstheme="majorBidi"/>
        </w:rPr>
        <w:t>Research Method</w:t>
      </w:r>
    </w:p>
    <w:p w14:paraId="2827C963" w14:textId="23B17FE8" w:rsidR="004E7DD0" w:rsidRPr="004764F3" w:rsidRDefault="004E7DD0" w:rsidP="005259D3">
      <w:pPr>
        <w:pStyle w:val="Els-body-text"/>
        <w:keepNext w:val="0"/>
        <w:widowControl w:val="0"/>
        <w:numPr>
          <w:ilvl w:val="0"/>
          <w:numId w:val="5"/>
        </w:numPr>
        <w:spacing w:before="100" w:beforeAutospacing="1" w:after="100" w:afterAutospacing="1" w:line="360" w:lineRule="auto"/>
        <w:ind w:left="180" w:hanging="180"/>
        <w:rPr>
          <w:rFonts w:asciiTheme="majorBidi" w:hAnsiTheme="majorBidi" w:cstheme="majorBidi"/>
          <w:i/>
          <w:iCs/>
        </w:rPr>
      </w:pPr>
      <w:r w:rsidRPr="004764F3">
        <w:rPr>
          <w:rFonts w:asciiTheme="majorBidi" w:hAnsiTheme="majorBidi" w:cstheme="majorBidi"/>
          <w:b/>
          <w:bCs/>
          <w:i/>
          <w:iCs/>
        </w:rPr>
        <w:t>Rese</w:t>
      </w:r>
      <w:r w:rsidR="00C969D4" w:rsidRPr="004764F3">
        <w:rPr>
          <w:rFonts w:asciiTheme="majorBidi" w:hAnsiTheme="majorBidi" w:cstheme="majorBidi"/>
          <w:b/>
          <w:bCs/>
          <w:i/>
          <w:iCs/>
        </w:rPr>
        <w:t>arch Stages</w:t>
      </w:r>
    </w:p>
    <w:p w14:paraId="7069678C" w14:textId="7CE9F0C3" w:rsidR="00C969D4" w:rsidRPr="00F71B33" w:rsidRDefault="002D288D" w:rsidP="00F71B33">
      <w:pPr>
        <w:pStyle w:val="Els-body-text"/>
        <w:keepNext w:val="0"/>
        <w:widowControl w:val="0"/>
        <w:spacing w:before="100" w:beforeAutospacing="1" w:after="100" w:afterAutospacing="1" w:line="360" w:lineRule="auto"/>
        <w:ind w:firstLine="0"/>
        <w:rPr>
          <w:rFonts w:asciiTheme="majorBidi" w:hAnsiTheme="majorBidi" w:cstheme="majorBidi"/>
          <w:noProof/>
        </w:rPr>
      </w:pPr>
      <w:r w:rsidRPr="00F71B33">
        <w:rPr>
          <w:rFonts w:asciiTheme="majorBidi" w:hAnsiTheme="majorBidi" w:cstheme="majorBidi"/>
          <w:noProof/>
        </w:rPr>
        <w:t xml:space="preserve">The research method in this research is the method used generally, namely the case study method which is divided into 2, namely data collection and software development (Augmented Reality). The general description of the method in this research is explained through several stages. The data collection method used in this research is collecting information from various sources related to research, for example books and journals. </w:t>
      </w:r>
      <w:r w:rsidR="00A372C4" w:rsidRPr="00F71B33">
        <w:rPr>
          <w:rFonts w:asciiTheme="majorBidi" w:hAnsiTheme="majorBidi" w:cstheme="majorBidi"/>
          <w:noProof/>
        </w:rPr>
        <w:t>In Figure 1 it is</w:t>
      </w:r>
      <w:r w:rsidRPr="00F71B33">
        <w:rPr>
          <w:rFonts w:asciiTheme="majorBidi" w:hAnsiTheme="majorBidi" w:cstheme="majorBidi"/>
          <w:noProof/>
        </w:rPr>
        <w:t xml:space="preserve"> explain</w:t>
      </w:r>
      <w:r w:rsidR="00A372C4" w:rsidRPr="00F71B33">
        <w:rPr>
          <w:rFonts w:asciiTheme="majorBidi" w:hAnsiTheme="majorBidi" w:cstheme="majorBidi"/>
          <w:noProof/>
        </w:rPr>
        <w:t>ed</w:t>
      </w:r>
      <w:r w:rsidRPr="00F71B33">
        <w:rPr>
          <w:rFonts w:asciiTheme="majorBidi" w:hAnsiTheme="majorBidi" w:cstheme="majorBidi"/>
          <w:noProof/>
        </w:rPr>
        <w:t xml:space="preserve"> the initial stage in making the application, namely observing tourist objects, then identifying what problems exist in the environment. After that, the researcher collected data such as literature studies from various kinds of literature studies, then the researcher began designing the application system and implementing Augmented Reality technology into the application system. In the final stage, the researcher tested the feasibility of the application being built, such as the display, buttons, system response and made conclusions in the research.</w:t>
      </w:r>
    </w:p>
    <w:p w14:paraId="71BF4315" w14:textId="6B470EF9" w:rsidR="002D288D" w:rsidRPr="00F71B33" w:rsidRDefault="005259D3" w:rsidP="005259D3">
      <w:pPr>
        <w:pStyle w:val="Els-body-text"/>
        <w:keepNext w:val="0"/>
        <w:widowControl w:val="0"/>
        <w:spacing w:before="100" w:beforeAutospacing="1" w:after="100" w:afterAutospacing="1" w:line="360" w:lineRule="auto"/>
        <w:ind w:firstLine="0"/>
        <w:jc w:val="center"/>
        <w:rPr>
          <w:rFonts w:asciiTheme="majorBidi" w:hAnsiTheme="majorBidi" w:cstheme="majorBidi"/>
        </w:rPr>
      </w:pPr>
      <w:r w:rsidRPr="00F71B33">
        <w:rPr>
          <w:rFonts w:asciiTheme="majorBidi" w:hAnsiTheme="majorBidi" w:cstheme="majorBidi"/>
          <w:noProof/>
        </w:rPr>
        <w:drawing>
          <wp:inline distT="0" distB="0" distL="0" distR="0" wp14:anchorId="5AE11E1F" wp14:editId="7BFB162B">
            <wp:extent cx="2979420" cy="2483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9420" cy="2483485"/>
                    </a:xfrm>
                    <a:prstGeom prst="rect">
                      <a:avLst/>
                    </a:prstGeom>
                    <a:noFill/>
                    <a:ln>
                      <a:noFill/>
                    </a:ln>
                  </pic:spPr>
                </pic:pic>
              </a:graphicData>
            </a:graphic>
          </wp:inline>
        </w:drawing>
      </w:r>
    </w:p>
    <w:p w14:paraId="1324FFF7" w14:textId="2110DC37" w:rsidR="005259D3" w:rsidRDefault="005259D3" w:rsidP="005259D3">
      <w:pPr>
        <w:pStyle w:val="Caption"/>
        <w:jc w:val="center"/>
        <w:rPr>
          <w:rFonts w:asciiTheme="majorBidi" w:eastAsia="Times New Roman" w:hAnsiTheme="majorBidi" w:cstheme="majorBidi"/>
          <w:i w:val="0"/>
          <w:iCs w:val="0"/>
          <w:noProof/>
          <w:color w:val="000000" w:themeColor="text1"/>
          <w:sz w:val="20"/>
          <w:szCs w:val="20"/>
        </w:rPr>
      </w:pPr>
      <w:r w:rsidRPr="005259D3">
        <w:rPr>
          <w:rFonts w:asciiTheme="majorBidi" w:hAnsiTheme="majorBidi" w:cstheme="majorBidi"/>
          <w:b/>
          <w:bCs/>
          <w:i w:val="0"/>
          <w:iCs w:val="0"/>
          <w:color w:val="000000" w:themeColor="text1"/>
          <w:sz w:val="20"/>
          <w:szCs w:val="20"/>
        </w:rPr>
        <w:t xml:space="preserve">Figure </w:t>
      </w:r>
      <w:r w:rsidRPr="005259D3">
        <w:rPr>
          <w:rFonts w:asciiTheme="majorBidi" w:hAnsiTheme="majorBidi" w:cstheme="majorBidi"/>
          <w:b/>
          <w:bCs/>
          <w:i w:val="0"/>
          <w:iCs w:val="0"/>
          <w:color w:val="000000" w:themeColor="text1"/>
          <w:sz w:val="20"/>
          <w:szCs w:val="20"/>
        </w:rPr>
        <w:fldChar w:fldCharType="begin"/>
      </w:r>
      <w:r w:rsidRPr="005259D3">
        <w:rPr>
          <w:rFonts w:asciiTheme="majorBidi" w:hAnsiTheme="majorBidi" w:cstheme="majorBidi"/>
          <w:b/>
          <w:bCs/>
          <w:i w:val="0"/>
          <w:iCs w:val="0"/>
          <w:color w:val="000000" w:themeColor="text1"/>
          <w:sz w:val="20"/>
          <w:szCs w:val="20"/>
        </w:rPr>
        <w:instrText xml:space="preserve"> SEQ Figure \* ARABIC </w:instrText>
      </w:r>
      <w:r w:rsidRPr="005259D3">
        <w:rPr>
          <w:rFonts w:asciiTheme="majorBidi" w:hAnsiTheme="majorBidi" w:cstheme="majorBidi"/>
          <w:b/>
          <w:bCs/>
          <w:i w:val="0"/>
          <w:iCs w:val="0"/>
          <w:color w:val="000000" w:themeColor="text1"/>
          <w:sz w:val="20"/>
          <w:szCs w:val="20"/>
        </w:rPr>
        <w:fldChar w:fldCharType="separate"/>
      </w:r>
      <w:r w:rsidR="00EA497D">
        <w:rPr>
          <w:rFonts w:asciiTheme="majorBidi" w:hAnsiTheme="majorBidi" w:cstheme="majorBidi"/>
          <w:b/>
          <w:bCs/>
          <w:i w:val="0"/>
          <w:iCs w:val="0"/>
          <w:noProof/>
          <w:color w:val="000000" w:themeColor="text1"/>
          <w:sz w:val="20"/>
          <w:szCs w:val="20"/>
        </w:rPr>
        <w:t>1</w:t>
      </w:r>
      <w:r w:rsidRPr="005259D3">
        <w:rPr>
          <w:rFonts w:asciiTheme="majorBidi" w:hAnsiTheme="majorBidi" w:cstheme="majorBidi"/>
          <w:b/>
          <w:bCs/>
          <w:i w:val="0"/>
          <w:iCs w:val="0"/>
          <w:color w:val="000000" w:themeColor="text1"/>
          <w:sz w:val="20"/>
          <w:szCs w:val="20"/>
        </w:rPr>
        <w:fldChar w:fldCharType="end"/>
      </w:r>
      <w:r w:rsidRPr="005259D3">
        <w:rPr>
          <w:rFonts w:asciiTheme="majorBidi" w:hAnsiTheme="majorBidi" w:cstheme="majorBidi"/>
          <w:b/>
          <w:bCs/>
          <w:i w:val="0"/>
          <w:iCs w:val="0"/>
          <w:color w:val="000000" w:themeColor="text1"/>
          <w:sz w:val="20"/>
          <w:szCs w:val="20"/>
        </w:rPr>
        <w:t>:</w:t>
      </w:r>
      <w:r w:rsidRPr="00A372C4">
        <w:rPr>
          <w:rFonts w:asciiTheme="majorBidi" w:hAnsiTheme="majorBidi" w:cstheme="majorBidi"/>
          <w:i w:val="0"/>
          <w:iCs w:val="0"/>
          <w:color w:val="000000" w:themeColor="text1"/>
          <w:sz w:val="20"/>
          <w:szCs w:val="20"/>
        </w:rPr>
        <w:t xml:space="preserve"> Chart Research Framework</w:t>
      </w:r>
    </w:p>
    <w:p w14:paraId="23B5F743" w14:textId="56DA6E12" w:rsidR="00A372C4" w:rsidRPr="004764F3" w:rsidRDefault="00A372C4" w:rsidP="005259D3">
      <w:pPr>
        <w:pStyle w:val="ListParagraph"/>
        <w:numPr>
          <w:ilvl w:val="0"/>
          <w:numId w:val="5"/>
        </w:numPr>
        <w:spacing w:before="100" w:beforeAutospacing="1" w:after="100" w:afterAutospacing="1" w:line="360" w:lineRule="auto"/>
        <w:ind w:left="180" w:hanging="180"/>
        <w:jc w:val="both"/>
        <w:rPr>
          <w:rFonts w:asciiTheme="majorBidi" w:eastAsia="Times New Roman" w:hAnsiTheme="majorBidi" w:cstheme="majorBidi"/>
          <w:b/>
          <w:bCs/>
          <w:i/>
          <w:iCs/>
          <w:color w:val="000000" w:themeColor="text1"/>
          <w:sz w:val="20"/>
          <w:szCs w:val="20"/>
        </w:rPr>
      </w:pPr>
      <w:r w:rsidRPr="004764F3">
        <w:rPr>
          <w:rFonts w:asciiTheme="majorBidi" w:eastAsia="Times New Roman" w:hAnsiTheme="majorBidi" w:cstheme="majorBidi"/>
          <w:b/>
          <w:bCs/>
          <w:i/>
          <w:iCs/>
          <w:color w:val="000000" w:themeColor="text1"/>
          <w:sz w:val="20"/>
          <w:szCs w:val="20"/>
        </w:rPr>
        <w:t>Required Analysis</w:t>
      </w:r>
    </w:p>
    <w:p w14:paraId="02D3DFBD" w14:textId="7B5472A6" w:rsidR="00A372C4" w:rsidRPr="00F71B33" w:rsidRDefault="00A372C4" w:rsidP="00F71B33">
      <w:pPr>
        <w:pStyle w:val="ListParagraph"/>
        <w:spacing w:before="100" w:beforeAutospacing="1" w:after="100" w:afterAutospacing="1" w:line="360" w:lineRule="auto"/>
        <w:jc w:val="both"/>
        <w:rPr>
          <w:rFonts w:asciiTheme="majorBidi" w:eastAsia="Times New Roman" w:hAnsiTheme="majorBidi" w:cstheme="majorBidi"/>
          <w:color w:val="000000" w:themeColor="text1"/>
          <w:sz w:val="20"/>
          <w:szCs w:val="20"/>
        </w:rPr>
      </w:pPr>
      <w:r w:rsidRPr="00F71B33">
        <w:rPr>
          <w:rFonts w:asciiTheme="majorBidi" w:eastAsia="Times New Roman" w:hAnsiTheme="majorBidi" w:cstheme="majorBidi"/>
          <w:color w:val="000000" w:themeColor="text1"/>
          <w:sz w:val="20"/>
          <w:szCs w:val="20"/>
        </w:rPr>
        <w:t>In Figure 2, the initial condition of tourists is depicted only seeing catalogs and photos/videos. With these initial conditions, the researcher has a proposal to create an Android-based tourist attraction promotional media application.</w:t>
      </w:r>
      <w:r w:rsidR="0037124B" w:rsidRPr="00F71B33">
        <w:rPr>
          <w:rFonts w:asciiTheme="majorBidi" w:eastAsia="Times New Roman" w:hAnsiTheme="majorBidi" w:cstheme="majorBidi"/>
          <w:color w:val="000000" w:themeColor="text1"/>
          <w:sz w:val="20"/>
          <w:szCs w:val="20"/>
        </w:rPr>
        <w:t xml:space="preserve"> Figure 3 depicts the model or proposal proposed for building an application for the promotion of </w:t>
      </w:r>
      <w:r w:rsidR="0037124B" w:rsidRPr="00F71B33">
        <w:rPr>
          <w:rFonts w:asciiTheme="majorBidi" w:eastAsia="Times New Roman" w:hAnsiTheme="majorBidi" w:cstheme="majorBidi"/>
          <w:color w:val="000000" w:themeColor="text1"/>
          <w:sz w:val="20"/>
          <w:szCs w:val="20"/>
        </w:rPr>
        <w:lastRenderedPageBreak/>
        <w:t xml:space="preserve">tourist attractions that applies </w:t>
      </w:r>
      <w:proofErr w:type="gramStart"/>
      <w:r w:rsidR="0037124B" w:rsidRPr="00F71B33">
        <w:rPr>
          <w:rFonts w:asciiTheme="majorBidi" w:eastAsia="Times New Roman" w:hAnsiTheme="majorBidi" w:cstheme="majorBidi"/>
          <w:color w:val="000000" w:themeColor="text1"/>
          <w:sz w:val="20"/>
          <w:szCs w:val="20"/>
        </w:rPr>
        <w:t>Augmented</w:t>
      </w:r>
      <w:proofErr w:type="gramEnd"/>
      <w:r w:rsidR="0037124B" w:rsidRPr="00F71B33">
        <w:rPr>
          <w:rFonts w:asciiTheme="majorBidi" w:eastAsia="Times New Roman" w:hAnsiTheme="majorBidi" w:cstheme="majorBidi"/>
          <w:color w:val="000000" w:themeColor="text1"/>
          <w:sz w:val="20"/>
          <w:szCs w:val="20"/>
        </w:rPr>
        <w:t xml:space="preserve"> reality technology. This application has features that can help tourists find out </w:t>
      </w:r>
      <w:proofErr w:type="spellStart"/>
      <w:r w:rsidR="0037124B" w:rsidRPr="00F71B33">
        <w:rPr>
          <w:rFonts w:asciiTheme="majorBidi" w:eastAsia="Times New Roman" w:hAnsiTheme="majorBidi" w:cstheme="majorBidi"/>
          <w:color w:val="000000" w:themeColor="text1"/>
          <w:sz w:val="20"/>
          <w:szCs w:val="20"/>
        </w:rPr>
        <w:t>Jepara</w:t>
      </w:r>
      <w:proofErr w:type="spellEnd"/>
      <w:r w:rsidR="0037124B" w:rsidRPr="00F71B33">
        <w:rPr>
          <w:rFonts w:asciiTheme="majorBidi" w:eastAsia="Times New Roman" w:hAnsiTheme="majorBidi" w:cstheme="majorBidi"/>
          <w:color w:val="000000" w:themeColor="text1"/>
          <w:sz w:val="20"/>
          <w:szCs w:val="20"/>
        </w:rPr>
        <w:t xml:space="preserve"> tourist attractions in detail and the application is made easy to use and attracts user interest.</w:t>
      </w:r>
    </w:p>
    <w:p w14:paraId="57D9AE7C" w14:textId="2E43F574" w:rsidR="00A372C4" w:rsidRPr="00F71B33" w:rsidRDefault="005259D3" w:rsidP="005259D3">
      <w:pPr>
        <w:pStyle w:val="ListParagraph"/>
        <w:spacing w:before="100" w:beforeAutospacing="1" w:after="100" w:afterAutospacing="1" w:line="360" w:lineRule="auto"/>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noProof/>
          <w:color w:val="000000" w:themeColor="text1"/>
          <w:sz w:val="20"/>
          <w:szCs w:val="20"/>
        </w:rPr>
        <w:drawing>
          <wp:inline distT="0" distB="0" distL="0" distR="0" wp14:anchorId="002C3664" wp14:editId="0AA37BC2">
            <wp:extent cx="4400549" cy="2886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PNG"/>
                    <pic:cNvPicPr/>
                  </pic:nvPicPr>
                  <pic:blipFill>
                    <a:blip r:embed="rId11">
                      <a:extLst>
                        <a:ext uri="{28A0092B-C50C-407E-A947-70E740481C1C}">
                          <a14:useLocalDpi xmlns:a14="http://schemas.microsoft.com/office/drawing/2010/main" val="0"/>
                        </a:ext>
                      </a:extLst>
                    </a:blip>
                    <a:stretch>
                      <a:fillRect/>
                    </a:stretch>
                  </pic:blipFill>
                  <pic:spPr>
                    <a:xfrm>
                      <a:off x="0" y="0"/>
                      <a:ext cx="4404335" cy="2888558"/>
                    </a:xfrm>
                    <a:prstGeom prst="rect">
                      <a:avLst/>
                    </a:prstGeom>
                  </pic:spPr>
                </pic:pic>
              </a:graphicData>
            </a:graphic>
          </wp:inline>
        </w:drawing>
      </w:r>
    </w:p>
    <w:p w14:paraId="7E32063E" w14:textId="168249AB" w:rsidR="005259D3" w:rsidRPr="005259D3" w:rsidRDefault="005259D3" w:rsidP="005259D3">
      <w:pPr>
        <w:spacing w:line="240" w:lineRule="auto"/>
        <w:jc w:val="center"/>
        <w:rPr>
          <w:rFonts w:asciiTheme="majorBidi" w:eastAsia="Times New Roman" w:hAnsiTheme="majorBidi" w:cstheme="majorBidi"/>
          <w:noProof/>
          <w:color w:val="000000" w:themeColor="text1"/>
          <w:sz w:val="20"/>
          <w:szCs w:val="20"/>
        </w:rPr>
      </w:pPr>
      <w:r w:rsidRPr="005259D3">
        <w:rPr>
          <w:rFonts w:asciiTheme="majorBidi" w:hAnsiTheme="majorBidi" w:cstheme="majorBidi"/>
          <w:b/>
          <w:bCs/>
          <w:color w:val="000000" w:themeColor="text1"/>
          <w:sz w:val="20"/>
          <w:szCs w:val="20"/>
        </w:rPr>
        <w:t xml:space="preserve">Figure </w:t>
      </w:r>
      <w:r w:rsidRPr="005259D3">
        <w:rPr>
          <w:rFonts w:asciiTheme="majorBidi" w:hAnsiTheme="majorBidi" w:cstheme="majorBidi"/>
          <w:b/>
          <w:bCs/>
          <w:color w:val="000000" w:themeColor="text1"/>
          <w:sz w:val="20"/>
          <w:szCs w:val="20"/>
        </w:rPr>
        <w:fldChar w:fldCharType="begin"/>
      </w:r>
      <w:r w:rsidRPr="005259D3">
        <w:rPr>
          <w:rFonts w:asciiTheme="majorBidi" w:hAnsiTheme="majorBidi" w:cstheme="majorBidi"/>
          <w:b/>
          <w:bCs/>
          <w:color w:val="000000" w:themeColor="text1"/>
          <w:sz w:val="20"/>
          <w:szCs w:val="20"/>
        </w:rPr>
        <w:instrText xml:space="preserve"> SEQ Figure \* ARABIC </w:instrText>
      </w:r>
      <w:r w:rsidRPr="005259D3">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2</w:t>
      </w:r>
      <w:r w:rsidRPr="005259D3">
        <w:rPr>
          <w:rFonts w:asciiTheme="majorBidi" w:hAnsiTheme="majorBidi" w:cstheme="majorBidi"/>
          <w:b/>
          <w:bCs/>
          <w:color w:val="000000" w:themeColor="text1"/>
          <w:sz w:val="20"/>
          <w:szCs w:val="20"/>
        </w:rPr>
        <w:fldChar w:fldCharType="end"/>
      </w:r>
      <w:r w:rsidRPr="005259D3">
        <w:rPr>
          <w:rFonts w:asciiTheme="majorBidi" w:hAnsiTheme="majorBidi" w:cstheme="majorBidi"/>
          <w:b/>
          <w:bCs/>
          <w:color w:val="000000" w:themeColor="text1"/>
          <w:sz w:val="20"/>
          <w:szCs w:val="20"/>
        </w:rPr>
        <w:t>:</w:t>
      </w:r>
      <w:r w:rsidRPr="005259D3">
        <w:rPr>
          <w:rFonts w:asciiTheme="majorBidi" w:hAnsiTheme="majorBidi" w:cstheme="majorBidi"/>
          <w:color w:val="000000" w:themeColor="text1"/>
          <w:sz w:val="20"/>
          <w:szCs w:val="20"/>
        </w:rPr>
        <w:t xml:space="preserve"> Required Analysis</w:t>
      </w:r>
    </w:p>
    <w:p w14:paraId="09B8E07C" w14:textId="24280145" w:rsidR="00215906" w:rsidRPr="004764F3" w:rsidRDefault="00215906" w:rsidP="005259D3">
      <w:pPr>
        <w:pStyle w:val="ListParagraph"/>
        <w:numPr>
          <w:ilvl w:val="0"/>
          <w:numId w:val="5"/>
        </w:numPr>
        <w:spacing w:before="100" w:beforeAutospacing="1" w:after="100" w:afterAutospacing="1" w:line="360" w:lineRule="auto"/>
        <w:ind w:left="270" w:hanging="270"/>
        <w:jc w:val="both"/>
        <w:rPr>
          <w:rFonts w:asciiTheme="majorBidi" w:eastAsia="Times New Roman" w:hAnsiTheme="majorBidi" w:cstheme="majorBidi"/>
          <w:b/>
          <w:bCs/>
          <w:i/>
          <w:iCs/>
          <w:color w:val="000000" w:themeColor="text1"/>
          <w:sz w:val="20"/>
          <w:szCs w:val="20"/>
        </w:rPr>
      </w:pPr>
      <w:r w:rsidRPr="004764F3">
        <w:rPr>
          <w:rFonts w:asciiTheme="majorBidi" w:eastAsia="Times New Roman" w:hAnsiTheme="majorBidi" w:cstheme="majorBidi"/>
          <w:b/>
          <w:bCs/>
          <w:i/>
          <w:iCs/>
          <w:color w:val="000000" w:themeColor="text1"/>
          <w:sz w:val="20"/>
          <w:szCs w:val="20"/>
        </w:rPr>
        <w:t>Use Case Diagram</w:t>
      </w:r>
    </w:p>
    <w:p w14:paraId="2DC588D0" w14:textId="59CABFBC" w:rsidR="00215906" w:rsidRDefault="00CD6736" w:rsidP="00F71B33">
      <w:pPr>
        <w:pStyle w:val="ListParagraph"/>
        <w:spacing w:before="100" w:beforeAutospacing="1" w:after="100" w:afterAutospacing="1" w:line="360" w:lineRule="auto"/>
        <w:jc w:val="both"/>
        <w:rPr>
          <w:rFonts w:asciiTheme="majorBidi" w:eastAsia="Times New Roman" w:hAnsiTheme="majorBidi" w:cstheme="majorBidi"/>
          <w:color w:val="000000" w:themeColor="text1"/>
          <w:sz w:val="20"/>
          <w:szCs w:val="20"/>
        </w:rPr>
      </w:pPr>
      <w:r w:rsidRPr="00F71B33">
        <w:rPr>
          <w:rFonts w:asciiTheme="majorBidi" w:eastAsia="Times New Roman" w:hAnsiTheme="majorBidi" w:cstheme="majorBidi"/>
          <w:color w:val="000000" w:themeColor="text1"/>
          <w:sz w:val="20"/>
          <w:szCs w:val="20"/>
        </w:rPr>
        <w:t xml:space="preserve">A use case diagram is a diagram or description of the scenario of user interaction with the system and the function of the system. Below is a use case diagram created by the </w:t>
      </w:r>
      <w:proofErr w:type="gramStart"/>
      <w:r w:rsidRPr="00F71B33">
        <w:rPr>
          <w:rFonts w:asciiTheme="majorBidi" w:eastAsia="Times New Roman" w:hAnsiTheme="majorBidi" w:cstheme="majorBidi"/>
          <w:color w:val="000000" w:themeColor="text1"/>
          <w:sz w:val="20"/>
          <w:szCs w:val="20"/>
        </w:rPr>
        <w:t>researcher.</w:t>
      </w:r>
      <w:proofErr w:type="gramEnd"/>
      <w:r w:rsidRPr="00F71B33">
        <w:rPr>
          <w:rFonts w:asciiTheme="majorBidi" w:eastAsia="Times New Roman" w:hAnsiTheme="majorBidi" w:cstheme="majorBidi"/>
          <w:color w:val="000000" w:themeColor="text1"/>
          <w:sz w:val="20"/>
          <w:szCs w:val="20"/>
        </w:rPr>
        <w:t xml:space="preserve"> In Figure 3 the use case diagram starts with the main menu then there are several menus such as the </w:t>
      </w:r>
      <w:proofErr w:type="spellStart"/>
      <w:r w:rsidRPr="00F71B33">
        <w:rPr>
          <w:rFonts w:asciiTheme="majorBidi" w:eastAsia="Times New Roman" w:hAnsiTheme="majorBidi" w:cstheme="majorBidi"/>
          <w:color w:val="000000" w:themeColor="text1"/>
          <w:sz w:val="20"/>
          <w:szCs w:val="20"/>
        </w:rPr>
        <w:t>StartAR</w:t>
      </w:r>
      <w:proofErr w:type="spellEnd"/>
      <w:r w:rsidRPr="00F71B33">
        <w:rPr>
          <w:rFonts w:asciiTheme="majorBidi" w:eastAsia="Times New Roman" w:hAnsiTheme="majorBidi" w:cstheme="majorBidi"/>
          <w:color w:val="000000" w:themeColor="text1"/>
          <w:sz w:val="20"/>
          <w:szCs w:val="20"/>
        </w:rPr>
        <w:t xml:space="preserve"> Menu for the Augmented reality feature, the Lodging Menu to inform about lodging in </w:t>
      </w:r>
      <w:proofErr w:type="spellStart"/>
      <w:r w:rsidRPr="00F71B33">
        <w:rPr>
          <w:rFonts w:asciiTheme="majorBidi" w:eastAsia="Times New Roman" w:hAnsiTheme="majorBidi" w:cstheme="majorBidi"/>
          <w:color w:val="000000" w:themeColor="text1"/>
          <w:sz w:val="20"/>
          <w:szCs w:val="20"/>
        </w:rPr>
        <w:t>Jepara</w:t>
      </w:r>
      <w:proofErr w:type="spellEnd"/>
      <w:r w:rsidRPr="00F71B33">
        <w:rPr>
          <w:rFonts w:asciiTheme="majorBidi" w:eastAsia="Times New Roman" w:hAnsiTheme="majorBidi" w:cstheme="majorBidi"/>
          <w:color w:val="000000" w:themeColor="text1"/>
          <w:sz w:val="20"/>
          <w:szCs w:val="20"/>
        </w:rPr>
        <w:t xml:space="preserve">, the Culinary Menu to inform about typical </w:t>
      </w:r>
      <w:proofErr w:type="spellStart"/>
      <w:r w:rsidRPr="00F71B33">
        <w:rPr>
          <w:rFonts w:asciiTheme="majorBidi" w:eastAsia="Times New Roman" w:hAnsiTheme="majorBidi" w:cstheme="majorBidi"/>
          <w:color w:val="000000" w:themeColor="text1"/>
          <w:sz w:val="20"/>
          <w:szCs w:val="20"/>
        </w:rPr>
        <w:t>Jepara</w:t>
      </w:r>
      <w:proofErr w:type="spellEnd"/>
      <w:r w:rsidRPr="00F71B33">
        <w:rPr>
          <w:rFonts w:asciiTheme="majorBidi" w:eastAsia="Times New Roman" w:hAnsiTheme="majorBidi" w:cstheme="majorBidi"/>
          <w:color w:val="000000" w:themeColor="text1"/>
          <w:sz w:val="20"/>
          <w:szCs w:val="20"/>
        </w:rPr>
        <w:t xml:space="preserve"> culinary delights, the Guide Menu to help users in using the application and the About Menu to researcher's personal data information.</w:t>
      </w:r>
    </w:p>
    <w:p w14:paraId="283C15BB" w14:textId="236FAFC8" w:rsidR="005259D3" w:rsidRDefault="005259D3" w:rsidP="005259D3">
      <w:pPr>
        <w:pStyle w:val="ListParagraph"/>
        <w:spacing w:before="100" w:beforeAutospacing="1" w:after="100" w:afterAutospacing="1" w:line="360" w:lineRule="auto"/>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noProof/>
          <w:color w:val="000000" w:themeColor="text1"/>
          <w:sz w:val="20"/>
          <w:szCs w:val="20"/>
        </w:rPr>
        <w:drawing>
          <wp:inline distT="0" distB="0" distL="0" distR="0" wp14:anchorId="0EB758C3" wp14:editId="1A1C7786">
            <wp:extent cx="4210050" cy="2476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3.PNG"/>
                    <pic:cNvPicPr/>
                  </pic:nvPicPr>
                  <pic:blipFill>
                    <a:blip r:embed="rId12">
                      <a:extLst>
                        <a:ext uri="{28A0092B-C50C-407E-A947-70E740481C1C}">
                          <a14:useLocalDpi xmlns:a14="http://schemas.microsoft.com/office/drawing/2010/main" val="0"/>
                        </a:ext>
                      </a:extLst>
                    </a:blip>
                    <a:stretch>
                      <a:fillRect/>
                    </a:stretch>
                  </pic:blipFill>
                  <pic:spPr>
                    <a:xfrm>
                      <a:off x="0" y="0"/>
                      <a:ext cx="4210642" cy="2476848"/>
                    </a:xfrm>
                    <a:prstGeom prst="rect">
                      <a:avLst/>
                    </a:prstGeom>
                  </pic:spPr>
                </pic:pic>
              </a:graphicData>
            </a:graphic>
          </wp:inline>
        </w:drawing>
      </w:r>
    </w:p>
    <w:p w14:paraId="5034568A" w14:textId="1DCE82F2" w:rsidR="005259D3" w:rsidRPr="00F71B33" w:rsidRDefault="005259D3" w:rsidP="005259D3">
      <w:pPr>
        <w:spacing w:line="240" w:lineRule="auto"/>
        <w:jc w:val="center"/>
        <w:rPr>
          <w:rFonts w:asciiTheme="majorBidi" w:eastAsia="Times New Roman" w:hAnsiTheme="majorBidi" w:cstheme="majorBidi"/>
          <w:noProof/>
          <w:color w:val="000000" w:themeColor="text1"/>
          <w:sz w:val="20"/>
          <w:szCs w:val="20"/>
        </w:rPr>
      </w:pPr>
      <w:r w:rsidRPr="005259D3">
        <w:rPr>
          <w:rFonts w:asciiTheme="majorBidi" w:hAnsiTheme="majorBidi" w:cstheme="majorBidi"/>
          <w:b/>
          <w:bCs/>
          <w:color w:val="000000" w:themeColor="text1"/>
          <w:sz w:val="20"/>
          <w:szCs w:val="20"/>
        </w:rPr>
        <w:t xml:space="preserve">Figure </w:t>
      </w:r>
      <w:r w:rsidRPr="005259D3">
        <w:rPr>
          <w:rFonts w:asciiTheme="majorBidi" w:hAnsiTheme="majorBidi" w:cstheme="majorBidi"/>
          <w:b/>
          <w:bCs/>
          <w:color w:val="000000" w:themeColor="text1"/>
          <w:sz w:val="20"/>
          <w:szCs w:val="20"/>
        </w:rPr>
        <w:fldChar w:fldCharType="begin"/>
      </w:r>
      <w:r w:rsidRPr="005259D3">
        <w:rPr>
          <w:rFonts w:asciiTheme="majorBidi" w:hAnsiTheme="majorBidi" w:cstheme="majorBidi"/>
          <w:b/>
          <w:bCs/>
          <w:color w:val="000000" w:themeColor="text1"/>
          <w:sz w:val="20"/>
          <w:szCs w:val="20"/>
        </w:rPr>
        <w:instrText xml:space="preserve"> SEQ Figure \* ARABIC </w:instrText>
      </w:r>
      <w:r w:rsidRPr="005259D3">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3</w:t>
      </w:r>
      <w:r w:rsidRPr="005259D3">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5259D3">
        <w:rPr>
          <w:rFonts w:asciiTheme="majorBidi" w:hAnsiTheme="majorBidi" w:cstheme="majorBidi"/>
          <w:color w:val="000000" w:themeColor="text1"/>
          <w:sz w:val="20"/>
          <w:szCs w:val="20"/>
        </w:rPr>
        <w:t xml:space="preserve"> Use Case Diagram</w:t>
      </w:r>
    </w:p>
    <w:p w14:paraId="6D9B5FC1" w14:textId="4C38337E" w:rsidR="00E227E3" w:rsidRPr="00F71B33" w:rsidRDefault="00367E6B" w:rsidP="005259D3">
      <w:pPr>
        <w:pStyle w:val="ListParagraph"/>
        <w:numPr>
          <w:ilvl w:val="0"/>
          <w:numId w:val="5"/>
        </w:numPr>
        <w:spacing w:before="100" w:beforeAutospacing="1" w:after="100" w:afterAutospacing="1" w:line="360" w:lineRule="auto"/>
        <w:ind w:left="180" w:hanging="180"/>
        <w:jc w:val="both"/>
        <w:rPr>
          <w:rFonts w:asciiTheme="majorBidi" w:eastAsia="Times New Roman" w:hAnsiTheme="majorBidi" w:cstheme="majorBidi"/>
          <w:b/>
          <w:bCs/>
          <w:color w:val="000000" w:themeColor="text1"/>
          <w:sz w:val="20"/>
          <w:szCs w:val="20"/>
        </w:rPr>
      </w:pPr>
      <w:r w:rsidRPr="00F71B33">
        <w:rPr>
          <w:rFonts w:asciiTheme="majorBidi" w:eastAsia="Times New Roman" w:hAnsiTheme="majorBidi" w:cstheme="majorBidi"/>
          <w:b/>
          <w:bCs/>
          <w:color w:val="000000" w:themeColor="text1"/>
          <w:sz w:val="20"/>
          <w:szCs w:val="20"/>
        </w:rPr>
        <w:lastRenderedPageBreak/>
        <w:t>Activity Diagram</w:t>
      </w:r>
    </w:p>
    <w:p w14:paraId="63D8995C" w14:textId="4F9C25E0" w:rsidR="00367E6B" w:rsidRPr="00F71B33" w:rsidRDefault="000D4CD6" w:rsidP="00F71B33">
      <w:pPr>
        <w:pStyle w:val="ListParagraph"/>
        <w:spacing w:before="100" w:beforeAutospacing="1" w:after="100" w:afterAutospacing="1" w:line="360" w:lineRule="auto"/>
        <w:jc w:val="both"/>
        <w:rPr>
          <w:rFonts w:asciiTheme="majorBidi" w:eastAsia="Times New Roman" w:hAnsiTheme="majorBidi" w:cstheme="majorBidi"/>
          <w:color w:val="000000" w:themeColor="text1"/>
          <w:sz w:val="20"/>
          <w:szCs w:val="20"/>
        </w:rPr>
      </w:pPr>
      <w:r w:rsidRPr="00F71B33">
        <w:rPr>
          <w:rFonts w:asciiTheme="majorBidi" w:eastAsia="Times New Roman" w:hAnsiTheme="majorBidi" w:cstheme="majorBidi"/>
          <w:color w:val="000000" w:themeColor="text1"/>
          <w:sz w:val="20"/>
          <w:szCs w:val="20"/>
        </w:rPr>
        <w:t>In the activity menu diagram, tourists start the stage by opening the application. After that, press the "</w:t>
      </w:r>
      <w:proofErr w:type="spellStart"/>
      <w:r w:rsidRPr="00F71B33">
        <w:rPr>
          <w:rFonts w:asciiTheme="majorBidi" w:eastAsia="Times New Roman" w:hAnsiTheme="majorBidi" w:cstheme="majorBidi"/>
          <w:color w:val="000000" w:themeColor="text1"/>
          <w:sz w:val="20"/>
          <w:szCs w:val="20"/>
        </w:rPr>
        <w:t>StartAR</w:t>
      </w:r>
      <w:proofErr w:type="spellEnd"/>
      <w:r w:rsidRPr="00F71B33">
        <w:rPr>
          <w:rFonts w:asciiTheme="majorBidi" w:eastAsia="Times New Roman" w:hAnsiTheme="majorBidi" w:cstheme="majorBidi"/>
          <w:color w:val="000000" w:themeColor="text1"/>
          <w:sz w:val="20"/>
          <w:szCs w:val="20"/>
        </w:rPr>
        <w:t>" Menu button which will display 2 menus, namely the "3D Object" and "Panorama" menus. In the "3D Object" menu, the system will run the camera automatically by detecting targets in the form of flat areas and displaying real 3D objects. In the "Panorama" menu, users can see tourist objects 360 degrees along with written information and supporting audio.</w:t>
      </w:r>
    </w:p>
    <w:p w14:paraId="653FEE3E" w14:textId="089570F0" w:rsidR="000D4CD6" w:rsidRPr="00F71B33" w:rsidRDefault="005259D3" w:rsidP="005259D3">
      <w:pPr>
        <w:pStyle w:val="ListParagraph"/>
        <w:spacing w:before="100" w:beforeAutospacing="1" w:after="100" w:afterAutospacing="1" w:line="360" w:lineRule="auto"/>
        <w:jc w:val="center"/>
        <w:rPr>
          <w:rFonts w:asciiTheme="majorBidi" w:eastAsia="Times New Roman" w:hAnsiTheme="majorBidi" w:cstheme="majorBidi"/>
          <w:color w:val="000000" w:themeColor="text1"/>
          <w:sz w:val="20"/>
          <w:szCs w:val="20"/>
        </w:rPr>
      </w:pPr>
      <w:r>
        <w:rPr>
          <w:rFonts w:asciiTheme="majorBidi" w:eastAsia="Times New Roman" w:hAnsiTheme="majorBidi" w:cstheme="majorBidi"/>
          <w:noProof/>
          <w:color w:val="000000" w:themeColor="text1"/>
          <w:sz w:val="20"/>
          <w:szCs w:val="20"/>
        </w:rPr>
        <w:drawing>
          <wp:inline distT="0" distB="0" distL="0" distR="0" wp14:anchorId="681A69DF" wp14:editId="1EBA8E37">
            <wp:extent cx="3667125" cy="198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4.PNG"/>
                    <pic:cNvPicPr/>
                  </pic:nvPicPr>
                  <pic:blipFill>
                    <a:blip r:embed="rId13">
                      <a:extLst>
                        <a:ext uri="{28A0092B-C50C-407E-A947-70E740481C1C}">
                          <a14:useLocalDpi xmlns:a14="http://schemas.microsoft.com/office/drawing/2010/main" val="0"/>
                        </a:ext>
                      </a:extLst>
                    </a:blip>
                    <a:stretch>
                      <a:fillRect/>
                    </a:stretch>
                  </pic:blipFill>
                  <pic:spPr>
                    <a:xfrm>
                      <a:off x="0" y="0"/>
                      <a:ext cx="3667642" cy="1981479"/>
                    </a:xfrm>
                    <a:prstGeom prst="rect">
                      <a:avLst/>
                    </a:prstGeom>
                  </pic:spPr>
                </pic:pic>
              </a:graphicData>
            </a:graphic>
          </wp:inline>
        </w:drawing>
      </w:r>
    </w:p>
    <w:p w14:paraId="4AFCAA44" w14:textId="5A1CCC17" w:rsidR="005259D3" w:rsidRPr="005259D3" w:rsidRDefault="005259D3" w:rsidP="005259D3">
      <w:pPr>
        <w:spacing w:line="240" w:lineRule="auto"/>
        <w:jc w:val="center"/>
        <w:rPr>
          <w:rFonts w:asciiTheme="majorBidi" w:eastAsia="Times New Roman" w:hAnsiTheme="majorBidi" w:cstheme="majorBidi"/>
          <w:noProof/>
          <w:color w:val="000000" w:themeColor="text1"/>
          <w:sz w:val="20"/>
          <w:szCs w:val="20"/>
        </w:rPr>
      </w:pPr>
      <w:r w:rsidRPr="005259D3">
        <w:rPr>
          <w:rFonts w:asciiTheme="majorBidi" w:hAnsiTheme="majorBidi" w:cstheme="majorBidi"/>
          <w:b/>
          <w:bCs/>
          <w:color w:val="000000" w:themeColor="text1"/>
          <w:sz w:val="20"/>
          <w:szCs w:val="20"/>
        </w:rPr>
        <w:t xml:space="preserve">Figure </w:t>
      </w:r>
      <w:r w:rsidRPr="005259D3">
        <w:rPr>
          <w:rFonts w:asciiTheme="majorBidi" w:hAnsiTheme="majorBidi" w:cstheme="majorBidi"/>
          <w:b/>
          <w:bCs/>
          <w:color w:val="000000" w:themeColor="text1"/>
          <w:sz w:val="20"/>
          <w:szCs w:val="20"/>
        </w:rPr>
        <w:fldChar w:fldCharType="begin"/>
      </w:r>
      <w:r w:rsidRPr="005259D3">
        <w:rPr>
          <w:rFonts w:asciiTheme="majorBidi" w:hAnsiTheme="majorBidi" w:cstheme="majorBidi"/>
          <w:b/>
          <w:bCs/>
          <w:color w:val="000000" w:themeColor="text1"/>
          <w:sz w:val="20"/>
          <w:szCs w:val="20"/>
        </w:rPr>
        <w:instrText xml:space="preserve"> SEQ Figure \* ARABIC </w:instrText>
      </w:r>
      <w:r w:rsidRPr="005259D3">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4</w:t>
      </w:r>
      <w:r w:rsidRPr="005259D3">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5259D3">
        <w:rPr>
          <w:rFonts w:asciiTheme="majorBidi" w:hAnsiTheme="majorBidi" w:cstheme="majorBidi"/>
          <w:color w:val="000000" w:themeColor="text1"/>
          <w:sz w:val="20"/>
          <w:szCs w:val="20"/>
        </w:rPr>
        <w:t xml:space="preserve"> Activity Diagram</w:t>
      </w:r>
    </w:p>
    <w:p w14:paraId="0CEF9AA2" w14:textId="39FD8063" w:rsidR="000D4CD6" w:rsidRPr="00F71B33" w:rsidRDefault="000D4CD6" w:rsidP="00F71B33">
      <w:pPr>
        <w:pStyle w:val="Els-1storder-head"/>
        <w:keepNext w:val="0"/>
        <w:widowControl w:val="0"/>
        <w:spacing w:before="100" w:beforeAutospacing="1" w:after="100" w:afterAutospacing="1" w:line="360" w:lineRule="auto"/>
        <w:jc w:val="both"/>
        <w:rPr>
          <w:rFonts w:asciiTheme="majorBidi" w:hAnsiTheme="majorBidi" w:cstheme="majorBidi"/>
        </w:rPr>
      </w:pPr>
      <w:r w:rsidRPr="00F71B33">
        <w:rPr>
          <w:rFonts w:asciiTheme="majorBidi" w:hAnsiTheme="majorBidi" w:cstheme="majorBidi"/>
        </w:rPr>
        <w:t>Implementation</w:t>
      </w:r>
    </w:p>
    <w:p w14:paraId="4D3329A9" w14:textId="61B7FB81" w:rsidR="005B5C9B" w:rsidRPr="00311088" w:rsidRDefault="005B5C9B" w:rsidP="005259D3">
      <w:pPr>
        <w:pStyle w:val="Els-body-text"/>
        <w:keepNext w:val="0"/>
        <w:widowControl w:val="0"/>
        <w:numPr>
          <w:ilvl w:val="0"/>
          <w:numId w:val="7"/>
        </w:numPr>
        <w:spacing w:before="100" w:beforeAutospacing="1" w:after="100" w:afterAutospacing="1" w:line="360" w:lineRule="auto"/>
        <w:ind w:left="180" w:hanging="180"/>
        <w:rPr>
          <w:rFonts w:asciiTheme="majorBidi" w:hAnsiTheme="majorBidi" w:cstheme="majorBidi"/>
          <w:b/>
          <w:bCs/>
          <w:i/>
          <w:iCs/>
          <w:color w:val="000000" w:themeColor="text1"/>
        </w:rPr>
      </w:pPr>
      <w:r w:rsidRPr="00311088">
        <w:rPr>
          <w:rFonts w:asciiTheme="majorBidi" w:hAnsiTheme="majorBidi" w:cstheme="majorBidi"/>
          <w:b/>
          <w:bCs/>
          <w:i/>
          <w:iCs/>
          <w:color w:val="000000" w:themeColor="text1"/>
        </w:rPr>
        <w:t>Main Page Implementation</w:t>
      </w:r>
    </w:p>
    <w:p w14:paraId="275BE97A" w14:textId="3ED84AF9" w:rsidR="000D4CD6" w:rsidRDefault="000D4CD6" w:rsidP="00F71B33">
      <w:pPr>
        <w:pStyle w:val="Els-body-text"/>
        <w:keepNext w:val="0"/>
        <w:widowControl w:val="0"/>
        <w:spacing w:before="100" w:beforeAutospacing="1" w:after="100" w:afterAutospacing="1" w:line="360" w:lineRule="auto"/>
        <w:ind w:firstLine="0"/>
        <w:rPr>
          <w:rFonts w:asciiTheme="majorBidi" w:hAnsiTheme="majorBidi" w:cstheme="majorBidi"/>
        </w:rPr>
      </w:pPr>
      <w:r w:rsidRPr="00F71B33">
        <w:rPr>
          <w:rFonts w:asciiTheme="majorBidi" w:hAnsiTheme="majorBidi" w:cstheme="majorBidi"/>
        </w:rPr>
        <w:t xml:space="preserve">On the main page display several menu buttons appear, namely </w:t>
      </w:r>
      <w:proofErr w:type="spellStart"/>
      <w:r w:rsidRPr="00F71B33">
        <w:rPr>
          <w:rFonts w:asciiTheme="majorBidi" w:hAnsiTheme="majorBidi" w:cstheme="majorBidi"/>
        </w:rPr>
        <w:t>StartAR</w:t>
      </w:r>
      <w:proofErr w:type="spellEnd"/>
      <w:r w:rsidRPr="00F71B33">
        <w:rPr>
          <w:rFonts w:asciiTheme="majorBidi" w:hAnsiTheme="majorBidi" w:cstheme="majorBidi"/>
        </w:rPr>
        <w:t>, Lodging, Culinary, Guide and about. These menus will lead to previously programmed displays.</w:t>
      </w:r>
    </w:p>
    <w:p w14:paraId="497E9C89" w14:textId="7ED40D98" w:rsidR="005259D3" w:rsidRDefault="005259D3" w:rsidP="005259D3">
      <w:pPr>
        <w:pStyle w:val="Els-body-text"/>
        <w:keepNext w:val="0"/>
        <w:widowControl w:val="0"/>
        <w:spacing w:before="100" w:beforeAutospacing="1" w:after="100" w:afterAutospacing="1" w:line="360" w:lineRule="auto"/>
        <w:ind w:firstLine="0"/>
        <w:jc w:val="center"/>
        <w:rPr>
          <w:rFonts w:asciiTheme="majorBidi" w:hAnsiTheme="majorBidi" w:cstheme="majorBidi"/>
        </w:rPr>
      </w:pPr>
      <w:r>
        <w:rPr>
          <w:rFonts w:asciiTheme="majorBidi" w:hAnsiTheme="majorBidi" w:cstheme="majorBidi"/>
          <w:noProof/>
        </w:rPr>
        <w:drawing>
          <wp:inline distT="0" distB="0" distL="0" distR="0" wp14:anchorId="281A8B36" wp14:editId="53AAF3A1">
            <wp:extent cx="2066290" cy="2819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PNG"/>
                    <pic:cNvPicPr/>
                  </pic:nvPicPr>
                  <pic:blipFill>
                    <a:blip r:embed="rId14">
                      <a:extLst>
                        <a:ext uri="{28A0092B-C50C-407E-A947-70E740481C1C}">
                          <a14:useLocalDpi xmlns:a14="http://schemas.microsoft.com/office/drawing/2010/main" val="0"/>
                        </a:ext>
                      </a:extLst>
                    </a:blip>
                    <a:stretch>
                      <a:fillRect/>
                    </a:stretch>
                  </pic:blipFill>
                  <pic:spPr>
                    <a:xfrm>
                      <a:off x="0" y="0"/>
                      <a:ext cx="2069755" cy="2824128"/>
                    </a:xfrm>
                    <a:prstGeom prst="rect">
                      <a:avLst/>
                    </a:prstGeom>
                  </pic:spPr>
                </pic:pic>
              </a:graphicData>
            </a:graphic>
          </wp:inline>
        </w:drawing>
      </w:r>
    </w:p>
    <w:p w14:paraId="562BFCFE" w14:textId="70957A02" w:rsidR="005259D3" w:rsidRPr="005259D3" w:rsidRDefault="005259D3" w:rsidP="005259D3">
      <w:pPr>
        <w:spacing w:line="240" w:lineRule="auto"/>
        <w:jc w:val="center"/>
        <w:rPr>
          <w:rFonts w:asciiTheme="majorBidi" w:hAnsiTheme="majorBidi" w:cstheme="majorBidi"/>
          <w:noProof/>
          <w:color w:val="000000" w:themeColor="text1"/>
          <w:sz w:val="20"/>
          <w:szCs w:val="20"/>
        </w:rPr>
      </w:pPr>
      <w:r w:rsidRPr="005259D3">
        <w:rPr>
          <w:rFonts w:asciiTheme="majorBidi" w:hAnsiTheme="majorBidi" w:cstheme="majorBidi"/>
          <w:b/>
          <w:bCs/>
          <w:color w:val="000000" w:themeColor="text1"/>
          <w:sz w:val="20"/>
          <w:szCs w:val="20"/>
        </w:rPr>
        <w:t xml:space="preserve">Figure </w:t>
      </w:r>
      <w:r w:rsidRPr="005259D3">
        <w:rPr>
          <w:rFonts w:asciiTheme="majorBidi" w:hAnsiTheme="majorBidi" w:cstheme="majorBidi"/>
          <w:b/>
          <w:bCs/>
          <w:color w:val="000000" w:themeColor="text1"/>
          <w:sz w:val="20"/>
          <w:szCs w:val="20"/>
        </w:rPr>
        <w:fldChar w:fldCharType="begin"/>
      </w:r>
      <w:r w:rsidRPr="005259D3">
        <w:rPr>
          <w:rFonts w:asciiTheme="majorBidi" w:hAnsiTheme="majorBidi" w:cstheme="majorBidi"/>
          <w:b/>
          <w:bCs/>
          <w:color w:val="000000" w:themeColor="text1"/>
          <w:sz w:val="20"/>
          <w:szCs w:val="20"/>
        </w:rPr>
        <w:instrText xml:space="preserve"> SEQ Figure \* ARABIC </w:instrText>
      </w:r>
      <w:r w:rsidRPr="005259D3">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5</w:t>
      </w:r>
      <w:r w:rsidRPr="005259D3">
        <w:rPr>
          <w:rFonts w:asciiTheme="majorBidi" w:hAnsiTheme="majorBidi" w:cstheme="majorBidi"/>
          <w:b/>
          <w:bCs/>
          <w:color w:val="000000" w:themeColor="text1"/>
          <w:sz w:val="20"/>
          <w:szCs w:val="20"/>
        </w:rPr>
        <w:fldChar w:fldCharType="end"/>
      </w:r>
      <w:r w:rsidRPr="005259D3">
        <w:rPr>
          <w:rFonts w:asciiTheme="majorBidi" w:hAnsiTheme="majorBidi" w:cstheme="majorBidi"/>
          <w:b/>
          <w:bCs/>
          <w:color w:val="000000" w:themeColor="text1"/>
          <w:sz w:val="20"/>
          <w:szCs w:val="20"/>
        </w:rPr>
        <w:t>:</w:t>
      </w:r>
      <w:r w:rsidRPr="005259D3">
        <w:rPr>
          <w:rFonts w:asciiTheme="majorBidi" w:hAnsiTheme="majorBidi" w:cstheme="majorBidi"/>
          <w:color w:val="000000" w:themeColor="text1"/>
          <w:sz w:val="20"/>
          <w:szCs w:val="20"/>
        </w:rPr>
        <w:t xml:space="preserve"> Main Menu Display</w:t>
      </w:r>
    </w:p>
    <w:p w14:paraId="225C1F53" w14:textId="5FCD3673" w:rsidR="000D4CD6" w:rsidRPr="00311088" w:rsidRDefault="005B5C9B" w:rsidP="005259D3">
      <w:pPr>
        <w:pStyle w:val="Els-body-text"/>
        <w:keepNext w:val="0"/>
        <w:widowControl w:val="0"/>
        <w:numPr>
          <w:ilvl w:val="0"/>
          <w:numId w:val="7"/>
        </w:numPr>
        <w:spacing w:before="100" w:beforeAutospacing="1" w:after="100" w:afterAutospacing="1" w:line="360" w:lineRule="auto"/>
        <w:ind w:left="180" w:hanging="180"/>
        <w:rPr>
          <w:rFonts w:asciiTheme="majorBidi" w:hAnsiTheme="majorBidi" w:cstheme="majorBidi"/>
          <w:b/>
          <w:bCs/>
          <w:i/>
          <w:iCs/>
        </w:rPr>
      </w:pPr>
      <w:proofErr w:type="spellStart"/>
      <w:r w:rsidRPr="00311088">
        <w:rPr>
          <w:rFonts w:asciiTheme="majorBidi" w:hAnsiTheme="majorBidi" w:cstheme="majorBidi"/>
          <w:b/>
          <w:bCs/>
          <w:i/>
          <w:iCs/>
        </w:rPr>
        <w:lastRenderedPageBreak/>
        <w:t>StartAR</w:t>
      </w:r>
      <w:proofErr w:type="spellEnd"/>
      <w:r w:rsidRPr="00311088">
        <w:rPr>
          <w:rFonts w:asciiTheme="majorBidi" w:hAnsiTheme="majorBidi" w:cstheme="majorBidi"/>
          <w:b/>
          <w:bCs/>
          <w:i/>
          <w:iCs/>
        </w:rPr>
        <w:t xml:space="preserve"> Menu Implementation</w:t>
      </w:r>
    </w:p>
    <w:p w14:paraId="73BFB4D5" w14:textId="3A74386B" w:rsidR="005B5C9B" w:rsidRDefault="005B5C9B" w:rsidP="00F71B33">
      <w:pPr>
        <w:pStyle w:val="Els-body-text"/>
        <w:keepNext w:val="0"/>
        <w:widowControl w:val="0"/>
        <w:spacing w:before="100" w:beforeAutospacing="1" w:after="100" w:afterAutospacing="1" w:line="360" w:lineRule="auto"/>
        <w:ind w:firstLine="0"/>
        <w:rPr>
          <w:rFonts w:asciiTheme="majorBidi" w:hAnsiTheme="majorBidi" w:cstheme="majorBidi"/>
        </w:rPr>
      </w:pPr>
      <w:proofErr w:type="spellStart"/>
      <w:r w:rsidRPr="00F71B33">
        <w:rPr>
          <w:rFonts w:asciiTheme="majorBidi" w:hAnsiTheme="majorBidi" w:cstheme="majorBidi"/>
        </w:rPr>
        <w:t>Tampilan</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ini</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merupakan</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tampilan</w:t>
      </w:r>
      <w:proofErr w:type="spellEnd"/>
      <w:r w:rsidRPr="00F71B33">
        <w:rPr>
          <w:rFonts w:asciiTheme="majorBidi" w:hAnsiTheme="majorBidi" w:cstheme="majorBidi"/>
        </w:rPr>
        <w:t xml:space="preserve"> menu </w:t>
      </w:r>
      <w:proofErr w:type="spellStart"/>
      <w:r w:rsidRPr="00F71B33">
        <w:rPr>
          <w:rFonts w:asciiTheme="majorBidi" w:hAnsiTheme="majorBidi" w:cstheme="majorBidi"/>
        </w:rPr>
        <w:t>StartAR</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Nantinya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pengguna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ketika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memilih</w:t>
      </w:r>
      <w:proofErr w:type="spellEnd"/>
      <w:r w:rsidRPr="00F71B33">
        <w:rPr>
          <w:rFonts w:asciiTheme="majorBidi" w:hAnsiTheme="majorBidi" w:cstheme="majorBidi"/>
        </w:rPr>
        <w:t xml:space="preserve"> menu "</w:t>
      </w:r>
      <w:proofErr w:type="spellStart"/>
      <w:r w:rsidRPr="00F71B33">
        <w:rPr>
          <w:rFonts w:asciiTheme="majorBidi" w:hAnsiTheme="majorBidi" w:cstheme="majorBidi"/>
        </w:rPr>
        <w:t>Objek</w:t>
      </w:r>
      <w:proofErr w:type="spellEnd"/>
      <w:r w:rsidRPr="00F71B33">
        <w:rPr>
          <w:rFonts w:asciiTheme="majorBidi" w:hAnsiTheme="majorBidi" w:cstheme="majorBidi"/>
        </w:rPr>
        <w:t xml:space="preserve"> 3D" </w:t>
      </w:r>
      <w:proofErr w:type="spellStart"/>
      <w:proofErr w:type="gramStart"/>
      <w:r w:rsidRPr="00F71B33">
        <w:rPr>
          <w:rFonts w:asciiTheme="majorBidi" w:hAnsiTheme="majorBidi" w:cstheme="majorBidi"/>
        </w:rPr>
        <w:t>akan</w:t>
      </w:r>
      <w:proofErr w:type="spellEnd"/>
      <w:proofErr w:type="gramEnd"/>
      <w:r w:rsidRPr="00F71B33">
        <w:rPr>
          <w:rFonts w:asciiTheme="majorBidi" w:hAnsiTheme="majorBidi" w:cstheme="majorBidi"/>
        </w:rPr>
        <w:t xml:space="preserve"> </w:t>
      </w:r>
      <w:proofErr w:type="spellStart"/>
      <w:r w:rsidRPr="00F71B33">
        <w:rPr>
          <w:rFonts w:asciiTheme="majorBidi" w:hAnsiTheme="majorBidi" w:cstheme="majorBidi"/>
        </w:rPr>
        <w:t>langsung</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menampilkan</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tampilan</w:t>
      </w:r>
      <w:proofErr w:type="spellEnd"/>
      <w:r w:rsidRPr="00F71B33">
        <w:rPr>
          <w:rFonts w:asciiTheme="majorBidi" w:hAnsiTheme="majorBidi" w:cstheme="majorBidi"/>
        </w:rPr>
        <w:t xml:space="preserve"> AR </w:t>
      </w:r>
      <w:proofErr w:type="spellStart"/>
      <w:r w:rsidRPr="00F71B33">
        <w:rPr>
          <w:rFonts w:asciiTheme="majorBidi" w:hAnsiTheme="majorBidi" w:cstheme="majorBidi"/>
        </w:rPr>
        <w:t>dan</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kamera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secara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otomatis</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menyala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kemudian</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objek</w:t>
      </w:r>
      <w:proofErr w:type="spellEnd"/>
      <w:r w:rsidRPr="00F71B33">
        <w:rPr>
          <w:rFonts w:asciiTheme="majorBidi" w:hAnsiTheme="majorBidi" w:cstheme="majorBidi"/>
        </w:rPr>
        <w:t xml:space="preserve"> 3D </w:t>
      </w:r>
      <w:proofErr w:type="spellStart"/>
      <w:r w:rsidRPr="00F71B33">
        <w:rPr>
          <w:rFonts w:asciiTheme="majorBidi" w:hAnsiTheme="majorBidi" w:cstheme="majorBidi"/>
        </w:rPr>
        <w:t>akan</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tampil</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Sedangkan</w:t>
      </w:r>
      <w:proofErr w:type="spellEnd"/>
      <w:r w:rsidRPr="00F71B33">
        <w:rPr>
          <w:rFonts w:asciiTheme="majorBidi" w:hAnsiTheme="majorBidi" w:cstheme="majorBidi"/>
        </w:rPr>
        <w:t xml:space="preserve"> menu "Panorama" </w:t>
      </w:r>
      <w:proofErr w:type="spellStart"/>
      <w:r w:rsidRPr="00F71B33">
        <w:rPr>
          <w:rFonts w:asciiTheme="majorBidi" w:hAnsiTheme="majorBidi" w:cstheme="majorBidi"/>
        </w:rPr>
        <w:t>pengguna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dapat</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menikmati</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pemandangan</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foto</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secara</w:t>
      </w:r>
      <w:proofErr w:type="spellEnd"/>
      <w:r w:rsidRPr="00F71B33">
        <w:rPr>
          <w:rFonts w:asciiTheme="majorBidi" w:hAnsiTheme="majorBidi" w:cstheme="majorBidi"/>
        </w:rPr>
        <w:t xml:space="preserve"> 360 </w:t>
      </w:r>
      <w:proofErr w:type="spellStart"/>
      <w:r w:rsidRPr="00F71B33">
        <w:rPr>
          <w:rFonts w:asciiTheme="majorBidi" w:hAnsiTheme="majorBidi" w:cstheme="majorBidi"/>
        </w:rPr>
        <w:t>derajat</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beserta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ada</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informasi</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tentang</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objek</w:t>
      </w:r>
      <w:proofErr w:type="spellEnd"/>
      <w:r w:rsidRPr="00F71B33">
        <w:rPr>
          <w:rFonts w:asciiTheme="majorBidi" w:hAnsiTheme="majorBidi" w:cstheme="majorBidi"/>
        </w:rPr>
        <w:t xml:space="preserve"> </w:t>
      </w:r>
      <w:proofErr w:type="spellStart"/>
      <w:r w:rsidRPr="00F71B33">
        <w:rPr>
          <w:rFonts w:asciiTheme="majorBidi" w:hAnsiTheme="majorBidi" w:cstheme="majorBidi"/>
        </w:rPr>
        <w:t>wisata</w:t>
      </w:r>
      <w:proofErr w:type="spellEnd"/>
      <w:r w:rsidRPr="00F71B33">
        <w:rPr>
          <w:rFonts w:asciiTheme="majorBidi" w:hAnsiTheme="majorBidi" w:cstheme="majorBidi"/>
        </w:rPr>
        <w:t>.</w:t>
      </w:r>
    </w:p>
    <w:p w14:paraId="3CB9EE41" w14:textId="22B67312" w:rsidR="00897B91" w:rsidRDefault="00897B91" w:rsidP="00897B91">
      <w:pPr>
        <w:pStyle w:val="Els-body-text"/>
        <w:keepNext w:val="0"/>
        <w:widowControl w:val="0"/>
        <w:spacing w:before="100" w:beforeAutospacing="1" w:after="100" w:afterAutospacing="1" w:line="360" w:lineRule="auto"/>
        <w:ind w:firstLine="0"/>
        <w:jc w:val="center"/>
        <w:rPr>
          <w:rFonts w:asciiTheme="majorBidi" w:hAnsiTheme="majorBidi" w:cstheme="majorBidi"/>
        </w:rPr>
      </w:pPr>
      <w:r>
        <w:rPr>
          <w:rFonts w:asciiTheme="majorBidi" w:hAnsiTheme="majorBidi" w:cstheme="majorBidi"/>
          <w:noProof/>
        </w:rPr>
        <w:drawing>
          <wp:inline distT="0" distB="0" distL="0" distR="0" wp14:anchorId="4C693EB3" wp14:editId="2AAAF97C">
            <wp:extent cx="2009775" cy="3000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PNG"/>
                    <pic:cNvPicPr/>
                  </pic:nvPicPr>
                  <pic:blipFill>
                    <a:blip r:embed="rId15">
                      <a:extLst>
                        <a:ext uri="{28A0092B-C50C-407E-A947-70E740481C1C}">
                          <a14:useLocalDpi xmlns:a14="http://schemas.microsoft.com/office/drawing/2010/main" val="0"/>
                        </a:ext>
                      </a:extLst>
                    </a:blip>
                    <a:stretch>
                      <a:fillRect/>
                    </a:stretch>
                  </pic:blipFill>
                  <pic:spPr>
                    <a:xfrm>
                      <a:off x="0" y="0"/>
                      <a:ext cx="2010056" cy="3000795"/>
                    </a:xfrm>
                    <a:prstGeom prst="rect">
                      <a:avLst/>
                    </a:prstGeom>
                  </pic:spPr>
                </pic:pic>
              </a:graphicData>
            </a:graphic>
          </wp:inline>
        </w:drawing>
      </w:r>
    </w:p>
    <w:p w14:paraId="540C2C9B" w14:textId="6B9AEA99" w:rsidR="00897B91" w:rsidRPr="00897B91" w:rsidRDefault="00897B91" w:rsidP="00897B91">
      <w:pPr>
        <w:spacing w:line="240" w:lineRule="auto"/>
        <w:jc w:val="center"/>
        <w:rPr>
          <w:rFonts w:asciiTheme="majorBidi" w:eastAsia="Times New Roman" w:hAnsiTheme="majorBidi" w:cstheme="majorBidi"/>
          <w:noProof/>
          <w:color w:val="000000" w:themeColor="text1"/>
          <w:sz w:val="20"/>
          <w:szCs w:val="20"/>
        </w:rPr>
      </w:pPr>
      <w:r w:rsidRPr="00897B91">
        <w:rPr>
          <w:rFonts w:asciiTheme="majorBidi" w:hAnsiTheme="majorBidi" w:cstheme="majorBidi"/>
          <w:b/>
          <w:bCs/>
          <w:color w:val="000000" w:themeColor="text1"/>
          <w:sz w:val="20"/>
          <w:szCs w:val="20"/>
        </w:rPr>
        <w:t xml:space="preserve">Figure </w:t>
      </w:r>
      <w:r w:rsidRPr="00897B91">
        <w:rPr>
          <w:rFonts w:asciiTheme="majorBidi" w:hAnsiTheme="majorBidi" w:cstheme="majorBidi"/>
          <w:b/>
          <w:bCs/>
          <w:color w:val="000000" w:themeColor="text1"/>
          <w:sz w:val="20"/>
          <w:szCs w:val="20"/>
        </w:rPr>
        <w:fldChar w:fldCharType="begin"/>
      </w:r>
      <w:r w:rsidRPr="00897B91">
        <w:rPr>
          <w:rFonts w:asciiTheme="majorBidi" w:hAnsiTheme="majorBidi" w:cstheme="majorBidi"/>
          <w:b/>
          <w:bCs/>
          <w:color w:val="000000" w:themeColor="text1"/>
          <w:sz w:val="20"/>
          <w:szCs w:val="20"/>
        </w:rPr>
        <w:instrText xml:space="preserve"> SEQ Figure \* ARABIC </w:instrText>
      </w:r>
      <w:r w:rsidRPr="00897B91">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6</w:t>
      </w:r>
      <w:r w:rsidRPr="00897B91">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897B91">
        <w:rPr>
          <w:rFonts w:asciiTheme="majorBidi" w:hAnsiTheme="majorBidi" w:cstheme="majorBidi"/>
          <w:color w:val="000000" w:themeColor="text1"/>
          <w:sz w:val="20"/>
          <w:szCs w:val="20"/>
        </w:rPr>
        <w:t xml:space="preserve"> </w:t>
      </w:r>
      <w:proofErr w:type="spellStart"/>
      <w:r w:rsidRPr="00897B91">
        <w:rPr>
          <w:rFonts w:asciiTheme="majorBidi" w:hAnsiTheme="majorBidi" w:cstheme="majorBidi"/>
          <w:color w:val="000000" w:themeColor="text1"/>
          <w:sz w:val="20"/>
          <w:szCs w:val="20"/>
        </w:rPr>
        <w:t>StartAR</w:t>
      </w:r>
      <w:proofErr w:type="spellEnd"/>
      <w:r w:rsidRPr="00897B91">
        <w:rPr>
          <w:rFonts w:asciiTheme="majorBidi" w:hAnsiTheme="majorBidi" w:cstheme="majorBidi"/>
          <w:color w:val="000000" w:themeColor="text1"/>
          <w:sz w:val="20"/>
          <w:szCs w:val="20"/>
        </w:rPr>
        <w:t xml:space="preserve"> Menu</w:t>
      </w:r>
    </w:p>
    <w:p w14:paraId="568EA930" w14:textId="4B8F0AA7" w:rsidR="005B5C9B" w:rsidRPr="00311088" w:rsidRDefault="005B5C9B" w:rsidP="00897B91">
      <w:pPr>
        <w:pStyle w:val="Els-body-text"/>
        <w:keepNext w:val="0"/>
        <w:widowControl w:val="0"/>
        <w:numPr>
          <w:ilvl w:val="0"/>
          <w:numId w:val="7"/>
        </w:numPr>
        <w:spacing w:before="100" w:beforeAutospacing="1" w:after="100" w:afterAutospacing="1" w:line="360" w:lineRule="auto"/>
        <w:ind w:left="180" w:hanging="180"/>
        <w:rPr>
          <w:rFonts w:asciiTheme="majorBidi" w:hAnsiTheme="majorBidi" w:cstheme="majorBidi"/>
          <w:b/>
          <w:bCs/>
          <w:i/>
          <w:iCs/>
        </w:rPr>
      </w:pPr>
      <w:r w:rsidRPr="00311088">
        <w:rPr>
          <w:rFonts w:asciiTheme="majorBidi" w:hAnsiTheme="majorBidi" w:cstheme="majorBidi"/>
          <w:b/>
          <w:bCs/>
          <w:i/>
          <w:iCs/>
        </w:rPr>
        <w:t>Implementation of AR and Panorama Menus</w:t>
      </w:r>
    </w:p>
    <w:p w14:paraId="7C4C6068" w14:textId="77777777" w:rsidR="00897B91" w:rsidRDefault="00897B91" w:rsidP="00897B91">
      <w:pPr>
        <w:pStyle w:val="Els-body-text"/>
        <w:keepNext w:val="0"/>
        <w:widowControl w:val="0"/>
        <w:spacing w:before="100" w:beforeAutospacing="1" w:after="100" w:afterAutospacing="1" w:line="360" w:lineRule="auto"/>
        <w:ind w:firstLine="0"/>
        <w:jc w:val="center"/>
        <w:rPr>
          <w:rFonts w:asciiTheme="majorBidi" w:hAnsiTheme="majorBidi" w:cstheme="majorBidi"/>
          <w:b/>
          <w:bCs/>
        </w:rPr>
      </w:pPr>
      <w:r>
        <w:rPr>
          <w:rFonts w:asciiTheme="majorBidi" w:hAnsiTheme="majorBidi" w:cstheme="majorBidi"/>
          <w:b/>
          <w:bCs/>
          <w:noProof/>
        </w:rPr>
        <w:drawing>
          <wp:inline distT="0" distB="0" distL="0" distR="0" wp14:anchorId="61E99088" wp14:editId="5E89F04B">
            <wp:extent cx="4181475" cy="3028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PNG"/>
                    <pic:cNvPicPr/>
                  </pic:nvPicPr>
                  <pic:blipFill>
                    <a:blip r:embed="rId16">
                      <a:extLst>
                        <a:ext uri="{28A0092B-C50C-407E-A947-70E740481C1C}">
                          <a14:useLocalDpi xmlns:a14="http://schemas.microsoft.com/office/drawing/2010/main" val="0"/>
                        </a:ext>
                      </a:extLst>
                    </a:blip>
                    <a:stretch>
                      <a:fillRect/>
                    </a:stretch>
                  </pic:blipFill>
                  <pic:spPr>
                    <a:xfrm>
                      <a:off x="0" y="0"/>
                      <a:ext cx="4182059" cy="3029373"/>
                    </a:xfrm>
                    <a:prstGeom prst="rect">
                      <a:avLst/>
                    </a:prstGeom>
                  </pic:spPr>
                </pic:pic>
              </a:graphicData>
            </a:graphic>
          </wp:inline>
        </w:drawing>
      </w:r>
    </w:p>
    <w:p w14:paraId="4ABE8CA8" w14:textId="0B26EBF1" w:rsidR="00897B91" w:rsidRPr="00897B91" w:rsidRDefault="00897B91" w:rsidP="00897B91">
      <w:pPr>
        <w:spacing w:line="240" w:lineRule="auto"/>
        <w:jc w:val="center"/>
        <w:rPr>
          <w:rFonts w:asciiTheme="majorBidi" w:hAnsiTheme="majorBidi" w:cstheme="majorBidi"/>
          <w:noProof/>
          <w:color w:val="000000" w:themeColor="text1"/>
          <w:sz w:val="20"/>
          <w:szCs w:val="20"/>
        </w:rPr>
      </w:pPr>
      <w:r w:rsidRPr="00897B91">
        <w:rPr>
          <w:rFonts w:asciiTheme="majorBidi" w:hAnsiTheme="majorBidi" w:cstheme="majorBidi"/>
          <w:b/>
          <w:bCs/>
          <w:color w:val="000000" w:themeColor="text1"/>
          <w:sz w:val="20"/>
          <w:szCs w:val="20"/>
        </w:rPr>
        <w:t xml:space="preserve">Figure </w:t>
      </w:r>
      <w:r w:rsidRPr="00897B91">
        <w:rPr>
          <w:rFonts w:asciiTheme="majorBidi" w:hAnsiTheme="majorBidi" w:cstheme="majorBidi"/>
          <w:b/>
          <w:bCs/>
          <w:color w:val="000000" w:themeColor="text1"/>
          <w:sz w:val="20"/>
          <w:szCs w:val="20"/>
        </w:rPr>
        <w:fldChar w:fldCharType="begin"/>
      </w:r>
      <w:r w:rsidRPr="00897B91">
        <w:rPr>
          <w:rFonts w:asciiTheme="majorBidi" w:hAnsiTheme="majorBidi" w:cstheme="majorBidi"/>
          <w:b/>
          <w:bCs/>
          <w:color w:val="000000" w:themeColor="text1"/>
          <w:sz w:val="20"/>
          <w:szCs w:val="20"/>
        </w:rPr>
        <w:instrText xml:space="preserve"> SEQ Figure \* ARABIC </w:instrText>
      </w:r>
      <w:r w:rsidRPr="00897B91">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7</w:t>
      </w:r>
      <w:r w:rsidRPr="00897B91">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897B91">
        <w:rPr>
          <w:rFonts w:asciiTheme="majorBidi" w:hAnsiTheme="majorBidi" w:cstheme="majorBidi"/>
          <w:color w:val="000000" w:themeColor="text1"/>
          <w:sz w:val="20"/>
          <w:szCs w:val="20"/>
        </w:rPr>
        <w:t xml:space="preserve"> AR and Panorama Menu</w:t>
      </w:r>
    </w:p>
    <w:p w14:paraId="7E85FE59" w14:textId="191B5F82" w:rsidR="005B5C9B" w:rsidRPr="00311088" w:rsidRDefault="00C74049" w:rsidP="00897B91">
      <w:pPr>
        <w:pStyle w:val="Els-body-text"/>
        <w:keepNext w:val="0"/>
        <w:widowControl w:val="0"/>
        <w:numPr>
          <w:ilvl w:val="0"/>
          <w:numId w:val="7"/>
        </w:numPr>
        <w:spacing w:before="100" w:beforeAutospacing="1" w:after="100" w:afterAutospacing="1" w:line="360" w:lineRule="auto"/>
        <w:ind w:left="180" w:hanging="180"/>
        <w:rPr>
          <w:rFonts w:asciiTheme="majorBidi" w:hAnsiTheme="majorBidi" w:cstheme="majorBidi"/>
          <w:b/>
          <w:bCs/>
          <w:i/>
          <w:iCs/>
        </w:rPr>
      </w:pPr>
      <w:r w:rsidRPr="00311088">
        <w:rPr>
          <w:rFonts w:asciiTheme="majorBidi" w:hAnsiTheme="majorBidi" w:cstheme="majorBidi"/>
          <w:b/>
          <w:bCs/>
          <w:i/>
          <w:iCs/>
        </w:rPr>
        <w:lastRenderedPageBreak/>
        <w:t>Implementation of Lodging Menu</w:t>
      </w:r>
    </w:p>
    <w:p w14:paraId="4CA2E522" w14:textId="7D261C0F" w:rsidR="00C74049" w:rsidRPr="00F71B33" w:rsidRDefault="00C74049" w:rsidP="00F71B33">
      <w:pPr>
        <w:pStyle w:val="Els-body-text"/>
        <w:keepNext w:val="0"/>
        <w:widowControl w:val="0"/>
        <w:spacing w:before="100" w:beforeAutospacing="1" w:after="100" w:afterAutospacing="1" w:line="360" w:lineRule="auto"/>
        <w:ind w:firstLine="0"/>
        <w:rPr>
          <w:rFonts w:asciiTheme="majorBidi" w:hAnsiTheme="majorBidi" w:cstheme="majorBidi"/>
        </w:rPr>
      </w:pPr>
      <w:r w:rsidRPr="00F71B33">
        <w:rPr>
          <w:rFonts w:asciiTheme="majorBidi" w:hAnsiTheme="majorBidi" w:cstheme="majorBidi"/>
        </w:rPr>
        <w:t>This display displays the names of recommended lodgings and information about the lodgings starting from photos, prices, facilities, addresses (maps) and lodging reservations.</w:t>
      </w:r>
    </w:p>
    <w:p w14:paraId="6367ECE3" w14:textId="356D35E0" w:rsidR="00C74049" w:rsidRPr="00F71B33" w:rsidRDefault="00897B91" w:rsidP="00897B91">
      <w:pPr>
        <w:pStyle w:val="Els-body-text"/>
        <w:keepNext w:val="0"/>
        <w:widowControl w:val="0"/>
        <w:spacing w:before="100" w:beforeAutospacing="1" w:after="100" w:afterAutospacing="1" w:line="360" w:lineRule="auto"/>
        <w:ind w:firstLine="0"/>
        <w:jc w:val="center"/>
        <w:rPr>
          <w:rFonts w:asciiTheme="majorBidi" w:hAnsiTheme="majorBidi" w:cstheme="majorBidi"/>
        </w:rPr>
      </w:pPr>
      <w:r>
        <w:rPr>
          <w:rFonts w:asciiTheme="majorBidi" w:hAnsiTheme="majorBidi" w:cstheme="majorBidi"/>
          <w:noProof/>
        </w:rPr>
        <w:drawing>
          <wp:inline distT="0" distB="0" distL="0" distR="0" wp14:anchorId="39B8AE17" wp14:editId="7A00B3B0">
            <wp:extent cx="4133850" cy="30956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PNG"/>
                    <pic:cNvPicPr/>
                  </pic:nvPicPr>
                  <pic:blipFill>
                    <a:blip r:embed="rId17">
                      <a:extLst>
                        <a:ext uri="{28A0092B-C50C-407E-A947-70E740481C1C}">
                          <a14:useLocalDpi xmlns:a14="http://schemas.microsoft.com/office/drawing/2010/main" val="0"/>
                        </a:ext>
                      </a:extLst>
                    </a:blip>
                    <a:stretch>
                      <a:fillRect/>
                    </a:stretch>
                  </pic:blipFill>
                  <pic:spPr>
                    <a:xfrm>
                      <a:off x="0" y="0"/>
                      <a:ext cx="4134427" cy="3096057"/>
                    </a:xfrm>
                    <a:prstGeom prst="rect">
                      <a:avLst/>
                    </a:prstGeom>
                  </pic:spPr>
                </pic:pic>
              </a:graphicData>
            </a:graphic>
          </wp:inline>
        </w:drawing>
      </w:r>
    </w:p>
    <w:p w14:paraId="7D7DD090" w14:textId="5EB7245D" w:rsidR="00897B91" w:rsidRPr="00897B91" w:rsidRDefault="00897B91" w:rsidP="00897B91">
      <w:pPr>
        <w:spacing w:line="240" w:lineRule="auto"/>
        <w:jc w:val="center"/>
        <w:rPr>
          <w:rFonts w:asciiTheme="majorBidi" w:eastAsia="Times New Roman" w:hAnsiTheme="majorBidi" w:cstheme="majorBidi"/>
          <w:noProof/>
          <w:color w:val="000000" w:themeColor="text1"/>
          <w:sz w:val="20"/>
          <w:szCs w:val="20"/>
        </w:rPr>
      </w:pPr>
      <w:r w:rsidRPr="00897B91">
        <w:rPr>
          <w:rFonts w:asciiTheme="majorBidi" w:hAnsiTheme="majorBidi" w:cstheme="majorBidi"/>
          <w:b/>
          <w:bCs/>
          <w:color w:val="000000" w:themeColor="text1"/>
          <w:sz w:val="20"/>
          <w:szCs w:val="20"/>
        </w:rPr>
        <w:t xml:space="preserve">Figure </w:t>
      </w:r>
      <w:r w:rsidRPr="00897B91">
        <w:rPr>
          <w:rFonts w:asciiTheme="majorBidi" w:hAnsiTheme="majorBidi" w:cstheme="majorBidi"/>
          <w:b/>
          <w:bCs/>
          <w:color w:val="000000" w:themeColor="text1"/>
          <w:sz w:val="20"/>
          <w:szCs w:val="20"/>
        </w:rPr>
        <w:fldChar w:fldCharType="begin"/>
      </w:r>
      <w:r w:rsidRPr="00897B91">
        <w:rPr>
          <w:rFonts w:asciiTheme="majorBidi" w:hAnsiTheme="majorBidi" w:cstheme="majorBidi"/>
          <w:b/>
          <w:bCs/>
          <w:color w:val="000000" w:themeColor="text1"/>
          <w:sz w:val="20"/>
          <w:szCs w:val="20"/>
        </w:rPr>
        <w:instrText xml:space="preserve"> SEQ Figure \* ARABIC </w:instrText>
      </w:r>
      <w:r w:rsidRPr="00897B91">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8</w:t>
      </w:r>
      <w:r w:rsidRPr="00897B91">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897B91">
        <w:rPr>
          <w:rFonts w:asciiTheme="majorBidi" w:hAnsiTheme="majorBidi" w:cstheme="majorBidi"/>
          <w:color w:val="000000" w:themeColor="text1"/>
          <w:sz w:val="20"/>
          <w:szCs w:val="20"/>
        </w:rPr>
        <w:t xml:space="preserve"> Lodging Menu</w:t>
      </w:r>
    </w:p>
    <w:p w14:paraId="0A757083" w14:textId="1A46E801" w:rsidR="00C74049" w:rsidRPr="00311088" w:rsidRDefault="00C74049" w:rsidP="00897B91">
      <w:pPr>
        <w:pStyle w:val="Els-body-text"/>
        <w:keepNext w:val="0"/>
        <w:widowControl w:val="0"/>
        <w:numPr>
          <w:ilvl w:val="0"/>
          <w:numId w:val="7"/>
        </w:numPr>
        <w:spacing w:before="100" w:beforeAutospacing="1" w:after="100" w:afterAutospacing="1" w:line="360" w:lineRule="auto"/>
        <w:ind w:left="180" w:hanging="180"/>
        <w:rPr>
          <w:rFonts w:asciiTheme="majorBidi" w:hAnsiTheme="majorBidi" w:cstheme="majorBidi"/>
          <w:b/>
          <w:bCs/>
          <w:i/>
          <w:iCs/>
        </w:rPr>
      </w:pPr>
      <w:r w:rsidRPr="00311088">
        <w:rPr>
          <w:rFonts w:asciiTheme="majorBidi" w:hAnsiTheme="majorBidi" w:cstheme="majorBidi"/>
          <w:b/>
          <w:bCs/>
          <w:i/>
          <w:iCs/>
        </w:rPr>
        <w:t>Culinary Menu Implementation</w:t>
      </w:r>
    </w:p>
    <w:p w14:paraId="3CE86013" w14:textId="2248B802" w:rsidR="00C74049" w:rsidRPr="00F71B33" w:rsidRDefault="00362071" w:rsidP="00F71B33">
      <w:pPr>
        <w:widowControl w:val="0"/>
        <w:spacing w:before="100" w:beforeAutospacing="1" w:after="100" w:afterAutospacing="1" w:line="360" w:lineRule="auto"/>
        <w:jc w:val="both"/>
        <w:rPr>
          <w:rFonts w:asciiTheme="majorBidi" w:hAnsiTheme="majorBidi" w:cstheme="majorBidi"/>
          <w:sz w:val="20"/>
          <w:szCs w:val="20"/>
        </w:rPr>
      </w:pPr>
      <w:r w:rsidRPr="00F71B33">
        <w:rPr>
          <w:rFonts w:asciiTheme="majorBidi" w:hAnsiTheme="majorBidi" w:cstheme="majorBidi"/>
          <w:sz w:val="20"/>
          <w:szCs w:val="20"/>
        </w:rPr>
        <w:t xml:space="preserve">This display displays typical </w:t>
      </w:r>
      <w:proofErr w:type="spellStart"/>
      <w:r w:rsidRPr="00F71B33">
        <w:rPr>
          <w:rFonts w:asciiTheme="majorBidi" w:hAnsiTheme="majorBidi" w:cstheme="majorBidi"/>
          <w:sz w:val="20"/>
          <w:szCs w:val="20"/>
        </w:rPr>
        <w:t>Jepara</w:t>
      </w:r>
      <w:proofErr w:type="spellEnd"/>
      <w:r w:rsidRPr="00F71B33">
        <w:rPr>
          <w:rFonts w:asciiTheme="majorBidi" w:hAnsiTheme="majorBidi" w:cstheme="majorBidi"/>
          <w:sz w:val="20"/>
          <w:szCs w:val="20"/>
        </w:rPr>
        <w:t xml:space="preserve"> culinary delights and there is information about these culinary delights.</w:t>
      </w:r>
    </w:p>
    <w:p w14:paraId="634787E2" w14:textId="77777777" w:rsidR="00897B91" w:rsidRDefault="00897B91" w:rsidP="00897B91">
      <w:pPr>
        <w:widowControl w:val="0"/>
        <w:spacing w:before="100" w:beforeAutospacing="1" w:after="100" w:afterAutospacing="1" w:line="360" w:lineRule="auto"/>
        <w:jc w:val="cente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61CC84B6" wp14:editId="51D2E13E">
            <wp:extent cx="3943350" cy="29813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PNG"/>
                    <pic:cNvPicPr/>
                  </pic:nvPicPr>
                  <pic:blipFill>
                    <a:blip r:embed="rId18">
                      <a:extLst>
                        <a:ext uri="{28A0092B-C50C-407E-A947-70E740481C1C}">
                          <a14:useLocalDpi xmlns:a14="http://schemas.microsoft.com/office/drawing/2010/main" val="0"/>
                        </a:ext>
                      </a:extLst>
                    </a:blip>
                    <a:stretch>
                      <a:fillRect/>
                    </a:stretch>
                  </pic:blipFill>
                  <pic:spPr>
                    <a:xfrm>
                      <a:off x="0" y="0"/>
                      <a:ext cx="3943902" cy="2981742"/>
                    </a:xfrm>
                    <a:prstGeom prst="rect">
                      <a:avLst/>
                    </a:prstGeom>
                  </pic:spPr>
                </pic:pic>
              </a:graphicData>
            </a:graphic>
          </wp:inline>
        </w:drawing>
      </w:r>
    </w:p>
    <w:p w14:paraId="17C6FF0E" w14:textId="11DCA4BE" w:rsidR="00897B91" w:rsidRPr="00897B91" w:rsidRDefault="00897B91" w:rsidP="00897B91">
      <w:pPr>
        <w:spacing w:line="240" w:lineRule="auto"/>
        <w:jc w:val="center"/>
        <w:rPr>
          <w:rFonts w:asciiTheme="majorBidi" w:hAnsiTheme="majorBidi" w:cstheme="majorBidi"/>
          <w:noProof/>
          <w:color w:val="000000" w:themeColor="text1"/>
          <w:sz w:val="20"/>
          <w:szCs w:val="20"/>
        </w:rPr>
      </w:pPr>
      <w:r w:rsidRPr="00897B91">
        <w:rPr>
          <w:rFonts w:asciiTheme="majorBidi" w:hAnsiTheme="majorBidi" w:cstheme="majorBidi"/>
          <w:b/>
          <w:bCs/>
          <w:color w:val="000000" w:themeColor="text1"/>
          <w:sz w:val="20"/>
          <w:szCs w:val="20"/>
        </w:rPr>
        <w:t xml:space="preserve">Figure </w:t>
      </w:r>
      <w:r w:rsidRPr="00897B91">
        <w:rPr>
          <w:rFonts w:asciiTheme="majorBidi" w:hAnsiTheme="majorBidi" w:cstheme="majorBidi"/>
          <w:b/>
          <w:bCs/>
          <w:color w:val="000000" w:themeColor="text1"/>
          <w:sz w:val="20"/>
          <w:szCs w:val="20"/>
        </w:rPr>
        <w:fldChar w:fldCharType="begin"/>
      </w:r>
      <w:r w:rsidRPr="00897B91">
        <w:rPr>
          <w:rFonts w:asciiTheme="majorBidi" w:hAnsiTheme="majorBidi" w:cstheme="majorBidi"/>
          <w:b/>
          <w:bCs/>
          <w:color w:val="000000" w:themeColor="text1"/>
          <w:sz w:val="20"/>
          <w:szCs w:val="20"/>
        </w:rPr>
        <w:instrText xml:space="preserve"> SEQ Figure \* ARABIC </w:instrText>
      </w:r>
      <w:r w:rsidRPr="00897B91">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9</w:t>
      </w:r>
      <w:r w:rsidRPr="00897B91">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897B91">
        <w:rPr>
          <w:rFonts w:asciiTheme="majorBidi" w:hAnsiTheme="majorBidi" w:cstheme="majorBidi"/>
          <w:color w:val="000000" w:themeColor="text1"/>
          <w:sz w:val="20"/>
          <w:szCs w:val="20"/>
        </w:rPr>
        <w:t xml:space="preserve"> Culinary Menu</w:t>
      </w:r>
    </w:p>
    <w:p w14:paraId="20FC0902" w14:textId="01FF9EF1" w:rsidR="00C74049" w:rsidRPr="00311088" w:rsidRDefault="00362071" w:rsidP="00897B91">
      <w:pPr>
        <w:pStyle w:val="ListParagraph"/>
        <w:numPr>
          <w:ilvl w:val="0"/>
          <w:numId w:val="7"/>
        </w:numPr>
        <w:spacing w:before="100" w:beforeAutospacing="1" w:after="100" w:afterAutospacing="1" w:line="360" w:lineRule="auto"/>
        <w:ind w:left="180" w:hanging="180"/>
        <w:jc w:val="both"/>
        <w:rPr>
          <w:rFonts w:asciiTheme="majorBidi" w:eastAsia="Times New Roman" w:hAnsiTheme="majorBidi" w:cstheme="majorBidi"/>
          <w:b/>
          <w:bCs/>
          <w:i/>
          <w:iCs/>
          <w:sz w:val="20"/>
          <w:szCs w:val="20"/>
        </w:rPr>
      </w:pPr>
      <w:r w:rsidRPr="00311088">
        <w:rPr>
          <w:rFonts w:asciiTheme="majorBidi" w:eastAsia="Times New Roman" w:hAnsiTheme="majorBidi" w:cstheme="majorBidi"/>
          <w:b/>
          <w:bCs/>
          <w:i/>
          <w:iCs/>
          <w:sz w:val="20"/>
          <w:szCs w:val="20"/>
        </w:rPr>
        <w:lastRenderedPageBreak/>
        <w:t>Implementation of the Guide Menu</w:t>
      </w:r>
    </w:p>
    <w:p w14:paraId="2F0583CB" w14:textId="0DC2B69A" w:rsidR="00362071" w:rsidRPr="00F71B33" w:rsidRDefault="00362071" w:rsidP="00F71B33">
      <w:pPr>
        <w:pStyle w:val="Els-body-text"/>
        <w:keepNext w:val="0"/>
        <w:widowControl w:val="0"/>
        <w:spacing w:before="100" w:beforeAutospacing="1" w:after="100" w:afterAutospacing="1" w:line="360" w:lineRule="auto"/>
        <w:ind w:firstLine="0"/>
        <w:rPr>
          <w:rFonts w:asciiTheme="majorBidi" w:hAnsiTheme="majorBidi" w:cstheme="majorBidi"/>
        </w:rPr>
      </w:pPr>
      <w:r w:rsidRPr="00F71B33">
        <w:rPr>
          <w:rFonts w:asciiTheme="majorBidi" w:hAnsiTheme="majorBidi" w:cstheme="majorBidi"/>
        </w:rPr>
        <w:t>This display displays explanations of several menus so that tourists can use and understand the application.</w:t>
      </w:r>
    </w:p>
    <w:p w14:paraId="7E5DB34F" w14:textId="205A5C89" w:rsidR="00362071" w:rsidRDefault="00897B91" w:rsidP="00897B91">
      <w:pPr>
        <w:pStyle w:val="Els-body-text"/>
        <w:keepNext w:val="0"/>
        <w:widowControl w:val="0"/>
        <w:spacing w:before="100" w:beforeAutospacing="1" w:after="100" w:afterAutospacing="1" w:line="360" w:lineRule="auto"/>
        <w:ind w:firstLine="0"/>
        <w:jc w:val="center"/>
        <w:rPr>
          <w:rFonts w:asciiTheme="majorBidi" w:hAnsiTheme="majorBidi" w:cstheme="majorBidi"/>
        </w:rPr>
      </w:pPr>
      <w:r>
        <w:rPr>
          <w:rFonts w:asciiTheme="majorBidi" w:hAnsiTheme="majorBidi" w:cstheme="majorBidi"/>
          <w:noProof/>
        </w:rPr>
        <w:drawing>
          <wp:inline distT="0" distB="0" distL="0" distR="0" wp14:anchorId="459CC358" wp14:editId="31737D57">
            <wp:extent cx="1981477" cy="30484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0.PNG"/>
                    <pic:cNvPicPr/>
                  </pic:nvPicPr>
                  <pic:blipFill>
                    <a:blip r:embed="rId19">
                      <a:extLst>
                        <a:ext uri="{28A0092B-C50C-407E-A947-70E740481C1C}">
                          <a14:useLocalDpi xmlns:a14="http://schemas.microsoft.com/office/drawing/2010/main" val="0"/>
                        </a:ext>
                      </a:extLst>
                    </a:blip>
                    <a:stretch>
                      <a:fillRect/>
                    </a:stretch>
                  </pic:blipFill>
                  <pic:spPr>
                    <a:xfrm>
                      <a:off x="0" y="0"/>
                      <a:ext cx="1981477" cy="3048425"/>
                    </a:xfrm>
                    <a:prstGeom prst="rect">
                      <a:avLst/>
                    </a:prstGeom>
                  </pic:spPr>
                </pic:pic>
              </a:graphicData>
            </a:graphic>
          </wp:inline>
        </w:drawing>
      </w:r>
    </w:p>
    <w:p w14:paraId="217EAD82" w14:textId="58A8B93B" w:rsidR="00897B91" w:rsidRPr="00897B91" w:rsidRDefault="00897B91" w:rsidP="00897B91">
      <w:pPr>
        <w:spacing w:line="240" w:lineRule="auto"/>
        <w:jc w:val="center"/>
        <w:rPr>
          <w:rFonts w:asciiTheme="majorBidi" w:eastAsia="Times New Roman" w:hAnsiTheme="majorBidi" w:cstheme="majorBidi"/>
          <w:bCs/>
          <w:noProof/>
          <w:color w:val="000000" w:themeColor="text1"/>
          <w:sz w:val="20"/>
          <w:szCs w:val="20"/>
        </w:rPr>
      </w:pPr>
      <w:r w:rsidRPr="00897B91">
        <w:rPr>
          <w:rFonts w:asciiTheme="majorBidi" w:hAnsiTheme="majorBidi" w:cstheme="majorBidi"/>
          <w:b/>
          <w:bCs/>
          <w:color w:val="000000" w:themeColor="text1"/>
          <w:sz w:val="20"/>
          <w:szCs w:val="20"/>
        </w:rPr>
        <w:t xml:space="preserve">Figure </w:t>
      </w:r>
      <w:r w:rsidRPr="00897B91">
        <w:rPr>
          <w:rFonts w:asciiTheme="majorBidi" w:hAnsiTheme="majorBidi" w:cstheme="majorBidi"/>
          <w:b/>
          <w:bCs/>
          <w:color w:val="000000" w:themeColor="text1"/>
          <w:sz w:val="20"/>
          <w:szCs w:val="20"/>
        </w:rPr>
        <w:fldChar w:fldCharType="begin"/>
      </w:r>
      <w:r w:rsidRPr="00897B91">
        <w:rPr>
          <w:rFonts w:asciiTheme="majorBidi" w:hAnsiTheme="majorBidi" w:cstheme="majorBidi"/>
          <w:b/>
          <w:bCs/>
          <w:color w:val="000000" w:themeColor="text1"/>
          <w:sz w:val="20"/>
          <w:szCs w:val="20"/>
        </w:rPr>
        <w:instrText xml:space="preserve"> SEQ Figure \* ARABIC </w:instrText>
      </w:r>
      <w:r w:rsidRPr="00897B91">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10</w:t>
      </w:r>
      <w:r w:rsidRPr="00897B91">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897B91">
        <w:rPr>
          <w:rFonts w:asciiTheme="majorBidi" w:hAnsiTheme="majorBidi" w:cstheme="majorBidi"/>
          <w:color w:val="000000" w:themeColor="text1"/>
          <w:sz w:val="20"/>
          <w:szCs w:val="20"/>
        </w:rPr>
        <w:t xml:space="preserve"> Guide</w:t>
      </w:r>
    </w:p>
    <w:p w14:paraId="0DDBA538" w14:textId="7075E7D5" w:rsidR="00362071" w:rsidRPr="00311088" w:rsidRDefault="00362071" w:rsidP="00897B91">
      <w:pPr>
        <w:pStyle w:val="Els-body-text"/>
        <w:keepNext w:val="0"/>
        <w:widowControl w:val="0"/>
        <w:numPr>
          <w:ilvl w:val="0"/>
          <w:numId w:val="7"/>
        </w:numPr>
        <w:spacing w:before="100" w:beforeAutospacing="1" w:after="100" w:afterAutospacing="1" w:line="360" w:lineRule="auto"/>
        <w:ind w:left="180" w:hanging="180"/>
        <w:rPr>
          <w:rFonts w:asciiTheme="majorBidi" w:hAnsiTheme="majorBidi" w:cstheme="majorBidi"/>
          <w:b/>
          <w:bCs/>
          <w:i/>
          <w:iCs/>
        </w:rPr>
      </w:pPr>
      <w:r w:rsidRPr="00311088">
        <w:rPr>
          <w:rFonts w:asciiTheme="majorBidi" w:hAnsiTheme="majorBidi" w:cstheme="majorBidi"/>
          <w:b/>
          <w:bCs/>
          <w:i/>
          <w:iCs/>
        </w:rPr>
        <w:t>Implementation of the About Menu</w:t>
      </w:r>
    </w:p>
    <w:p w14:paraId="78C2B78C" w14:textId="180378BA" w:rsidR="00362071" w:rsidRPr="00F71B33" w:rsidRDefault="0037622C" w:rsidP="00F71B33">
      <w:pPr>
        <w:pStyle w:val="Els-body-text"/>
        <w:keepNext w:val="0"/>
        <w:widowControl w:val="0"/>
        <w:spacing w:before="100" w:beforeAutospacing="1" w:after="100" w:afterAutospacing="1" w:line="360" w:lineRule="auto"/>
        <w:ind w:firstLine="0"/>
        <w:rPr>
          <w:rFonts w:asciiTheme="majorBidi" w:hAnsiTheme="majorBidi" w:cstheme="majorBidi"/>
        </w:rPr>
      </w:pPr>
      <w:r w:rsidRPr="00F71B33">
        <w:rPr>
          <w:rFonts w:asciiTheme="majorBidi" w:hAnsiTheme="majorBidi" w:cstheme="majorBidi"/>
        </w:rPr>
        <w:t>This view displays information about the application and researcher information.</w:t>
      </w:r>
    </w:p>
    <w:p w14:paraId="4917B673" w14:textId="43E4C289" w:rsidR="00362071" w:rsidRPr="00F71B33" w:rsidRDefault="00897B91" w:rsidP="00897B91">
      <w:pPr>
        <w:pStyle w:val="Els-body-text"/>
        <w:keepNext w:val="0"/>
        <w:widowControl w:val="0"/>
        <w:spacing w:before="100" w:beforeAutospacing="1" w:after="100" w:afterAutospacing="1" w:line="360" w:lineRule="auto"/>
        <w:ind w:firstLine="0"/>
        <w:jc w:val="center"/>
        <w:rPr>
          <w:rFonts w:asciiTheme="majorBidi" w:hAnsiTheme="majorBidi" w:cstheme="majorBidi"/>
        </w:rPr>
      </w:pPr>
      <w:r>
        <w:rPr>
          <w:rFonts w:asciiTheme="majorBidi" w:hAnsiTheme="majorBidi" w:cstheme="majorBidi"/>
          <w:noProof/>
        </w:rPr>
        <w:drawing>
          <wp:inline distT="0" distB="0" distL="0" distR="0" wp14:anchorId="3A07D910" wp14:editId="3BC8BB30">
            <wp:extent cx="2048161" cy="31532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11.PNG"/>
                    <pic:cNvPicPr/>
                  </pic:nvPicPr>
                  <pic:blipFill>
                    <a:blip r:embed="rId20">
                      <a:extLst>
                        <a:ext uri="{28A0092B-C50C-407E-A947-70E740481C1C}">
                          <a14:useLocalDpi xmlns:a14="http://schemas.microsoft.com/office/drawing/2010/main" val="0"/>
                        </a:ext>
                      </a:extLst>
                    </a:blip>
                    <a:stretch>
                      <a:fillRect/>
                    </a:stretch>
                  </pic:blipFill>
                  <pic:spPr>
                    <a:xfrm>
                      <a:off x="0" y="0"/>
                      <a:ext cx="2048161" cy="3153215"/>
                    </a:xfrm>
                    <a:prstGeom prst="rect">
                      <a:avLst/>
                    </a:prstGeom>
                  </pic:spPr>
                </pic:pic>
              </a:graphicData>
            </a:graphic>
          </wp:inline>
        </w:drawing>
      </w:r>
    </w:p>
    <w:p w14:paraId="114117C3" w14:textId="09395B66" w:rsidR="00897B91" w:rsidRPr="00897B91" w:rsidRDefault="00897B91" w:rsidP="00897B91">
      <w:pPr>
        <w:spacing w:line="240" w:lineRule="auto"/>
        <w:jc w:val="center"/>
        <w:rPr>
          <w:rFonts w:asciiTheme="majorBidi" w:eastAsia="Times New Roman" w:hAnsiTheme="majorBidi" w:cstheme="majorBidi"/>
          <w:bCs/>
          <w:noProof/>
          <w:color w:val="000000" w:themeColor="text1"/>
          <w:sz w:val="20"/>
          <w:szCs w:val="20"/>
        </w:rPr>
      </w:pPr>
      <w:r w:rsidRPr="00897B91">
        <w:rPr>
          <w:rFonts w:asciiTheme="majorBidi" w:hAnsiTheme="majorBidi" w:cstheme="majorBidi"/>
          <w:b/>
          <w:bCs/>
          <w:color w:val="000000" w:themeColor="text1"/>
          <w:sz w:val="20"/>
          <w:szCs w:val="20"/>
        </w:rPr>
        <w:t xml:space="preserve">Figure </w:t>
      </w:r>
      <w:r w:rsidRPr="00897B91">
        <w:rPr>
          <w:rFonts w:asciiTheme="majorBidi" w:hAnsiTheme="majorBidi" w:cstheme="majorBidi"/>
          <w:b/>
          <w:bCs/>
          <w:color w:val="000000" w:themeColor="text1"/>
          <w:sz w:val="20"/>
          <w:szCs w:val="20"/>
        </w:rPr>
        <w:fldChar w:fldCharType="begin"/>
      </w:r>
      <w:r w:rsidRPr="00897B91">
        <w:rPr>
          <w:rFonts w:asciiTheme="majorBidi" w:hAnsiTheme="majorBidi" w:cstheme="majorBidi"/>
          <w:b/>
          <w:bCs/>
          <w:color w:val="000000" w:themeColor="text1"/>
          <w:sz w:val="20"/>
          <w:szCs w:val="20"/>
        </w:rPr>
        <w:instrText xml:space="preserve"> SEQ Figure \* ARABIC </w:instrText>
      </w:r>
      <w:r w:rsidRPr="00897B91">
        <w:rPr>
          <w:rFonts w:asciiTheme="majorBidi" w:hAnsiTheme="majorBidi" w:cstheme="majorBidi"/>
          <w:b/>
          <w:bCs/>
          <w:color w:val="000000" w:themeColor="text1"/>
          <w:sz w:val="20"/>
          <w:szCs w:val="20"/>
        </w:rPr>
        <w:fldChar w:fldCharType="separate"/>
      </w:r>
      <w:r w:rsidR="00EA497D">
        <w:rPr>
          <w:rFonts w:asciiTheme="majorBidi" w:hAnsiTheme="majorBidi" w:cstheme="majorBidi"/>
          <w:b/>
          <w:bCs/>
          <w:noProof/>
          <w:color w:val="000000" w:themeColor="text1"/>
          <w:sz w:val="20"/>
          <w:szCs w:val="20"/>
        </w:rPr>
        <w:t>11</w:t>
      </w:r>
      <w:r w:rsidRPr="00897B91">
        <w:rPr>
          <w:rFonts w:asciiTheme="majorBidi" w:hAnsiTheme="majorBidi" w:cstheme="majorBidi"/>
          <w:b/>
          <w:bCs/>
          <w:color w:val="000000" w:themeColor="text1"/>
          <w:sz w:val="20"/>
          <w:szCs w:val="20"/>
        </w:rPr>
        <w:fldChar w:fldCharType="end"/>
      </w:r>
      <w:r>
        <w:rPr>
          <w:rFonts w:asciiTheme="majorBidi" w:hAnsiTheme="majorBidi" w:cstheme="majorBidi"/>
          <w:b/>
          <w:bCs/>
          <w:color w:val="000000" w:themeColor="text1"/>
          <w:sz w:val="20"/>
          <w:szCs w:val="20"/>
        </w:rPr>
        <w:t>:</w:t>
      </w:r>
      <w:r w:rsidRPr="00897B91">
        <w:rPr>
          <w:rFonts w:asciiTheme="majorBidi" w:hAnsiTheme="majorBidi" w:cstheme="majorBidi"/>
          <w:color w:val="000000" w:themeColor="text1"/>
          <w:sz w:val="20"/>
          <w:szCs w:val="20"/>
        </w:rPr>
        <w:t xml:space="preserve"> About Menu</w:t>
      </w:r>
    </w:p>
    <w:p w14:paraId="6AE7D3BA" w14:textId="77777777" w:rsidR="009C62AA" w:rsidRPr="00F71B33" w:rsidRDefault="009C62AA" w:rsidP="00897B91">
      <w:pPr>
        <w:pStyle w:val="ListParagraph"/>
        <w:numPr>
          <w:ilvl w:val="0"/>
          <w:numId w:val="8"/>
        </w:numPr>
        <w:spacing w:before="100" w:beforeAutospacing="1" w:after="100" w:afterAutospacing="1" w:line="360" w:lineRule="auto"/>
        <w:ind w:left="0" w:firstLine="0"/>
        <w:jc w:val="both"/>
        <w:rPr>
          <w:rFonts w:asciiTheme="majorBidi" w:eastAsia="Times New Roman" w:hAnsiTheme="majorBidi" w:cstheme="majorBidi"/>
          <w:b/>
          <w:bCs/>
          <w:vanish/>
          <w:sz w:val="20"/>
          <w:szCs w:val="20"/>
        </w:rPr>
      </w:pPr>
    </w:p>
    <w:p w14:paraId="0E05EA63" w14:textId="77777777" w:rsidR="009C62AA" w:rsidRPr="00F71B33" w:rsidRDefault="009C62AA" w:rsidP="00F71B33">
      <w:pPr>
        <w:pStyle w:val="ListParagraph"/>
        <w:numPr>
          <w:ilvl w:val="0"/>
          <w:numId w:val="8"/>
        </w:numPr>
        <w:spacing w:before="100" w:beforeAutospacing="1" w:after="100" w:afterAutospacing="1" w:line="360" w:lineRule="auto"/>
        <w:ind w:left="0" w:firstLine="0"/>
        <w:jc w:val="both"/>
        <w:rPr>
          <w:rFonts w:asciiTheme="majorBidi" w:eastAsia="Times New Roman" w:hAnsiTheme="majorBidi" w:cstheme="majorBidi"/>
          <w:b/>
          <w:bCs/>
          <w:vanish/>
          <w:sz w:val="20"/>
          <w:szCs w:val="20"/>
        </w:rPr>
      </w:pPr>
    </w:p>
    <w:p w14:paraId="01681964" w14:textId="77777777" w:rsidR="009C62AA" w:rsidRPr="00F71B33" w:rsidRDefault="009C62AA" w:rsidP="00F71B33">
      <w:pPr>
        <w:pStyle w:val="ListParagraph"/>
        <w:numPr>
          <w:ilvl w:val="0"/>
          <w:numId w:val="8"/>
        </w:numPr>
        <w:spacing w:before="100" w:beforeAutospacing="1" w:after="100" w:afterAutospacing="1" w:line="360" w:lineRule="auto"/>
        <w:ind w:left="0" w:firstLine="0"/>
        <w:jc w:val="both"/>
        <w:rPr>
          <w:rFonts w:asciiTheme="majorBidi" w:eastAsia="Times New Roman" w:hAnsiTheme="majorBidi" w:cstheme="majorBidi"/>
          <w:b/>
          <w:bCs/>
          <w:vanish/>
          <w:sz w:val="20"/>
          <w:szCs w:val="20"/>
        </w:rPr>
      </w:pPr>
    </w:p>
    <w:p w14:paraId="2ACF96BF" w14:textId="77777777" w:rsidR="009C62AA" w:rsidRPr="00F71B33" w:rsidRDefault="009C62AA" w:rsidP="00F71B33">
      <w:pPr>
        <w:pStyle w:val="ListParagraph"/>
        <w:numPr>
          <w:ilvl w:val="0"/>
          <w:numId w:val="8"/>
        </w:numPr>
        <w:spacing w:before="100" w:beforeAutospacing="1" w:after="100" w:afterAutospacing="1" w:line="360" w:lineRule="auto"/>
        <w:ind w:left="0" w:firstLine="0"/>
        <w:jc w:val="both"/>
        <w:rPr>
          <w:rFonts w:asciiTheme="majorBidi" w:eastAsia="Times New Roman" w:hAnsiTheme="majorBidi" w:cstheme="majorBidi"/>
          <w:b/>
          <w:bCs/>
          <w:vanish/>
          <w:sz w:val="20"/>
          <w:szCs w:val="20"/>
        </w:rPr>
      </w:pPr>
    </w:p>
    <w:p w14:paraId="6C2E4202" w14:textId="11A2BA3E" w:rsidR="00362071" w:rsidRPr="00F71B33" w:rsidRDefault="00C86E8B" w:rsidP="00897B91">
      <w:pPr>
        <w:pStyle w:val="Els-body-text"/>
        <w:keepNext w:val="0"/>
        <w:widowControl w:val="0"/>
        <w:numPr>
          <w:ilvl w:val="0"/>
          <w:numId w:val="8"/>
        </w:numPr>
        <w:spacing w:before="100" w:beforeAutospacing="1" w:after="100" w:afterAutospacing="1" w:line="360" w:lineRule="auto"/>
        <w:ind w:left="180" w:hanging="180"/>
        <w:rPr>
          <w:rFonts w:asciiTheme="majorBidi" w:hAnsiTheme="majorBidi" w:cstheme="majorBidi"/>
          <w:b/>
          <w:bCs/>
        </w:rPr>
      </w:pPr>
      <w:r w:rsidRPr="00F71B33">
        <w:rPr>
          <w:rFonts w:asciiTheme="majorBidi" w:hAnsiTheme="majorBidi" w:cstheme="majorBidi"/>
          <w:b/>
          <w:bCs/>
        </w:rPr>
        <w:t>Testing</w:t>
      </w:r>
    </w:p>
    <w:p w14:paraId="10820363" w14:textId="348924A1" w:rsidR="00C86E8B" w:rsidRPr="00F71B33" w:rsidRDefault="00C86E8B" w:rsidP="00F71B33">
      <w:pPr>
        <w:pStyle w:val="Els-body-text"/>
        <w:keepNext w:val="0"/>
        <w:widowControl w:val="0"/>
        <w:spacing w:before="100" w:beforeAutospacing="1" w:after="100" w:afterAutospacing="1" w:line="360" w:lineRule="auto"/>
        <w:ind w:firstLine="0"/>
        <w:rPr>
          <w:rFonts w:asciiTheme="majorBidi" w:hAnsiTheme="majorBidi" w:cstheme="majorBidi"/>
        </w:rPr>
      </w:pPr>
      <w:r w:rsidRPr="00F71B33">
        <w:rPr>
          <w:rFonts w:asciiTheme="majorBidi" w:hAnsiTheme="majorBidi" w:cstheme="majorBidi"/>
        </w:rPr>
        <w:t xml:space="preserve">The results of Roger S. Pressman's Black Box testing explain that black box testing can focus on the functional requirements of a software or software to obtain a set of input conditions that will fully implement the functionalities of a program. Black box testing is carried out by running the application with the aim of finding errors or bugs and checking that the system can run well according to plan. The following black box test table for the </w:t>
      </w:r>
      <w:proofErr w:type="spellStart"/>
      <w:r w:rsidRPr="00F71B33">
        <w:rPr>
          <w:rFonts w:asciiTheme="majorBidi" w:hAnsiTheme="majorBidi" w:cstheme="majorBidi"/>
        </w:rPr>
        <w:t>Jepara</w:t>
      </w:r>
      <w:proofErr w:type="spellEnd"/>
      <w:r w:rsidRPr="00F71B33">
        <w:rPr>
          <w:rFonts w:asciiTheme="majorBidi" w:hAnsiTheme="majorBidi" w:cstheme="majorBidi"/>
        </w:rPr>
        <w:t xml:space="preserve"> tourist attraction AR application is as follows:</w:t>
      </w:r>
    </w:p>
    <w:p w14:paraId="7A4652C5" w14:textId="48B5FB67" w:rsidR="00E92DEF" w:rsidRPr="00F71B33" w:rsidRDefault="00311088" w:rsidP="00897B91">
      <w:pPr>
        <w:pStyle w:val="Caption"/>
        <w:widowControl w:val="0"/>
        <w:spacing w:before="100" w:beforeAutospacing="1" w:after="100" w:afterAutospacing="1" w:line="360" w:lineRule="auto"/>
        <w:jc w:val="center"/>
        <w:rPr>
          <w:rFonts w:asciiTheme="majorBidi" w:hAnsiTheme="majorBidi" w:cstheme="majorBidi"/>
          <w:i w:val="0"/>
          <w:iCs w:val="0"/>
          <w:color w:val="000000" w:themeColor="text1"/>
          <w:sz w:val="20"/>
          <w:szCs w:val="20"/>
        </w:rPr>
      </w:pPr>
      <w:r w:rsidRPr="00F71B33">
        <w:rPr>
          <w:rFonts w:asciiTheme="majorBidi" w:hAnsiTheme="majorBidi" w:cstheme="majorBidi"/>
          <w:b/>
          <w:bCs/>
          <w:i w:val="0"/>
          <w:iCs w:val="0"/>
          <w:color w:val="000000" w:themeColor="text1"/>
          <w:sz w:val="20"/>
          <w:szCs w:val="20"/>
        </w:rPr>
        <w:t xml:space="preserve">Table </w:t>
      </w:r>
      <w:r w:rsidR="00E92DEF" w:rsidRPr="00F71B33">
        <w:rPr>
          <w:rFonts w:asciiTheme="majorBidi" w:hAnsiTheme="majorBidi" w:cstheme="majorBidi"/>
          <w:b/>
          <w:bCs/>
          <w:i w:val="0"/>
          <w:iCs w:val="0"/>
          <w:color w:val="000000" w:themeColor="text1"/>
          <w:sz w:val="20"/>
          <w:szCs w:val="20"/>
        </w:rPr>
        <w:fldChar w:fldCharType="begin"/>
      </w:r>
      <w:r w:rsidR="00E92DEF" w:rsidRPr="00F71B33">
        <w:rPr>
          <w:rFonts w:asciiTheme="majorBidi" w:hAnsiTheme="majorBidi" w:cstheme="majorBidi"/>
          <w:b/>
          <w:bCs/>
          <w:i w:val="0"/>
          <w:iCs w:val="0"/>
          <w:color w:val="000000" w:themeColor="text1"/>
          <w:sz w:val="20"/>
          <w:szCs w:val="20"/>
        </w:rPr>
        <w:instrText xml:space="preserve"> SEQ Tabel_ \* ARABIC </w:instrText>
      </w:r>
      <w:r w:rsidR="00E92DEF" w:rsidRPr="00F71B33">
        <w:rPr>
          <w:rFonts w:asciiTheme="majorBidi" w:hAnsiTheme="majorBidi" w:cstheme="majorBidi"/>
          <w:b/>
          <w:bCs/>
          <w:i w:val="0"/>
          <w:iCs w:val="0"/>
          <w:color w:val="000000" w:themeColor="text1"/>
          <w:sz w:val="20"/>
          <w:szCs w:val="20"/>
        </w:rPr>
        <w:fldChar w:fldCharType="separate"/>
      </w:r>
      <w:r w:rsidR="00EA497D">
        <w:rPr>
          <w:rFonts w:asciiTheme="majorBidi" w:hAnsiTheme="majorBidi" w:cstheme="majorBidi"/>
          <w:b/>
          <w:bCs/>
          <w:i w:val="0"/>
          <w:iCs w:val="0"/>
          <w:noProof/>
          <w:color w:val="000000" w:themeColor="text1"/>
          <w:sz w:val="20"/>
          <w:szCs w:val="20"/>
        </w:rPr>
        <w:t>1</w:t>
      </w:r>
      <w:r w:rsidR="00E92DEF" w:rsidRPr="00F71B33">
        <w:rPr>
          <w:rFonts w:asciiTheme="majorBidi" w:hAnsiTheme="majorBidi" w:cstheme="majorBidi"/>
          <w:b/>
          <w:bCs/>
          <w:i w:val="0"/>
          <w:iCs w:val="0"/>
          <w:color w:val="000000" w:themeColor="text1"/>
          <w:sz w:val="20"/>
          <w:szCs w:val="20"/>
        </w:rPr>
        <w:fldChar w:fldCharType="end"/>
      </w:r>
      <w:r w:rsidR="00E92DEF" w:rsidRPr="00F71B33">
        <w:rPr>
          <w:rFonts w:asciiTheme="majorBidi" w:hAnsiTheme="majorBidi" w:cstheme="majorBidi"/>
          <w:b/>
          <w:bCs/>
          <w:i w:val="0"/>
          <w:iCs w:val="0"/>
          <w:color w:val="000000" w:themeColor="text1"/>
          <w:sz w:val="20"/>
          <w:szCs w:val="20"/>
        </w:rPr>
        <w:t>:</w:t>
      </w:r>
      <w:r w:rsidR="00E92DEF" w:rsidRPr="00F71B33">
        <w:rPr>
          <w:rFonts w:asciiTheme="majorBidi" w:hAnsiTheme="majorBidi" w:cstheme="majorBidi"/>
          <w:i w:val="0"/>
          <w:iCs w:val="0"/>
          <w:color w:val="000000" w:themeColor="text1"/>
          <w:sz w:val="20"/>
          <w:szCs w:val="20"/>
        </w:rPr>
        <w:t xml:space="preserve"> Black Box Testing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2175"/>
        <w:gridCol w:w="4111"/>
        <w:gridCol w:w="2268"/>
      </w:tblGrid>
      <w:tr w:rsidR="00C86E8B" w:rsidRPr="00F71B33" w14:paraId="619125DC" w14:textId="77777777" w:rsidTr="00897B91">
        <w:trPr>
          <w:jc w:val="center"/>
        </w:trPr>
        <w:tc>
          <w:tcPr>
            <w:tcW w:w="485" w:type="dxa"/>
            <w:tcBorders>
              <w:top w:val="single" w:sz="4" w:space="0" w:color="auto"/>
              <w:bottom w:val="single" w:sz="4" w:space="0" w:color="auto"/>
            </w:tcBorders>
            <w:vAlign w:val="center"/>
          </w:tcPr>
          <w:p w14:paraId="64220FC2" w14:textId="77777777" w:rsidR="00C86E8B" w:rsidRPr="00F71B33" w:rsidRDefault="00C86E8B" w:rsidP="00897B91">
            <w:pPr>
              <w:widowControl w:val="0"/>
              <w:spacing w:line="360" w:lineRule="auto"/>
              <w:jc w:val="both"/>
              <w:rPr>
                <w:rFonts w:asciiTheme="majorBidi" w:hAnsiTheme="majorBidi" w:cstheme="majorBidi"/>
                <w:b/>
                <w:bCs/>
                <w:sz w:val="20"/>
                <w:szCs w:val="20"/>
              </w:rPr>
            </w:pPr>
            <w:r w:rsidRPr="00F71B33">
              <w:rPr>
                <w:rFonts w:asciiTheme="majorBidi" w:hAnsiTheme="majorBidi" w:cstheme="majorBidi"/>
                <w:b/>
                <w:bCs/>
                <w:sz w:val="20"/>
                <w:szCs w:val="20"/>
              </w:rPr>
              <w:t>NO</w:t>
            </w:r>
          </w:p>
        </w:tc>
        <w:tc>
          <w:tcPr>
            <w:tcW w:w="2175" w:type="dxa"/>
            <w:tcBorders>
              <w:top w:val="single" w:sz="4" w:space="0" w:color="auto"/>
              <w:bottom w:val="single" w:sz="4" w:space="0" w:color="auto"/>
            </w:tcBorders>
            <w:vAlign w:val="center"/>
          </w:tcPr>
          <w:p w14:paraId="09C3616B" w14:textId="346C795F" w:rsidR="00C86E8B" w:rsidRPr="00F71B33" w:rsidRDefault="00C86E8B" w:rsidP="00897B91">
            <w:pPr>
              <w:widowControl w:val="0"/>
              <w:spacing w:line="360" w:lineRule="auto"/>
              <w:jc w:val="both"/>
              <w:rPr>
                <w:rFonts w:asciiTheme="majorBidi" w:hAnsiTheme="majorBidi" w:cstheme="majorBidi"/>
                <w:b/>
                <w:bCs/>
                <w:sz w:val="20"/>
                <w:szCs w:val="20"/>
              </w:rPr>
            </w:pPr>
            <w:r w:rsidRPr="00F71B33">
              <w:rPr>
                <w:rFonts w:asciiTheme="majorBidi" w:hAnsiTheme="majorBidi" w:cstheme="majorBidi"/>
                <w:b/>
                <w:bCs/>
                <w:sz w:val="20"/>
                <w:szCs w:val="20"/>
              </w:rPr>
              <w:t>Testing</w:t>
            </w:r>
          </w:p>
        </w:tc>
        <w:tc>
          <w:tcPr>
            <w:tcW w:w="4111" w:type="dxa"/>
            <w:tcBorders>
              <w:top w:val="single" w:sz="4" w:space="0" w:color="auto"/>
              <w:bottom w:val="single" w:sz="4" w:space="0" w:color="auto"/>
            </w:tcBorders>
            <w:vAlign w:val="center"/>
          </w:tcPr>
          <w:p w14:paraId="277CF47A" w14:textId="6D805E14" w:rsidR="00C86E8B" w:rsidRPr="00F71B33" w:rsidRDefault="00C86E8B" w:rsidP="00897B91">
            <w:pPr>
              <w:widowControl w:val="0"/>
              <w:spacing w:line="360" w:lineRule="auto"/>
              <w:jc w:val="both"/>
              <w:rPr>
                <w:rFonts w:asciiTheme="majorBidi" w:hAnsiTheme="majorBidi" w:cstheme="majorBidi"/>
                <w:b/>
                <w:bCs/>
                <w:sz w:val="20"/>
                <w:szCs w:val="20"/>
              </w:rPr>
            </w:pPr>
            <w:r w:rsidRPr="00F71B33">
              <w:rPr>
                <w:rFonts w:asciiTheme="majorBidi" w:hAnsiTheme="majorBidi" w:cstheme="majorBidi"/>
                <w:b/>
                <w:bCs/>
                <w:sz w:val="20"/>
                <w:szCs w:val="20"/>
              </w:rPr>
              <w:t>Expected results</w:t>
            </w:r>
          </w:p>
        </w:tc>
        <w:tc>
          <w:tcPr>
            <w:tcW w:w="2268" w:type="dxa"/>
            <w:tcBorders>
              <w:top w:val="single" w:sz="4" w:space="0" w:color="auto"/>
              <w:bottom w:val="single" w:sz="4" w:space="0" w:color="auto"/>
            </w:tcBorders>
            <w:vAlign w:val="center"/>
          </w:tcPr>
          <w:p w14:paraId="7FBBC568" w14:textId="0F94B573" w:rsidR="00C86E8B" w:rsidRPr="00F71B33" w:rsidRDefault="00C86E8B" w:rsidP="00897B91">
            <w:pPr>
              <w:widowControl w:val="0"/>
              <w:spacing w:line="360" w:lineRule="auto"/>
              <w:jc w:val="both"/>
              <w:rPr>
                <w:rFonts w:asciiTheme="majorBidi" w:hAnsiTheme="majorBidi" w:cstheme="majorBidi"/>
                <w:b/>
                <w:bCs/>
                <w:sz w:val="20"/>
                <w:szCs w:val="20"/>
              </w:rPr>
            </w:pPr>
            <w:r w:rsidRPr="00F71B33">
              <w:rPr>
                <w:rFonts w:asciiTheme="majorBidi" w:hAnsiTheme="majorBidi" w:cstheme="majorBidi"/>
                <w:b/>
                <w:bCs/>
                <w:sz w:val="20"/>
                <w:szCs w:val="20"/>
              </w:rPr>
              <w:t>Test results</w:t>
            </w:r>
          </w:p>
        </w:tc>
      </w:tr>
      <w:tr w:rsidR="00C86E8B" w:rsidRPr="00F71B33" w14:paraId="06A830B5" w14:textId="77777777" w:rsidTr="00897B91">
        <w:trPr>
          <w:jc w:val="center"/>
        </w:trPr>
        <w:tc>
          <w:tcPr>
            <w:tcW w:w="485" w:type="dxa"/>
            <w:tcBorders>
              <w:top w:val="single" w:sz="4" w:space="0" w:color="auto"/>
            </w:tcBorders>
            <w:vAlign w:val="center"/>
          </w:tcPr>
          <w:p w14:paraId="18664529" w14:textId="7777777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 xml:space="preserve">1. </w:t>
            </w:r>
          </w:p>
        </w:tc>
        <w:tc>
          <w:tcPr>
            <w:tcW w:w="2175" w:type="dxa"/>
            <w:tcBorders>
              <w:top w:val="single" w:sz="4" w:space="0" w:color="auto"/>
            </w:tcBorders>
            <w:vAlign w:val="center"/>
          </w:tcPr>
          <w:p w14:paraId="26780060" w14:textId="28C96322"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Main course</w:t>
            </w:r>
          </w:p>
        </w:tc>
        <w:tc>
          <w:tcPr>
            <w:tcW w:w="4111" w:type="dxa"/>
            <w:tcBorders>
              <w:top w:val="single" w:sz="4" w:space="0" w:color="auto"/>
            </w:tcBorders>
            <w:vAlign w:val="center"/>
          </w:tcPr>
          <w:p w14:paraId="64B32B7B" w14:textId="5693A8A0"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 xml:space="preserve">Displays the </w:t>
            </w:r>
            <w:proofErr w:type="spellStart"/>
            <w:r w:rsidRPr="00F71B33">
              <w:rPr>
                <w:rFonts w:asciiTheme="majorBidi" w:hAnsiTheme="majorBidi" w:cstheme="majorBidi"/>
                <w:sz w:val="20"/>
                <w:szCs w:val="20"/>
              </w:rPr>
              <w:t>StartAR</w:t>
            </w:r>
            <w:proofErr w:type="spellEnd"/>
            <w:r w:rsidRPr="00F71B33">
              <w:rPr>
                <w:rFonts w:asciiTheme="majorBidi" w:hAnsiTheme="majorBidi" w:cstheme="majorBidi"/>
                <w:sz w:val="20"/>
                <w:szCs w:val="20"/>
              </w:rPr>
              <w:t xml:space="preserve"> Menu, Lodging Menu, Culinary Menu, Guide Menu and About Menu</w:t>
            </w:r>
          </w:p>
        </w:tc>
        <w:tc>
          <w:tcPr>
            <w:tcW w:w="2268" w:type="dxa"/>
            <w:tcBorders>
              <w:top w:val="single" w:sz="4" w:space="0" w:color="auto"/>
            </w:tcBorders>
            <w:vAlign w:val="center"/>
          </w:tcPr>
          <w:p w14:paraId="4897E7E6" w14:textId="35206C70"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Succeed</w:t>
            </w:r>
          </w:p>
        </w:tc>
      </w:tr>
      <w:tr w:rsidR="00C86E8B" w:rsidRPr="00F71B33" w14:paraId="1511AEFF" w14:textId="77777777" w:rsidTr="00897B91">
        <w:trPr>
          <w:jc w:val="center"/>
        </w:trPr>
        <w:tc>
          <w:tcPr>
            <w:tcW w:w="485" w:type="dxa"/>
            <w:vAlign w:val="center"/>
          </w:tcPr>
          <w:p w14:paraId="7D615489" w14:textId="7777777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2.</w:t>
            </w:r>
          </w:p>
        </w:tc>
        <w:tc>
          <w:tcPr>
            <w:tcW w:w="2175" w:type="dxa"/>
            <w:vAlign w:val="center"/>
          </w:tcPr>
          <w:p w14:paraId="19F5023C" w14:textId="77360A09" w:rsidR="00C86E8B" w:rsidRPr="00F71B33" w:rsidRDefault="00C86E8B" w:rsidP="00897B91">
            <w:pPr>
              <w:widowControl w:val="0"/>
              <w:spacing w:line="360" w:lineRule="auto"/>
              <w:jc w:val="both"/>
              <w:rPr>
                <w:rFonts w:asciiTheme="majorBidi" w:hAnsiTheme="majorBidi" w:cstheme="majorBidi"/>
                <w:sz w:val="20"/>
                <w:szCs w:val="20"/>
              </w:rPr>
            </w:pPr>
            <w:proofErr w:type="spellStart"/>
            <w:r w:rsidRPr="00F71B33">
              <w:rPr>
                <w:rFonts w:asciiTheme="majorBidi" w:hAnsiTheme="majorBidi" w:cstheme="majorBidi"/>
                <w:sz w:val="20"/>
                <w:szCs w:val="20"/>
              </w:rPr>
              <w:t>StartAR</w:t>
            </w:r>
            <w:proofErr w:type="spellEnd"/>
            <w:r w:rsidRPr="00F71B33">
              <w:rPr>
                <w:rFonts w:asciiTheme="majorBidi" w:hAnsiTheme="majorBidi" w:cstheme="majorBidi"/>
                <w:sz w:val="20"/>
                <w:szCs w:val="20"/>
              </w:rPr>
              <w:t xml:space="preserve"> menu</w:t>
            </w:r>
          </w:p>
        </w:tc>
        <w:tc>
          <w:tcPr>
            <w:tcW w:w="4111" w:type="dxa"/>
            <w:vAlign w:val="center"/>
          </w:tcPr>
          <w:p w14:paraId="67637204" w14:textId="735B8AE9"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Displays Several AR Menus</w:t>
            </w:r>
          </w:p>
        </w:tc>
        <w:tc>
          <w:tcPr>
            <w:tcW w:w="2268" w:type="dxa"/>
            <w:vAlign w:val="center"/>
          </w:tcPr>
          <w:p w14:paraId="6D19E276" w14:textId="3393DBA6"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Succeed</w:t>
            </w:r>
          </w:p>
        </w:tc>
      </w:tr>
      <w:tr w:rsidR="00C86E8B" w:rsidRPr="00F71B33" w14:paraId="46591678" w14:textId="77777777" w:rsidTr="00897B91">
        <w:trPr>
          <w:jc w:val="center"/>
        </w:trPr>
        <w:tc>
          <w:tcPr>
            <w:tcW w:w="485" w:type="dxa"/>
            <w:vAlign w:val="center"/>
          </w:tcPr>
          <w:p w14:paraId="6273364A" w14:textId="7777777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3.</w:t>
            </w:r>
          </w:p>
        </w:tc>
        <w:tc>
          <w:tcPr>
            <w:tcW w:w="2175" w:type="dxa"/>
            <w:vAlign w:val="center"/>
          </w:tcPr>
          <w:p w14:paraId="78F6A3EC" w14:textId="1E910463"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3D Object Menu</w:t>
            </w:r>
          </w:p>
        </w:tc>
        <w:tc>
          <w:tcPr>
            <w:tcW w:w="4111" w:type="dxa"/>
            <w:vAlign w:val="center"/>
          </w:tcPr>
          <w:p w14:paraId="28FB9C48" w14:textId="60F5A8B4"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Displays 3D tourist objects</w:t>
            </w:r>
          </w:p>
        </w:tc>
        <w:tc>
          <w:tcPr>
            <w:tcW w:w="2268" w:type="dxa"/>
            <w:vAlign w:val="center"/>
          </w:tcPr>
          <w:p w14:paraId="57A74042" w14:textId="34316DA3"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Succeed</w:t>
            </w:r>
          </w:p>
        </w:tc>
      </w:tr>
      <w:tr w:rsidR="00C86E8B" w:rsidRPr="00F71B33" w14:paraId="78A147A8" w14:textId="77777777" w:rsidTr="00897B91">
        <w:trPr>
          <w:jc w:val="center"/>
        </w:trPr>
        <w:tc>
          <w:tcPr>
            <w:tcW w:w="485" w:type="dxa"/>
            <w:vAlign w:val="center"/>
          </w:tcPr>
          <w:p w14:paraId="62BFC20C" w14:textId="7777777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4.</w:t>
            </w:r>
          </w:p>
        </w:tc>
        <w:tc>
          <w:tcPr>
            <w:tcW w:w="2175" w:type="dxa"/>
            <w:vAlign w:val="center"/>
          </w:tcPr>
          <w:p w14:paraId="718438FF" w14:textId="159465F4"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Lodging Information Menu</w:t>
            </w:r>
          </w:p>
        </w:tc>
        <w:tc>
          <w:tcPr>
            <w:tcW w:w="4111" w:type="dxa"/>
            <w:vAlign w:val="center"/>
          </w:tcPr>
          <w:p w14:paraId="788B8B64" w14:textId="77C97CA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Displays some detailed accommodation information</w:t>
            </w:r>
          </w:p>
        </w:tc>
        <w:tc>
          <w:tcPr>
            <w:tcW w:w="2268" w:type="dxa"/>
            <w:vAlign w:val="center"/>
          </w:tcPr>
          <w:p w14:paraId="1C6F65CE" w14:textId="70F7B5F9"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Succeed</w:t>
            </w:r>
          </w:p>
        </w:tc>
      </w:tr>
      <w:tr w:rsidR="00C86E8B" w:rsidRPr="00F71B33" w14:paraId="6FA12EA3" w14:textId="77777777" w:rsidTr="00897B91">
        <w:trPr>
          <w:jc w:val="center"/>
        </w:trPr>
        <w:tc>
          <w:tcPr>
            <w:tcW w:w="485" w:type="dxa"/>
            <w:vAlign w:val="center"/>
          </w:tcPr>
          <w:p w14:paraId="5E46DE3B" w14:textId="7777777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5.</w:t>
            </w:r>
          </w:p>
        </w:tc>
        <w:tc>
          <w:tcPr>
            <w:tcW w:w="2175" w:type="dxa"/>
            <w:vAlign w:val="center"/>
          </w:tcPr>
          <w:p w14:paraId="5FC87458" w14:textId="476FC596"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Culinary Menu</w:t>
            </w:r>
          </w:p>
        </w:tc>
        <w:tc>
          <w:tcPr>
            <w:tcW w:w="4111" w:type="dxa"/>
            <w:vAlign w:val="center"/>
          </w:tcPr>
          <w:p w14:paraId="282437ED" w14:textId="0C42772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Displays some detailed accommodation information</w:t>
            </w:r>
          </w:p>
        </w:tc>
        <w:tc>
          <w:tcPr>
            <w:tcW w:w="2268" w:type="dxa"/>
            <w:vAlign w:val="center"/>
          </w:tcPr>
          <w:p w14:paraId="10823E6A" w14:textId="09A356C1"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Succeed</w:t>
            </w:r>
          </w:p>
        </w:tc>
      </w:tr>
      <w:tr w:rsidR="00C86E8B" w:rsidRPr="00F71B33" w14:paraId="76211105" w14:textId="77777777" w:rsidTr="00897B91">
        <w:trPr>
          <w:jc w:val="center"/>
        </w:trPr>
        <w:tc>
          <w:tcPr>
            <w:tcW w:w="485" w:type="dxa"/>
            <w:vAlign w:val="center"/>
          </w:tcPr>
          <w:p w14:paraId="15872405" w14:textId="7777777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6.</w:t>
            </w:r>
          </w:p>
        </w:tc>
        <w:tc>
          <w:tcPr>
            <w:tcW w:w="2175" w:type="dxa"/>
            <w:vAlign w:val="center"/>
          </w:tcPr>
          <w:p w14:paraId="7C7D9094" w14:textId="1D7FCDAA"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Guide Menu</w:t>
            </w:r>
          </w:p>
        </w:tc>
        <w:tc>
          <w:tcPr>
            <w:tcW w:w="4111" w:type="dxa"/>
            <w:vAlign w:val="center"/>
          </w:tcPr>
          <w:p w14:paraId="782089E1" w14:textId="66FFCC39"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Displays guidance in the functions of each menu</w:t>
            </w:r>
          </w:p>
        </w:tc>
        <w:tc>
          <w:tcPr>
            <w:tcW w:w="2268" w:type="dxa"/>
            <w:vAlign w:val="center"/>
          </w:tcPr>
          <w:p w14:paraId="1356705B" w14:textId="6FD5D169"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Succeed</w:t>
            </w:r>
          </w:p>
        </w:tc>
      </w:tr>
      <w:tr w:rsidR="00C86E8B" w:rsidRPr="00F71B33" w14:paraId="41A53F09" w14:textId="77777777" w:rsidTr="00897B91">
        <w:trPr>
          <w:jc w:val="center"/>
        </w:trPr>
        <w:tc>
          <w:tcPr>
            <w:tcW w:w="485" w:type="dxa"/>
            <w:tcBorders>
              <w:bottom w:val="single" w:sz="4" w:space="0" w:color="auto"/>
            </w:tcBorders>
            <w:vAlign w:val="center"/>
          </w:tcPr>
          <w:p w14:paraId="6D96F555" w14:textId="77777777"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7.</w:t>
            </w:r>
          </w:p>
        </w:tc>
        <w:tc>
          <w:tcPr>
            <w:tcW w:w="2175" w:type="dxa"/>
            <w:tcBorders>
              <w:bottom w:val="single" w:sz="4" w:space="0" w:color="auto"/>
            </w:tcBorders>
            <w:vAlign w:val="center"/>
          </w:tcPr>
          <w:p w14:paraId="534EBC48" w14:textId="2286E86F"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About Menu</w:t>
            </w:r>
          </w:p>
        </w:tc>
        <w:tc>
          <w:tcPr>
            <w:tcW w:w="4111" w:type="dxa"/>
            <w:tcBorders>
              <w:bottom w:val="single" w:sz="4" w:space="0" w:color="auto"/>
            </w:tcBorders>
            <w:vAlign w:val="center"/>
          </w:tcPr>
          <w:p w14:paraId="0E9A007C" w14:textId="2019EE59"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Displays an overview of the application/system</w:t>
            </w:r>
          </w:p>
        </w:tc>
        <w:tc>
          <w:tcPr>
            <w:tcW w:w="2268" w:type="dxa"/>
            <w:tcBorders>
              <w:bottom w:val="single" w:sz="4" w:space="0" w:color="auto"/>
            </w:tcBorders>
            <w:vAlign w:val="center"/>
          </w:tcPr>
          <w:p w14:paraId="45113EDB" w14:textId="004E6592" w:rsidR="00C86E8B" w:rsidRPr="00F71B33" w:rsidRDefault="00C86E8B" w:rsidP="00897B91">
            <w:pPr>
              <w:widowControl w:val="0"/>
              <w:spacing w:line="360" w:lineRule="auto"/>
              <w:jc w:val="both"/>
              <w:rPr>
                <w:rFonts w:asciiTheme="majorBidi" w:hAnsiTheme="majorBidi" w:cstheme="majorBidi"/>
                <w:sz w:val="20"/>
                <w:szCs w:val="20"/>
              </w:rPr>
            </w:pPr>
            <w:r w:rsidRPr="00F71B33">
              <w:rPr>
                <w:rFonts w:asciiTheme="majorBidi" w:hAnsiTheme="majorBidi" w:cstheme="majorBidi"/>
                <w:sz w:val="20"/>
                <w:szCs w:val="20"/>
              </w:rPr>
              <w:t>Succeed</w:t>
            </w:r>
          </w:p>
        </w:tc>
      </w:tr>
    </w:tbl>
    <w:p w14:paraId="1049844D" w14:textId="3C075894" w:rsidR="00C86E8B" w:rsidRPr="00F71B33" w:rsidRDefault="00C86E8B" w:rsidP="00F71B33">
      <w:pPr>
        <w:pStyle w:val="Els-body-text"/>
        <w:keepNext w:val="0"/>
        <w:widowControl w:val="0"/>
        <w:spacing w:before="100" w:beforeAutospacing="1" w:after="100" w:afterAutospacing="1" w:line="360" w:lineRule="auto"/>
        <w:ind w:firstLine="0"/>
        <w:rPr>
          <w:rFonts w:asciiTheme="majorBidi" w:hAnsiTheme="majorBidi" w:cstheme="majorBidi"/>
        </w:rPr>
      </w:pPr>
      <w:r w:rsidRPr="00F71B33">
        <w:rPr>
          <w:rFonts w:asciiTheme="majorBidi" w:hAnsiTheme="majorBidi" w:cstheme="majorBidi"/>
        </w:rPr>
        <w:t>The final testing stage is compatibility testing which is carried out on several smartphones to find out whether the application can run well and smoothly. The following are the results of the compatibility test which can be seen in the following table:</w:t>
      </w:r>
    </w:p>
    <w:p w14:paraId="376B637F" w14:textId="51D7DBD4" w:rsidR="00E92DEF" w:rsidRPr="00F71B33" w:rsidRDefault="00311088" w:rsidP="00311088">
      <w:pPr>
        <w:pStyle w:val="Caption"/>
        <w:widowControl w:val="0"/>
        <w:spacing w:before="100" w:beforeAutospacing="1" w:after="100" w:afterAutospacing="1" w:line="360" w:lineRule="auto"/>
        <w:jc w:val="center"/>
        <w:rPr>
          <w:rFonts w:asciiTheme="majorBidi" w:hAnsiTheme="majorBidi" w:cstheme="majorBidi"/>
          <w:i w:val="0"/>
          <w:iCs w:val="0"/>
          <w:color w:val="000000" w:themeColor="text1"/>
          <w:sz w:val="20"/>
          <w:szCs w:val="20"/>
        </w:rPr>
      </w:pPr>
      <w:r w:rsidRPr="00311088">
        <w:rPr>
          <w:rFonts w:asciiTheme="majorBidi" w:hAnsiTheme="majorBidi" w:cstheme="majorBidi"/>
          <w:b/>
          <w:bCs/>
          <w:i w:val="0"/>
          <w:iCs w:val="0"/>
          <w:color w:val="000000" w:themeColor="text1"/>
          <w:sz w:val="20"/>
          <w:szCs w:val="20"/>
        </w:rPr>
        <w:t xml:space="preserve">Table </w:t>
      </w:r>
      <w:r w:rsidR="00E92DEF" w:rsidRPr="00311088">
        <w:rPr>
          <w:rFonts w:asciiTheme="majorBidi" w:hAnsiTheme="majorBidi" w:cstheme="majorBidi"/>
          <w:b/>
          <w:bCs/>
          <w:i w:val="0"/>
          <w:iCs w:val="0"/>
          <w:color w:val="000000" w:themeColor="text1"/>
          <w:sz w:val="20"/>
          <w:szCs w:val="20"/>
        </w:rPr>
        <w:fldChar w:fldCharType="begin"/>
      </w:r>
      <w:r w:rsidR="00E92DEF" w:rsidRPr="00311088">
        <w:rPr>
          <w:rFonts w:asciiTheme="majorBidi" w:hAnsiTheme="majorBidi" w:cstheme="majorBidi"/>
          <w:b/>
          <w:bCs/>
          <w:i w:val="0"/>
          <w:iCs w:val="0"/>
          <w:color w:val="000000" w:themeColor="text1"/>
          <w:sz w:val="20"/>
          <w:szCs w:val="20"/>
        </w:rPr>
        <w:instrText xml:space="preserve"> SEQ Tabel_ \* ARABIC </w:instrText>
      </w:r>
      <w:r w:rsidR="00E92DEF" w:rsidRPr="00311088">
        <w:rPr>
          <w:rFonts w:asciiTheme="majorBidi" w:hAnsiTheme="majorBidi" w:cstheme="majorBidi"/>
          <w:b/>
          <w:bCs/>
          <w:i w:val="0"/>
          <w:iCs w:val="0"/>
          <w:color w:val="000000" w:themeColor="text1"/>
          <w:sz w:val="20"/>
          <w:szCs w:val="20"/>
        </w:rPr>
        <w:fldChar w:fldCharType="separate"/>
      </w:r>
      <w:r w:rsidR="00EA497D">
        <w:rPr>
          <w:rFonts w:asciiTheme="majorBidi" w:hAnsiTheme="majorBidi" w:cstheme="majorBidi"/>
          <w:b/>
          <w:bCs/>
          <w:i w:val="0"/>
          <w:iCs w:val="0"/>
          <w:noProof/>
          <w:color w:val="000000" w:themeColor="text1"/>
          <w:sz w:val="20"/>
          <w:szCs w:val="20"/>
        </w:rPr>
        <w:t>2</w:t>
      </w:r>
      <w:r w:rsidR="00E92DEF" w:rsidRPr="00311088">
        <w:rPr>
          <w:rFonts w:asciiTheme="majorBidi" w:hAnsiTheme="majorBidi" w:cstheme="majorBidi"/>
          <w:b/>
          <w:bCs/>
          <w:i w:val="0"/>
          <w:iCs w:val="0"/>
          <w:color w:val="000000" w:themeColor="text1"/>
          <w:sz w:val="20"/>
          <w:szCs w:val="20"/>
        </w:rPr>
        <w:fldChar w:fldCharType="end"/>
      </w:r>
      <w:r w:rsidR="009C62AA" w:rsidRPr="00311088">
        <w:rPr>
          <w:rFonts w:asciiTheme="majorBidi" w:hAnsiTheme="majorBidi" w:cstheme="majorBidi"/>
          <w:b/>
          <w:bCs/>
          <w:i w:val="0"/>
          <w:iCs w:val="0"/>
          <w:color w:val="000000" w:themeColor="text1"/>
          <w:sz w:val="20"/>
          <w:szCs w:val="20"/>
        </w:rPr>
        <w:t>:</w:t>
      </w:r>
      <w:r w:rsidR="00E92DEF" w:rsidRPr="00F71B33">
        <w:rPr>
          <w:rFonts w:asciiTheme="majorBidi" w:hAnsiTheme="majorBidi" w:cstheme="majorBidi"/>
          <w:i w:val="0"/>
          <w:iCs w:val="0"/>
          <w:color w:val="000000" w:themeColor="text1"/>
          <w:sz w:val="20"/>
          <w:szCs w:val="20"/>
        </w:rPr>
        <w:t xml:space="preserve"> Compatibility Testing Results</w:t>
      </w:r>
    </w:p>
    <w:tbl>
      <w:tblPr>
        <w:tblStyle w:val="PlainTable2"/>
        <w:tblW w:w="8941" w:type="dxa"/>
        <w:jc w:val="center"/>
        <w:tblLayout w:type="fixed"/>
        <w:tblLook w:val="01E0" w:firstRow="1" w:lastRow="1" w:firstColumn="1" w:lastColumn="1" w:noHBand="0" w:noVBand="0"/>
      </w:tblPr>
      <w:tblGrid>
        <w:gridCol w:w="2420"/>
        <w:gridCol w:w="2126"/>
        <w:gridCol w:w="4395"/>
      </w:tblGrid>
      <w:tr w:rsidR="00E92DEF" w:rsidRPr="00F71B33" w14:paraId="20A5655A" w14:textId="77777777" w:rsidTr="00311088">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2420" w:type="dxa"/>
            <w:tcBorders>
              <w:top w:val="single" w:sz="4" w:space="0" w:color="auto"/>
              <w:bottom w:val="single" w:sz="4" w:space="0" w:color="auto"/>
              <w:right w:val="nil"/>
            </w:tcBorders>
            <w:vAlign w:val="center"/>
          </w:tcPr>
          <w:p w14:paraId="2AB9637D" w14:textId="6B4E7224" w:rsidR="00C86E8B" w:rsidRPr="00F71B33" w:rsidRDefault="00C86E8B" w:rsidP="00311088">
            <w:pPr>
              <w:pStyle w:val="TableParagraph"/>
              <w:spacing w:line="360" w:lineRule="auto"/>
              <w:jc w:val="both"/>
              <w:rPr>
                <w:rFonts w:asciiTheme="majorBidi" w:hAnsiTheme="majorBidi" w:cstheme="majorBidi"/>
                <w:sz w:val="20"/>
                <w:szCs w:val="20"/>
              </w:rPr>
            </w:pPr>
            <w:r w:rsidRPr="00F71B33">
              <w:rPr>
                <w:rFonts w:asciiTheme="majorBidi" w:hAnsiTheme="majorBidi" w:cstheme="majorBidi"/>
                <w:sz w:val="20"/>
                <w:szCs w:val="20"/>
              </w:rPr>
              <w:t>Device Name</w:t>
            </w:r>
          </w:p>
        </w:tc>
        <w:tc>
          <w:tcPr>
            <w:cnfStyle w:val="000010000000" w:firstRow="0" w:lastRow="0" w:firstColumn="0" w:lastColumn="0" w:oddVBand="1" w:evenVBand="0" w:oddHBand="0" w:evenHBand="0" w:firstRowFirstColumn="0" w:firstRowLastColumn="0" w:lastRowFirstColumn="0" w:lastRowLastColumn="0"/>
            <w:tcW w:w="2126" w:type="dxa"/>
            <w:tcBorders>
              <w:top w:val="single" w:sz="4" w:space="0" w:color="auto"/>
              <w:left w:val="nil"/>
              <w:bottom w:val="single" w:sz="4" w:space="0" w:color="auto"/>
              <w:right w:val="nil"/>
            </w:tcBorders>
            <w:vAlign w:val="center"/>
          </w:tcPr>
          <w:p w14:paraId="252A7E64" w14:textId="7F7E80F0" w:rsidR="00C86E8B" w:rsidRPr="00F71B33" w:rsidRDefault="00C86E8B" w:rsidP="00311088">
            <w:pPr>
              <w:pStyle w:val="TableParagraph"/>
              <w:spacing w:line="360" w:lineRule="auto"/>
              <w:jc w:val="both"/>
              <w:rPr>
                <w:rFonts w:asciiTheme="majorBidi" w:hAnsiTheme="majorBidi" w:cstheme="majorBidi"/>
                <w:i/>
                <w:sz w:val="20"/>
                <w:szCs w:val="20"/>
              </w:rPr>
            </w:pPr>
            <w:r w:rsidRPr="00F71B33">
              <w:rPr>
                <w:rFonts w:asciiTheme="majorBidi" w:hAnsiTheme="majorBidi" w:cstheme="majorBidi"/>
                <w:sz w:val="20"/>
                <w:szCs w:val="20"/>
              </w:rPr>
              <w:t>Android version</w:t>
            </w:r>
          </w:p>
        </w:tc>
        <w:tc>
          <w:tcPr>
            <w:cnfStyle w:val="000100000000" w:firstRow="0" w:lastRow="0" w:firstColumn="0" w:lastColumn="1" w:oddVBand="0" w:evenVBand="0" w:oddHBand="0" w:evenHBand="0" w:firstRowFirstColumn="0" w:firstRowLastColumn="0" w:lastRowFirstColumn="0" w:lastRowLastColumn="0"/>
            <w:tcW w:w="4395" w:type="dxa"/>
            <w:tcBorders>
              <w:top w:val="single" w:sz="4" w:space="0" w:color="auto"/>
              <w:left w:val="nil"/>
              <w:bottom w:val="single" w:sz="4" w:space="0" w:color="auto"/>
            </w:tcBorders>
            <w:vAlign w:val="center"/>
          </w:tcPr>
          <w:p w14:paraId="6A3F7CD8" w14:textId="79ED83D9" w:rsidR="00C86E8B" w:rsidRPr="00F71B33" w:rsidRDefault="00C86E8B" w:rsidP="00311088">
            <w:pPr>
              <w:pStyle w:val="TableParagraph"/>
              <w:spacing w:line="360" w:lineRule="auto"/>
              <w:jc w:val="both"/>
              <w:rPr>
                <w:rFonts w:asciiTheme="majorBidi" w:hAnsiTheme="majorBidi" w:cstheme="majorBidi"/>
                <w:sz w:val="20"/>
                <w:szCs w:val="20"/>
              </w:rPr>
            </w:pPr>
            <w:r w:rsidRPr="00F71B33">
              <w:rPr>
                <w:rFonts w:asciiTheme="majorBidi" w:hAnsiTheme="majorBidi" w:cstheme="majorBidi"/>
                <w:sz w:val="20"/>
                <w:szCs w:val="20"/>
              </w:rPr>
              <w:t>Results</w:t>
            </w:r>
          </w:p>
        </w:tc>
      </w:tr>
      <w:tr w:rsidR="00E92DEF" w:rsidRPr="00F71B33" w14:paraId="4A2FDDFF" w14:textId="77777777" w:rsidTr="00311088">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2420" w:type="dxa"/>
            <w:tcBorders>
              <w:top w:val="single" w:sz="4" w:space="0" w:color="auto"/>
              <w:bottom w:val="nil"/>
              <w:right w:val="nil"/>
            </w:tcBorders>
          </w:tcPr>
          <w:p w14:paraId="042E0358" w14:textId="77777777"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Samsung A30</w:t>
            </w:r>
          </w:p>
        </w:tc>
        <w:tc>
          <w:tcPr>
            <w:cnfStyle w:val="000010000000" w:firstRow="0" w:lastRow="0" w:firstColumn="0" w:lastColumn="0" w:oddVBand="1" w:evenVBand="0" w:oddHBand="0" w:evenHBand="0" w:firstRowFirstColumn="0" w:firstRowLastColumn="0" w:lastRowFirstColumn="0" w:lastRowLastColumn="0"/>
            <w:tcW w:w="2126" w:type="dxa"/>
            <w:tcBorders>
              <w:top w:val="single" w:sz="4" w:space="0" w:color="auto"/>
              <w:left w:val="nil"/>
              <w:bottom w:val="nil"/>
              <w:right w:val="nil"/>
            </w:tcBorders>
          </w:tcPr>
          <w:p w14:paraId="7442EBAE" w14:textId="77777777" w:rsidR="00C86E8B" w:rsidRPr="00F71B33" w:rsidRDefault="00C86E8B" w:rsidP="00311088">
            <w:pPr>
              <w:pStyle w:val="TableParagraph"/>
              <w:spacing w:line="360" w:lineRule="auto"/>
              <w:jc w:val="both"/>
              <w:rPr>
                <w:rFonts w:asciiTheme="majorBidi" w:hAnsiTheme="majorBidi" w:cstheme="majorBidi"/>
                <w:sz w:val="20"/>
                <w:szCs w:val="20"/>
              </w:rPr>
            </w:pPr>
            <w:r w:rsidRPr="00F71B33">
              <w:rPr>
                <w:rFonts w:asciiTheme="majorBidi" w:hAnsiTheme="majorBidi" w:cstheme="majorBidi"/>
                <w:sz w:val="20"/>
                <w:szCs w:val="20"/>
              </w:rPr>
              <w:t>11.0</w:t>
            </w:r>
          </w:p>
        </w:tc>
        <w:tc>
          <w:tcPr>
            <w:cnfStyle w:val="000100000000" w:firstRow="0" w:lastRow="0" w:firstColumn="0" w:lastColumn="1" w:oddVBand="0" w:evenVBand="0" w:oddHBand="0" w:evenHBand="0" w:firstRowFirstColumn="0" w:firstRowLastColumn="0" w:lastRowFirstColumn="0" w:lastRowLastColumn="0"/>
            <w:tcW w:w="4395" w:type="dxa"/>
            <w:tcBorders>
              <w:top w:val="single" w:sz="4" w:space="0" w:color="auto"/>
              <w:left w:val="nil"/>
              <w:bottom w:val="nil"/>
            </w:tcBorders>
          </w:tcPr>
          <w:p w14:paraId="46587290" w14:textId="11CDF4CB"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The application can run success</w:t>
            </w:r>
          </w:p>
        </w:tc>
      </w:tr>
      <w:tr w:rsidR="00C86E8B" w:rsidRPr="00F71B33" w14:paraId="36BD1652" w14:textId="77777777" w:rsidTr="00311088">
        <w:trPr>
          <w:trHeight w:val="335"/>
          <w:jc w:val="center"/>
        </w:trPr>
        <w:tc>
          <w:tcPr>
            <w:cnfStyle w:val="001000000000" w:firstRow="0" w:lastRow="0" w:firstColumn="1" w:lastColumn="0" w:oddVBand="0" w:evenVBand="0" w:oddHBand="0" w:evenHBand="0" w:firstRowFirstColumn="0" w:firstRowLastColumn="0" w:lastRowFirstColumn="0" w:lastRowLastColumn="0"/>
            <w:tcW w:w="2420" w:type="dxa"/>
            <w:tcBorders>
              <w:top w:val="nil"/>
              <w:bottom w:val="nil"/>
              <w:right w:val="nil"/>
            </w:tcBorders>
          </w:tcPr>
          <w:p w14:paraId="296457C1" w14:textId="77777777"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OPPO A3s</w:t>
            </w:r>
          </w:p>
        </w:tc>
        <w:tc>
          <w:tcPr>
            <w:cnfStyle w:val="000010000000" w:firstRow="0" w:lastRow="0" w:firstColumn="0" w:lastColumn="0" w:oddVBand="1" w:evenVBand="0" w:oddHBand="0" w:evenHBand="0" w:firstRowFirstColumn="0" w:firstRowLastColumn="0" w:lastRowFirstColumn="0" w:lastRowLastColumn="0"/>
            <w:tcW w:w="2126" w:type="dxa"/>
            <w:tcBorders>
              <w:top w:val="nil"/>
              <w:left w:val="nil"/>
              <w:bottom w:val="nil"/>
              <w:right w:val="nil"/>
            </w:tcBorders>
          </w:tcPr>
          <w:p w14:paraId="098751F8" w14:textId="77777777" w:rsidR="00C86E8B" w:rsidRPr="00F71B33" w:rsidRDefault="00C86E8B" w:rsidP="00311088">
            <w:pPr>
              <w:pStyle w:val="TableParagraph"/>
              <w:spacing w:line="360" w:lineRule="auto"/>
              <w:jc w:val="both"/>
              <w:rPr>
                <w:rFonts w:asciiTheme="majorBidi" w:hAnsiTheme="majorBidi" w:cstheme="majorBidi"/>
                <w:sz w:val="20"/>
                <w:szCs w:val="20"/>
              </w:rPr>
            </w:pPr>
            <w:r w:rsidRPr="00F71B33">
              <w:rPr>
                <w:rFonts w:asciiTheme="majorBidi" w:hAnsiTheme="majorBidi" w:cstheme="majorBidi"/>
                <w:sz w:val="20"/>
                <w:szCs w:val="20"/>
              </w:rPr>
              <w:t>8.0</w:t>
            </w:r>
          </w:p>
        </w:tc>
        <w:tc>
          <w:tcPr>
            <w:cnfStyle w:val="000100000000" w:firstRow="0" w:lastRow="0" w:firstColumn="0" w:lastColumn="1" w:oddVBand="0" w:evenVBand="0" w:oddHBand="0" w:evenHBand="0" w:firstRowFirstColumn="0" w:firstRowLastColumn="0" w:lastRowFirstColumn="0" w:lastRowLastColumn="0"/>
            <w:tcW w:w="4395" w:type="dxa"/>
            <w:tcBorders>
              <w:top w:val="nil"/>
              <w:left w:val="nil"/>
              <w:bottom w:val="nil"/>
            </w:tcBorders>
          </w:tcPr>
          <w:p w14:paraId="27605C2E" w14:textId="26861153"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The application can run success</w:t>
            </w:r>
          </w:p>
        </w:tc>
      </w:tr>
      <w:tr w:rsidR="00C86E8B" w:rsidRPr="00F71B33" w14:paraId="3F5FA12F" w14:textId="77777777" w:rsidTr="00311088">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2420" w:type="dxa"/>
            <w:tcBorders>
              <w:top w:val="nil"/>
              <w:bottom w:val="nil"/>
              <w:right w:val="nil"/>
            </w:tcBorders>
          </w:tcPr>
          <w:p w14:paraId="0F0E17D1" w14:textId="77777777"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Redmi Note 8 Pro</w:t>
            </w:r>
          </w:p>
        </w:tc>
        <w:tc>
          <w:tcPr>
            <w:cnfStyle w:val="000010000000" w:firstRow="0" w:lastRow="0" w:firstColumn="0" w:lastColumn="0" w:oddVBand="1" w:evenVBand="0" w:oddHBand="0" w:evenHBand="0" w:firstRowFirstColumn="0" w:firstRowLastColumn="0" w:lastRowFirstColumn="0" w:lastRowLastColumn="0"/>
            <w:tcW w:w="2126" w:type="dxa"/>
            <w:tcBorders>
              <w:top w:val="nil"/>
              <w:left w:val="nil"/>
              <w:bottom w:val="nil"/>
              <w:right w:val="nil"/>
            </w:tcBorders>
          </w:tcPr>
          <w:p w14:paraId="2AB4601A" w14:textId="77777777" w:rsidR="00C86E8B" w:rsidRPr="00F71B33" w:rsidRDefault="00C86E8B" w:rsidP="00311088">
            <w:pPr>
              <w:pStyle w:val="TableParagraph"/>
              <w:spacing w:line="360" w:lineRule="auto"/>
              <w:jc w:val="both"/>
              <w:rPr>
                <w:rFonts w:asciiTheme="majorBidi" w:hAnsiTheme="majorBidi" w:cstheme="majorBidi"/>
                <w:sz w:val="20"/>
                <w:szCs w:val="20"/>
              </w:rPr>
            </w:pPr>
            <w:r w:rsidRPr="00F71B33">
              <w:rPr>
                <w:rFonts w:asciiTheme="majorBidi" w:hAnsiTheme="majorBidi" w:cstheme="majorBidi"/>
                <w:sz w:val="20"/>
                <w:szCs w:val="20"/>
              </w:rPr>
              <w:t>11.0</w:t>
            </w:r>
          </w:p>
        </w:tc>
        <w:tc>
          <w:tcPr>
            <w:cnfStyle w:val="000100000000" w:firstRow="0" w:lastRow="0" w:firstColumn="0" w:lastColumn="1" w:oddVBand="0" w:evenVBand="0" w:oddHBand="0" w:evenHBand="0" w:firstRowFirstColumn="0" w:firstRowLastColumn="0" w:lastRowFirstColumn="0" w:lastRowLastColumn="0"/>
            <w:tcW w:w="4395" w:type="dxa"/>
            <w:tcBorders>
              <w:top w:val="nil"/>
              <w:left w:val="nil"/>
              <w:bottom w:val="nil"/>
            </w:tcBorders>
          </w:tcPr>
          <w:p w14:paraId="64D7A19B" w14:textId="189F12C6"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The application can run success</w:t>
            </w:r>
          </w:p>
        </w:tc>
      </w:tr>
      <w:tr w:rsidR="00C86E8B" w:rsidRPr="00F71B33" w14:paraId="22F421B0" w14:textId="77777777" w:rsidTr="00311088">
        <w:trPr>
          <w:trHeight w:val="335"/>
          <w:jc w:val="center"/>
        </w:trPr>
        <w:tc>
          <w:tcPr>
            <w:cnfStyle w:val="001000000000" w:firstRow="0" w:lastRow="0" w:firstColumn="1" w:lastColumn="0" w:oddVBand="0" w:evenVBand="0" w:oddHBand="0" w:evenHBand="0" w:firstRowFirstColumn="0" w:firstRowLastColumn="0" w:lastRowFirstColumn="0" w:lastRowLastColumn="0"/>
            <w:tcW w:w="2420" w:type="dxa"/>
            <w:tcBorders>
              <w:top w:val="nil"/>
              <w:bottom w:val="nil"/>
              <w:right w:val="nil"/>
            </w:tcBorders>
          </w:tcPr>
          <w:p w14:paraId="52B754CD" w14:textId="77777777"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Redmi 11 Pro</w:t>
            </w:r>
          </w:p>
        </w:tc>
        <w:tc>
          <w:tcPr>
            <w:cnfStyle w:val="000010000000" w:firstRow="0" w:lastRow="0" w:firstColumn="0" w:lastColumn="0" w:oddVBand="1" w:evenVBand="0" w:oddHBand="0" w:evenHBand="0" w:firstRowFirstColumn="0" w:firstRowLastColumn="0" w:lastRowFirstColumn="0" w:lastRowLastColumn="0"/>
            <w:tcW w:w="2126" w:type="dxa"/>
            <w:tcBorders>
              <w:top w:val="nil"/>
              <w:left w:val="nil"/>
              <w:bottom w:val="nil"/>
              <w:right w:val="nil"/>
            </w:tcBorders>
          </w:tcPr>
          <w:p w14:paraId="5E3D164F" w14:textId="77777777" w:rsidR="00C86E8B" w:rsidRPr="00F71B33" w:rsidRDefault="00C86E8B" w:rsidP="00311088">
            <w:pPr>
              <w:pStyle w:val="TableParagraph"/>
              <w:spacing w:line="360" w:lineRule="auto"/>
              <w:jc w:val="both"/>
              <w:rPr>
                <w:rFonts w:asciiTheme="majorBidi" w:hAnsiTheme="majorBidi" w:cstheme="majorBidi"/>
                <w:sz w:val="20"/>
                <w:szCs w:val="20"/>
              </w:rPr>
            </w:pPr>
            <w:r w:rsidRPr="00F71B33">
              <w:rPr>
                <w:rFonts w:asciiTheme="majorBidi" w:hAnsiTheme="majorBidi" w:cstheme="majorBidi"/>
                <w:sz w:val="20"/>
                <w:szCs w:val="20"/>
              </w:rPr>
              <w:t>11.0</w:t>
            </w:r>
          </w:p>
        </w:tc>
        <w:tc>
          <w:tcPr>
            <w:cnfStyle w:val="000100000000" w:firstRow="0" w:lastRow="0" w:firstColumn="0" w:lastColumn="1" w:oddVBand="0" w:evenVBand="0" w:oddHBand="0" w:evenHBand="0" w:firstRowFirstColumn="0" w:firstRowLastColumn="0" w:lastRowFirstColumn="0" w:lastRowLastColumn="0"/>
            <w:tcW w:w="4395" w:type="dxa"/>
            <w:tcBorders>
              <w:top w:val="nil"/>
              <w:left w:val="nil"/>
              <w:bottom w:val="nil"/>
            </w:tcBorders>
          </w:tcPr>
          <w:p w14:paraId="688DCCBB" w14:textId="77F7ED3D" w:rsidR="00C86E8B" w:rsidRPr="00F71B33" w:rsidRDefault="00C86E8B" w:rsidP="00311088">
            <w:pPr>
              <w:pStyle w:val="TableParagraph"/>
              <w:tabs>
                <w:tab w:val="left" w:pos="871"/>
              </w:tabs>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The application can run success</w:t>
            </w:r>
          </w:p>
        </w:tc>
      </w:tr>
      <w:tr w:rsidR="00C86E8B" w:rsidRPr="00F71B33" w14:paraId="597B360F" w14:textId="77777777" w:rsidTr="00311088">
        <w:trPr>
          <w:cnfStyle w:val="010000000000" w:firstRow="0" w:lastRow="1"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420" w:type="dxa"/>
            <w:tcBorders>
              <w:top w:val="nil"/>
              <w:bottom w:val="single" w:sz="4" w:space="0" w:color="auto"/>
              <w:right w:val="nil"/>
            </w:tcBorders>
          </w:tcPr>
          <w:p w14:paraId="0ABD2B2B" w14:textId="77777777"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Redmi Note 11</w:t>
            </w:r>
          </w:p>
        </w:tc>
        <w:tc>
          <w:tcPr>
            <w:cnfStyle w:val="000010000000" w:firstRow="0" w:lastRow="0" w:firstColumn="0" w:lastColumn="0" w:oddVBand="1" w:evenVBand="0" w:oddHBand="0" w:evenHBand="0" w:firstRowFirstColumn="0" w:firstRowLastColumn="0" w:lastRowFirstColumn="0" w:lastRowLastColumn="0"/>
            <w:tcW w:w="2126" w:type="dxa"/>
            <w:tcBorders>
              <w:top w:val="nil"/>
              <w:left w:val="nil"/>
              <w:bottom w:val="single" w:sz="4" w:space="0" w:color="auto"/>
              <w:right w:val="nil"/>
            </w:tcBorders>
          </w:tcPr>
          <w:p w14:paraId="162DB603" w14:textId="77777777" w:rsidR="00C86E8B" w:rsidRPr="00F71B33" w:rsidRDefault="00C86E8B" w:rsidP="00311088">
            <w:pPr>
              <w:pStyle w:val="TableParagraph"/>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13.0</w:t>
            </w:r>
          </w:p>
        </w:tc>
        <w:tc>
          <w:tcPr>
            <w:cnfStyle w:val="000100000000" w:firstRow="0" w:lastRow="0" w:firstColumn="0" w:lastColumn="1" w:oddVBand="0" w:evenVBand="0" w:oddHBand="0" w:evenHBand="0" w:firstRowFirstColumn="0" w:firstRowLastColumn="0" w:lastRowFirstColumn="0" w:lastRowLastColumn="0"/>
            <w:tcW w:w="4395" w:type="dxa"/>
            <w:tcBorders>
              <w:top w:val="nil"/>
              <w:left w:val="nil"/>
              <w:bottom w:val="single" w:sz="4" w:space="0" w:color="auto"/>
            </w:tcBorders>
          </w:tcPr>
          <w:p w14:paraId="72AC5D10" w14:textId="48E97880" w:rsidR="00C86E8B" w:rsidRPr="00F71B33" w:rsidRDefault="00C86E8B" w:rsidP="00311088">
            <w:pPr>
              <w:pStyle w:val="TableParagraph"/>
              <w:tabs>
                <w:tab w:val="left" w:pos="871"/>
              </w:tabs>
              <w:spacing w:line="360" w:lineRule="auto"/>
              <w:jc w:val="both"/>
              <w:rPr>
                <w:rFonts w:asciiTheme="majorBidi" w:hAnsiTheme="majorBidi" w:cstheme="majorBidi"/>
                <w:b w:val="0"/>
                <w:bCs w:val="0"/>
                <w:sz w:val="20"/>
                <w:szCs w:val="20"/>
              </w:rPr>
            </w:pPr>
            <w:r w:rsidRPr="00F71B33">
              <w:rPr>
                <w:rFonts w:asciiTheme="majorBidi" w:hAnsiTheme="majorBidi" w:cstheme="majorBidi"/>
                <w:b w:val="0"/>
                <w:bCs w:val="0"/>
                <w:sz w:val="20"/>
                <w:szCs w:val="20"/>
              </w:rPr>
              <w:t>The application can run success</w:t>
            </w:r>
          </w:p>
        </w:tc>
      </w:tr>
    </w:tbl>
    <w:p w14:paraId="5A868A47" w14:textId="725A9D9C" w:rsidR="00C86E8B" w:rsidRPr="00311088" w:rsidRDefault="004764F3" w:rsidP="00311088">
      <w:pPr>
        <w:widowControl w:val="0"/>
        <w:spacing w:before="100" w:beforeAutospacing="1" w:after="100" w:afterAutospacing="1" w:line="360" w:lineRule="auto"/>
        <w:jc w:val="both"/>
        <w:rPr>
          <w:rFonts w:asciiTheme="majorBidi" w:hAnsiTheme="majorBidi" w:cstheme="majorBidi"/>
          <w:b/>
          <w:bCs/>
          <w:iCs/>
          <w:sz w:val="20"/>
          <w:szCs w:val="20"/>
        </w:rPr>
      </w:pPr>
      <w:r w:rsidRPr="00311088">
        <w:rPr>
          <w:rFonts w:asciiTheme="majorBidi" w:hAnsiTheme="majorBidi" w:cstheme="majorBidi"/>
          <w:b/>
          <w:bCs/>
          <w:iCs/>
          <w:sz w:val="20"/>
          <w:szCs w:val="20"/>
        </w:rPr>
        <w:t>6. Conclusions</w:t>
      </w:r>
    </w:p>
    <w:p w14:paraId="3BB3514F" w14:textId="77777777" w:rsidR="00C86E8B" w:rsidRPr="00F71B33" w:rsidRDefault="00C86E8B" w:rsidP="00F71B33">
      <w:pPr>
        <w:widowControl w:val="0"/>
        <w:spacing w:before="100" w:beforeAutospacing="1" w:after="100" w:afterAutospacing="1" w:line="360" w:lineRule="auto"/>
        <w:jc w:val="both"/>
        <w:rPr>
          <w:rFonts w:asciiTheme="majorBidi" w:hAnsiTheme="majorBidi" w:cstheme="majorBidi"/>
          <w:iCs/>
          <w:sz w:val="20"/>
          <w:szCs w:val="20"/>
        </w:rPr>
      </w:pPr>
      <w:r w:rsidRPr="00F71B33">
        <w:rPr>
          <w:rFonts w:asciiTheme="majorBidi" w:hAnsiTheme="majorBidi" w:cstheme="majorBidi"/>
          <w:iCs/>
          <w:sz w:val="20"/>
          <w:szCs w:val="20"/>
        </w:rPr>
        <w:t>Based on research conducted by researchers, the following conclusions can be obtained:</w:t>
      </w:r>
    </w:p>
    <w:p w14:paraId="4440F922" w14:textId="77777777" w:rsidR="00E92DEF" w:rsidRPr="00F71B33" w:rsidRDefault="00C86E8B" w:rsidP="00311088">
      <w:pPr>
        <w:pStyle w:val="ListParagraph"/>
        <w:numPr>
          <w:ilvl w:val="0"/>
          <w:numId w:val="10"/>
        </w:numPr>
        <w:spacing w:before="100" w:beforeAutospacing="1" w:after="100" w:afterAutospacing="1" w:line="360" w:lineRule="auto"/>
        <w:ind w:left="720"/>
        <w:jc w:val="both"/>
        <w:rPr>
          <w:rFonts w:asciiTheme="majorBidi" w:hAnsiTheme="majorBidi" w:cstheme="majorBidi"/>
          <w:iCs/>
          <w:sz w:val="20"/>
          <w:szCs w:val="20"/>
        </w:rPr>
      </w:pPr>
      <w:r w:rsidRPr="00F71B33">
        <w:rPr>
          <w:rFonts w:asciiTheme="majorBidi" w:hAnsiTheme="majorBidi" w:cstheme="majorBidi"/>
          <w:iCs/>
          <w:sz w:val="20"/>
          <w:szCs w:val="20"/>
        </w:rPr>
        <w:t xml:space="preserve">Implementation of augmented reality technology in the promotion of Android-based </w:t>
      </w:r>
      <w:proofErr w:type="spellStart"/>
      <w:r w:rsidRPr="00F71B33">
        <w:rPr>
          <w:rFonts w:asciiTheme="majorBidi" w:hAnsiTheme="majorBidi" w:cstheme="majorBidi"/>
          <w:iCs/>
          <w:sz w:val="20"/>
          <w:szCs w:val="20"/>
        </w:rPr>
        <w:t>Jepara</w:t>
      </w:r>
      <w:proofErr w:type="spellEnd"/>
      <w:r w:rsidRPr="00F71B33">
        <w:rPr>
          <w:rFonts w:asciiTheme="majorBidi" w:hAnsiTheme="majorBidi" w:cstheme="majorBidi"/>
          <w:iCs/>
          <w:sz w:val="20"/>
          <w:szCs w:val="20"/>
        </w:rPr>
        <w:t xml:space="preserve"> tourist objects designed and created to display 3D objects and 360 degree panoramas,</w:t>
      </w:r>
    </w:p>
    <w:p w14:paraId="2BFB9013" w14:textId="77777777" w:rsidR="00E92DEF" w:rsidRPr="00F71B33" w:rsidRDefault="00C86E8B" w:rsidP="00311088">
      <w:pPr>
        <w:pStyle w:val="ListParagraph"/>
        <w:numPr>
          <w:ilvl w:val="0"/>
          <w:numId w:val="10"/>
        </w:numPr>
        <w:spacing w:before="100" w:beforeAutospacing="1" w:after="100" w:afterAutospacing="1" w:line="360" w:lineRule="auto"/>
        <w:ind w:left="720"/>
        <w:jc w:val="both"/>
        <w:rPr>
          <w:rFonts w:asciiTheme="majorBidi" w:hAnsiTheme="majorBidi" w:cstheme="majorBidi"/>
          <w:iCs/>
          <w:sz w:val="20"/>
          <w:szCs w:val="20"/>
        </w:rPr>
      </w:pPr>
      <w:r w:rsidRPr="00F71B33">
        <w:rPr>
          <w:rFonts w:asciiTheme="majorBidi" w:hAnsiTheme="majorBidi" w:cstheme="majorBidi"/>
          <w:iCs/>
          <w:sz w:val="20"/>
          <w:szCs w:val="20"/>
        </w:rPr>
        <w:lastRenderedPageBreak/>
        <w:t xml:space="preserve">This application has several menu features such as </w:t>
      </w:r>
      <w:proofErr w:type="spellStart"/>
      <w:r w:rsidRPr="00F71B33">
        <w:rPr>
          <w:rFonts w:asciiTheme="majorBidi" w:hAnsiTheme="majorBidi" w:cstheme="majorBidi"/>
          <w:iCs/>
          <w:sz w:val="20"/>
          <w:szCs w:val="20"/>
        </w:rPr>
        <w:t>StartAR</w:t>
      </w:r>
      <w:proofErr w:type="spellEnd"/>
      <w:r w:rsidRPr="00F71B33">
        <w:rPr>
          <w:rFonts w:asciiTheme="majorBidi" w:hAnsiTheme="majorBidi" w:cstheme="majorBidi"/>
          <w:iCs/>
          <w:sz w:val="20"/>
          <w:szCs w:val="20"/>
        </w:rPr>
        <w:t xml:space="preserve"> to start and display 3D objects and 36 degree panoramas. The lodging menu displays detailed lodging information starting from prices, facilities, prices to reservations. The culinary menu displays detailed information about typical </w:t>
      </w:r>
      <w:proofErr w:type="spellStart"/>
      <w:r w:rsidRPr="00F71B33">
        <w:rPr>
          <w:rFonts w:asciiTheme="majorBidi" w:hAnsiTheme="majorBidi" w:cstheme="majorBidi"/>
          <w:iCs/>
          <w:sz w:val="20"/>
          <w:szCs w:val="20"/>
        </w:rPr>
        <w:t>Jepara</w:t>
      </w:r>
      <w:proofErr w:type="spellEnd"/>
      <w:r w:rsidRPr="00F71B33">
        <w:rPr>
          <w:rFonts w:asciiTheme="majorBidi" w:hAnsiTheme="majorBidi" w:cstheme="majorBidi"/>
          <w:iCs/>
          <w:sz w:val="20"/>
          <w:szCs w:val="20"/>
        </w:rPr>
        <w:t xml:space="preserve"> culinary delights. The guide menu displays a function guide from the menu in the application. About menu to display information related to the application created.</w:t>
      </w:r>
    </w:p>
    <w:p w14:paraId="72764D75" w14:textId="0DEBD949" w:rsidR="00C86E8B" w:rsidRPr="00F71B33" w:rsidRDefault="00C86E8B" w:rsidP="00311088">
      <w:pPr>
        <w:pStyle w:val="ListParagraph"/>
        <w:numPr>
          <w:ilvl w:val="0"/>
          <w:numId w:val="10"/>
        </w:numPr>
        <w:spacing w:before="100" w:beforeAutospacing="1" w:after="100" w:afterAutospacing="1" w:line="360" w:lineRule="auto"/>
        <w:ind w:left="720"/>
        <w:jc w:val="both"/>
        <w:rPr>
          <w:rFonts w:asciiTheme="majorBidi" w:hAnsiTheme="majorBidi" w:cstheme="majorBidi"/>
          <w:iCs/>
          <w:sz w:val="20"/>
          <w:szCs w:val="20"/>
        </w:rPr>
      </w:pPr>
      <w:r w:rsidRPr="00F71B33">
        <w:rPr>
          <w:rFonts w:asciiTheme="majorBidi" w:hAnsiTheme="majorBidi" w:cstheme="majorBidi"/>
          <w:iCs/>
          <w:sz w:val="20"/>
          <w:szCs w:val="20"/>
        </w:rPr>
        <w:t>By designing and building this application, tourists can get information about the tourist attractions they want to visit and introduce tourist attractions to tourists.</w:t>
      </w:r>
    </w:p>
    <w:p w14:paraId="6DC6DCFE" w14:textId="6CB90CD8" w:rsidR="009C62AA" w:rsidRPr="00F71B33" w:rsidRDefault="009C62AA" w:rsidP="00F71B33">
      <w:pPr>
        <w:pStyle w:val="Els-body-text"/>
        <w:keepNext w:val="0"/>
        <w:widowControl w:val="0"/>
        <w:spacing w:before="100" w:beforeAutospacing="1" w:after="100" w:afterAutospacing="1" w:line="360" w:lineRule="auto"/>
        <w:ind w:firstLine="0"/>
        <w:rPr>
          <w:rFonts w:asciiTheme="majorBidi" w:hAnsiTheme="majorBidi" w:cstheme="majorBidi"/>
          <w:b/>
          <w:bCs/>
        </w:rPr>
      </w:pPr>
      <w:r w:rsidRPr="00F71B33">
        <w:rPr>
          <w:rFonts w:asciiTheme="majorBidi" w:hAnsiTheme="majorBidi" w:cstheme="majorBidi"/>
          <w:b/>
          <w:bCs/>
        </w:rPr>
        <w:t>References</w:t>
      </w:r>
    </w:p>
    <w:p w14:paraId="23C240FF" w14:textId="6DF9EC9F" w:rsidR="009C62AA" w:rsidRPr="00F71B33" w:rsidRDefault="009C62AA" w:rsidP="00311088">
      <w:pPr>
        <w:pStyle w:val="ListParagraph"/>
        <w:numPr>
          <w:ilvl w:val="0"/>
          <w:numId w:val="11"/>
        </w:numPr>
        <w:autoSpaceDE w:val="0"/>
        <w:autoSpaceDN w:val="0"/>
        <w:adjustRightInd w:val="0"/>
        <w:spacing w:before="100" w:beforeAutospacing="1" w:after="100" w:afterAutospacing="1" w:line="360" w:lineRule="auto"/>
        <w:jc w:val="both"/>
        <w:rPr>
          <w:rFonts w:asciiTheme="majorBidi" w:hAnsiTheme="majorBidi" w:cstheme="majorBidi"/>
          <w:noProof/>
          <w:sz w:val="20"/>
          <w:szCs w:val="20"/>
        </w:rPr>
      </w:pPr>
      <w:r w:rsidRPr="00F71B33">
        <w:rPr>
          <w:rFonts w:asciiTheme="majorBidi" w:hAnsiTheme="majorBidi" w:cstheme="majorBidi"/>
          <w:noProof/>
          <w:sz w:val="20"/>
          <w:szCs w:val="20"/>
        </w:rPr>
        <w:t xml:space="preserve">Dijaya, R., Bintara, W. S., &amp; Fitrani, A. S. (2021). Wisata Alam Digital Di Kota Kediri Menggunakan Augmented Reality. </w:t>
      </w:r>
      <w:r w:rsidRPr="00F71B33">
        <w:rPr>
          <w:rFonts w:asciiTheme="majorBidi" w:hAnsiTheme="majorBidi" w:cstheme="majorBidi"/>
          <w:i/>
          <w:iCs/>
          <w:noProof/>
          <w:sz w:val="20"/>
          <w:szCs w:val="20"/>
        </w:rPr>
        <w:t>JIPI (Jurnal Ilmiah Penelitian dan Pembelajaran Informatika)</w:t>
      </w:r>
      <w:r w:rsidRPr="00F71B33">
        <w:rPr>
          <w:rFonts w:asciiTheme="majorBidi" w:hAnsiTheme="majorBidi" w:cstheme="majorBidi"/>
          <w:noProof/>
          <w:sz w:val="20"/>
          <w:szCs w:val="20"/>
        </w:rPr>
        <w:t xml:space="preserve">, </w:t>
      </w:r>
      <w:r w:rsidRPr="00F71B33">
        <w:rPr>
          <w:rFonts w:asciiTheme="majorBidi" w:hAnsiTheme="majorBidi" w:cstheme="majorBidi"/>
          <w:i/>
          <w:iCs/>
          <w:noProof/>
          <w:sz w:val="20"/>
          <w:szCs w:val="20"/>
        </w:rPr>
        <w:t>6</w:t>
      </w:r>
      <w:r w:rsidRPr="00F71B33">
        <w:rPr>
          <w:rFonts w:asciiTheme="majorBidi" w:hAnsiTheme="majorBidi" w:cstheme="majorBidi"/>
          <w:noProof/>
          <w:sz w:val="20"/>
          <w:szCs w:val="20"/>
        </w:rPr>
        <w:t xml:space="preserve">(2), 293–304. </w:t>
      </w:r>
      <w:hyperlink r:id="rId21" w:history="1">
        <w:r w:rsidRPr="00F71B33">
          <w:rPr>
            <w:rStyle w:val="Hyperlink"/>
            <w:rFonts w:asciiTheme="majorBidi" w:hAnsiTheme="majorBidi" w:cstheme="majorBidi"/>
            <w:noProof/>
            <w:sz w:val="20"/>
            <w:szCs w:val="20"/>
          </w:rPr>
          <w:t>https://doi.org/10.29100/jipi.v6i2.2001</w:t>
        </w:r>
      </w:hyperlink>
    </w:p>
    <w:p w14:paraId="6E442D08" w14:textId="27F78C72" w:rsidR="009C62AA" w:rsidRPr="00F71B33" w:rsidRDefault="009C62AA" w:rsidP="00311088">
      <w:pPr>
        <w:pStyle w:val="ListParagraph"/>
        <w:numPr>
          <w:ilvl w:val="0"/>
          <w:numId w:val="11"/>
        </w:numPr>
        <w:autoSpaceDE w:val="0"/>
        <w:autoSpaceDN w:val="0"/>
        <w:adjustRightInd w:val="0"/>
        <w:spacing w:before="100" w:beforeAutospacing="1" w:after="100" w:afterAutospacing="1" w:line="360" w:lineRule="auto"/>
        <w:jc w:val="both"/>
        <w:rPr>
          <w:rStyle w:val="Hyperlink"/>
          <w:rFonts w:asciiTheme="majorBidi" w:hAnsiTheme="majorBidi" w:cstheme="majorBidi"/>
          <w:noProof/>
          <w:sz w:val="20"/>
          <w:szCs w:val="20"/>
        </w:rPr>
      </w:pPr>
      <w:r w:rsidRPr="00F71B33">
        <w:rPr>
          <w:rFonts w:asciiTheme="majorBidi" w:hAnsiTheme="majorBidi" w:cstheme="majorBidi"/>
          <w:noProof/>
          <w:sz w:val="20"/>
          <w:szCs w:val="20"/>
        </w:rPr>
        <w:t xml:space="preserve">Farhany, N. M., Andryana, S., &amp; Komalasari, R. T. (2019). Aplikasi Augmented Reality Sebagai Media Informasi Museum Fatahillah Dan Museum Wayang Menggunakan Metode Markerless. </w:t>
      </w:r>
      <w:r w:rsidRPr="00F71B33">
        <w:rPr>
          <w:rFonts w:asciiTheme="majorBidi" w:hAnsiTheme="majorBidi" w:cstheme="majorBidi"/>
          <w:i/>
          <w:iCs/>
          <w:noProof/>
          <w:sz w:val="20"/>
          <w:szCs w:val="20"/>
        </w:rPr>
        <w:t>Jurnal ELTIKOM</w:t>
      </w:r>
      <w:r w:rsidRPr="00F71B33">
        <w:rPr>
          <w:rFonts w:asciiTheme="majorBidi" w:hAnsiTheme="majorBidi" w:cstheme="majorBidi"/>
          <w:noProof/>
          <w:sz w:val="20"/>
          <w:szCs w:val="20"/>
        </w:rPr>
        <w:t xml:space="preserve">, </w:t>
      </w:r>
      <w:r w:rsidRPr="00F71B33">
        <w:rPr>
          <w:rFonts w:asciiTheme="majorBidi" w:hAnsiTheme="majorBidi" w:cstheme="majorBidi"/>
          <w:i/>
          <w:iCs/>
          <w:noProof/>
          <w:sz w:val="20"/>
          <w:szCs w:val="20"/>
        </w:rPr>
        <w:t>3</w:t>
      </w:r>
      <w:r w:rsidRPr="00F71B33">
        <w:rPr>
          <w:rFonts w:asciiTheme="majorBidi" w:hAnsiTheme="majorBidi" w:cstheme="majorBidi"/>
          <w:noProof/>
          <w:sz w:val="20"/>
          <w:szCs w:val="20"/>
        </w:rPr>
        <w:t xml:space="preserve">(2), 104–111. </w:t>
      </w:r>
      <w:hyperlink r:id="rId22" w:history="1">
        <w:r w:rsidRPr="00F71B33">
          <w:rPr>
            <w:rStyle w:val="Hyperlink"/>
            <w:rFonts w:asciiTheme="majorBidi" w:hAnsiTheme="majorBidi" w:cstheme="majorBidi"/>
            <w:noProof/>
            <w:sz w:val="20"/>
            <w:szCs w:val="20"/>
          </w:rPr>
          <w:t>https://doi.org/10.31961/eltikom.v3i2.140</w:t>
        </w:r>
      </w:hyperlink>
    </w:p>
    <w:p w14:paraId="4880872A" w14:textId="78A96ABB" w:rsidR="009C62AA" w:rsidRPr="00F71B33" w:rsidRDefault="009C62AA" w:rsidP="00311088">
      <w:pPr>
        <w:pStyle w:val="ListParagraph"/>
        <w:numPr>
          <w:ilvl w:val="0"/>
          <w:numId w:val="11"/>
        </w:numPr>
        <w:autoSpaceDE w:val="0"/>
        <w:autoSpaceDN w:val="0"/>
        <w:adjustRightInd w:val="0"/>
        <w:spacing w:before="100" w:beforeAutospacing="1" w:after="100" w:afterAutospacing="1" w:line="360" w:lineRule="auto"/>
        <w:jc w:val="both"/>
        <w:rPr>
          <w:rFonts w:asciiTheme="majorBidi" w:hAnsiTheme="majorBidi" w:cstheme="majorBidi"/>
          <w:noProof/>
          <w:sz w:val="20"/>
          <w:szCs w:val="20"/>
        </w:rPr>
      </w:pPr>
      <w:r w:rsidRPr="00F71B33">
        <w:rPr>
          <w:rFonts w:asciiTheme="majorBidi" w:hAnsiTheme="majorBidi" w:cstheme="majorBidi"/>
          <w:noProof/>
          <w:sz w:val="20"/>
          <w:szCs w:val="20"/>
        </w:rPr>
        <w:t xml:space="preserve">Kristian, L. (2020). APLIKASI VISUALISASI AUGMENTED REALITY PANDUAN BELAJAR INSTALASI SISTEM OPERASI DENGAN MENGGUNAKAN SISTEM VIDEO PLAYBACK. </w:t>
      </w:r>
      <w:r w:rsidRPr="00F71B33">
        <w:rPr>
          <w:rFonts w:asciiTheme="majorBidi" w:hAnsiTheme="majorBidi" w:cstheme="majorBidi"/>
          <w:i/>
          <w:iCs/>
          <w:noProof/>
          <w:sz w:val="20"/>
          <w:szCs w:val="20"/>
        </w:rPr>
        <w:t>Journal of Technopreneurship and Information System (JTIS)</w:t>
      </w:r>
      <w:r w:rsidRPr="00F71B33">
        <w:rPr>
          <w:rFonts w:asciiTheme="majorBidi" w:hAnsiTheme="majorBidi" w:cstheme="majorBidi"/>
          <w:noProof/>
          <w:sz w:val="20"/>
          <w:szCs w:val="20"/>
        </w:rPr>
        <w:t xml:space="preserve">, </w:t>
      </w:r>
      <w:r w:rsidRPr="00F71B33">
        <w:rPr>
          <w:rFonts w:asciiTheme="majorBidi" w:hAnsiTheme="majorBidi" w:cstheme="majorBidi"/>
          <w:i/>
          <w:iCs/>
          <w:noProof/>
          <w:sz w:val="20"/>
          <w:szCs w:val="20"/>
        </w:rPr>
        <w:t>2507</w:t>
      </w:r>
      <w:r w:rsidRPr="00F71B33">
        <w:rPr>
          <w:rFonts w:asciiTheme="majorBidi" w:hAnsiTheme="majorBidi" w:cstheme="majorBidi"/>
          <w:noProof/>
          <w:sz w:val="20"/>
          <w:szCs w:val="20"/>
        </w:rPr>
        <w:t xml:space="preserve">(1), 1–9. </w:t>
      </w:r>
      <w:hyperlink r:id="rId23" w:history="1">
        <w:r w:rsidRPr="00F71B33">
          <w:rPr>
            <w:rStyle w:val="Hyperlink"/>
            <w:rFonts w:asciiTheme="majorBidi" w:hAnsiTheme="majorBidi" w:cstheme="majorBidi"/>
            <w:noProof/>
            <w:sz w:val="20"/>
            <w:szCs w:val="20"/>
          </w:rPr>
          <w:t>https://doi.org/10.1016/j.solener.2019.02.027%0Ahttps://www.golder.com/insights/block-caving-a-viable-alternative/%0A</w:t>
        </w:r>
      </w:hyperlink>
      <w:r w:rsidRPr="00F71B33">
        <w:rPr>
          <w:rFonts w:asciiTheme="majorBidi" w:hAnsiTheme="majorBidi" w:cstheme="majorBidi"/>
          <w:noProof/>
          <w:sz w:val="20"/>
          <w:szCs w:val="20"/>
        </w:rPr>
        <w:t>???</w:t>
      </w:r>
    </w:p>
    <w:p w14:paraId="7A86BE77" w14:textId="7B02D978" w:rsidR="009C62AA" w:rsidRPr="00311088" w:rsidRDefault="009C62AA" w:rsidP="00311088">
      <w:pPr>
        <w:pStyle w:val="ListParagraph"/>
        <w:numPr>
          <w:ilvl w:val="0"/>
          <w:numId w:val="11"/>
        </w:numPr>
        <w:autoSpaceDE w:val="0"/>
        <w:autoSpaceDN w:val="0"/>
        <w:adjustRightInd w:val="0"/>
        <w:spacing w:before="100" w:beforeAutospacing="1" w:after="100" w:afterAutospacing="1" w:line="360" w:lineRule="auto"/>
        <w:jc w:val="both"/>
        <w:rPr>
          <w:rFonts w:asciiTheme="majorBidi" w:hAnsiTheme="majorBidi" w:cstheme="majorBidi"/>
          <w:noProof/>
          <w:sz w:val="20"/>
          <w:szCs w:val="20"/>
        </w:rPr>
      </w:pPr>
      <w:r w:rsidRPr="00F71B33">
        <w:rPr>
          <w:rFonts w:asciiTheme="majorBidi" w:hAnsiTheme="majorBidi" w:cstheme="majorBidi"/>
          <w:noProof/>
          <w:sz w:val="20"/>
          <w:szCs w:val="20"/>
        </w:rPr>
        <w:t xml:space="preserve">Putri, A. M., Safitri, M. I., Indah, R., &amp; Mandasari, M. (2021). Arjuna : Aplikasi Pengenalan Tempat Wisata Di Jawa Timur. </w:t>
      </w:r>
      <w:r w:rsidRPr="00F71B33">
        <w:rPr>
          <w:rFonts w:asciiTheme="majorBidi" w:hAnsiTheme="majorBidi" w:cstheme="majorBidi"/>
          <w:i/>
          <w:iCs/>
          <w:noProof/>
          <w:sz w:val="20"/>
          <w:szCs w:val="20"/>
        </w:rPr>
        <w:t>e-Proceeding of Applied Science :</w:t>
      </w:r>
      <w:r w:rsidRPr="00F71B33">
        <w:rPr>
          <w:rFonts w:asciiTheme="majorBidi" w:hAnsiTheme="majorBidi" w:cstheme="majorBidi"/>
          <w:noProof/>
          <w:sz w:val="20"/>
          <w:szCs w:val="20"/>
        </w:rPr>
        <w:t xml:space="preserve">, </w:t>
      </w:r>
      <w:r w:rsidRPr="00F71B33">
        <w:rPr>
          <w:rFonts w:asciiTheme="majorBidi" w:hAnsiTheme="majorBidi" w:cstheme="majorBidi"/>
          <w:i/>
          <w:iCs/>
          <w:noProof/>
          <w:sz w:val="20"/>
          <w:szCs w:val="20"/>
        </w:rPr>
        <w:t>7</w:t>
      </w:r>
      <w:r w:rsidRPr="00F71B33">
        <w:rPr>
          <w:rFonts w:asciiTheme="majorBidi" w:hAnsiTheme="majorBidi" w:cstheme="majorBidi"/>
          <w:noProof/>
          <w:sz w:val="20"/>
          <w:szCs w:val="20"/>
        </w:rPr>
        <w:t>(5), 1968–1973.</w:t>
      </w:r>
    </w:p>
    <w:p w14:paraId="50F2CDF2" w14:textId="23F70F8F" w:rsidR="009C62AA" w:rsidRPr="00F71B33" w:rsidRDefault="009C62AA" w:rsidP="00311088">
      <w:pPr>
        <w:pStyle w:val="ListParagraph"/>
        <w:numPr>
          <w:ilvl w:val="0"/>
          <w:numId w:val="11"/>
        </w:numPr>
        <w:autoSpaceDE w:val="0"/>
        <w:autoSpaceDN w:val="0"/>
        <w:adjustRightInd w:val="0"/>
        <w:spacing w:before="100" w:beforeAutospacing="1" w:after="100" w:afterAutospacing="1" w:line="360" w:lineRule="auto"/>
        <w:jc w:val="both"/>
        <w:rPr>
          <w:rFonts w:asciiTheme="majorBidi" w:hAnsiTheme="majorBidi" w:cstheme="majorBidi"/>
          <w:noProof/>
          <w:sz w:val="20"/>
          <w:szCs w:val="20"/>
        </w:rPr>
      </w:pPr>
      <w:r w:rsidRPr="00F71B33">
        <w:rPr>
          <w:rFonts w:asciiTheme="majorBidi" w:hAnsiTheme="majorBidi" w:cstheme="majorBidi"/>
          <w:noProof/>
          <w:sz w:val="20"/>
          <w:szCs w:val="20"/>
        </w:rPr>
        <w:t xml:space="preserve">Sangari, M. T., Tulenan, V., &amp; Rumbayan, M. (2022). </w:t>
      </w:r>
      <w:r w:rsidRPr="00F71B33">
        <w:rPr>
          <w:rFonts w:asciiTheme="majorBidi" w:hAnsiTheme="majorBidi" w:cstheme="majorBidi"/>
          <w:i/>
          <w:iCs/>
          <w:noProof/>
          <w:sz w:val="20"/>
          <w:szCs w:val="20"/>
        </w:rPr>
        <w:t>Implementation of Augmented Reality Technology Village</w:t>
      </w:r>
      <w:r w:rsidRPr="00F71B33">
        <w:rPr>
          <w:rFonts w:asciiTheme="majorBidi" w:hAnsiTheme="majorBidi" w:cstheme="majorBidi"/>
          <w:noProof/>
          <w:sz w:val="20"/>
          <w:szCs w:val="20"/>
        </w:rPr>
        <w:t xml:space="preserve">. </w:t>
      </w:r>
      <w:r w:rsidRPr="00F71B33">
        <w:rPr>
          <w:rFonts w:asciiTheme="majorBidi" w:hAnsiTheme="majorBidi" w:cstheme="majorBidi"/>
          <w:i/>
          <w:iCs/>
          <w:noProof/>
          <w:sz w:val="20"/>
          <w:szCs w:val="20"/>
        </w:rPr>
        <w:t>11</w:t>
      </w:r>
      <w:r w:rsidRPr="00F71B33">
        <w:rPr>
          <w:rFonts w:asciiTheme="majorBidi" w:hAnsiTheme="majorBidi" w:cstheme="majorBidi"/>
          <w:noProof/>
          <w:sz w:val="20"/>
          <w:szCs w:val="20"/>
        </w:rPr>
        <w:t>(2), 109–120.</w:t>
      </w:r>
    </w:p>
    <w:p w14:paraId="122EAD7D" w14:textId="3C091C64" w:rsidR="009C62AA" w:rsidRPr="00F71B33" w:rsidRDefault="009C62AA" w:rsidP="00311088">
      <w:pPr>
        <w:pStyle w:val="ListParagraph"/>
        <w:numPr>
          <w:ilvl w:val="0"/>
          <w:numId w:val="11"/>
        </w:numPr>
        <w:autoSpaceDE w:val="0"/>
        <w:autoSpaceDN w:val="0"/>
        <w:adjustRightInd w:val="0"/>
        <w:spacing w:before="100" w:beforeAutospacing="1" w:after="100" w:afterAutospacing="1" w:line="360" w:lineRule="auto"/>
        <w:jc w:val="both"/>
        <w:rPr>
          <w:rFonts w:asciiTheme="majorBidi" w:hAnsiTheme="majorBidi" w:cstheme="majorBidi"/>
          <w:noProof/>
          <w:sz w:val="20"/>
          <w:szCs w:val="20"/>
        </w:rPr>
      </w:pPr>
      <w:r w:rsidRPr="00F71B33">
        <w:rPr>
          <w:rFonts w:asciiTheme="majorBidi" w:hAnsiTheme="majorBidi" w:cstheme="majorBidi"/>
          <w:noProof/>
          <w:sz w:val="20"/>
          <w:szCs w:val="20"/>
        </w:rPr>
        <w:t xml:space="preserve">Agung Dzulfikar, I., Roedavan, R., &amp; Siradj, Y. (2021). Pembuatan Aplikasi Media Pembelajaran Sistem Gerak Berbasis Augmented Reality Pada Smpn 1 Tambelang. </w:t>
      </w:r>
      <w:r w:rsidRPr="00F71B33">
        <w:rPr>
          <w:rFonts w:asciiTheme="majorBidi" w:hAnsiTheme="majorBidi" w:cstheme="majorBidi"/>
          <w:i/>
          <w:iCs/>
          <w:noProof/>
          <w:sz w:val="20"/>
          <w:szCs w:val="20"/>
        </w:rPr>
        <w:t>Proceeding of Applied Science</w:t>
      </w:r>
      <w:r w:rsidRPr="00F71B33">
        <w:rPr>
          <w:rFonts w:asciiTheme="majorBidi" w:hAnsiTheme="majorBidi" w:cstheme="majorBidi"/>
          <w:noProof/>
          <w:sz w:val="20"/>
          <w:szCs w:val="20"/>
        </w:rPr>
        <w:t xml:space="preserve">, </w:t>
      </w:r>
      <w:r w:rsidRPr="00F71B33">
        <w:rPr>
          <w:rFonts w:asciiTheme="majorBidi" w:hAnsiTheme="majorBidi" w:cstheme="majorBidi"/>
          <w:i/>
          <w:iCs/>
          <w:noProof/>
          <w:sz w:val="20"/>
          <w:szCs w:val="20"/>
        </w:rPr>
        <w:t>7</w:t>
      </w:r>
      <w:r w:rsidRPr="00F71B33">
        <w:rPr>
          <w:rFonts w:asciiTheme="majorBidi" w:hAnsiTheme="majorBidi" w:cstheme="majorBidi"/>
          <w:noProof/>
          <w:sz w:val="20"/>
          <w:szCs w:val="20"/>
        </w:rPr>
        <w:t>(6), 3480.</w:t>
      </w:r>
    </w:p>
    <w:sectPr w:rsidR="009C62AA" w:rsidRPr="00F71B33" w:rsidSect="00F71B33">
      <w:headerReference w:type="even" r:id="rId24"/>
      <w:headerReference w:type="default" r:id="rId25"/>
      <w:footerReference w:type="default" r:id="rId26"/>
      <w:headerReference w:type="first" r:id="rId27"/>
      <w:footerReference w:type="first" r:id="rId28"/>
      <w:footnotePr>
        <w:numFmt w:val="lowerLetter"/>
      </w:footnotePr>
      <w:pgSz w:w="11907" w:h="16839" w:code="9"/>
      <w:pgMar w:top="1440" w:right="1440" w:bottom="1440" w:left="1440" w:header="432" w:footer="432"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B0FFE" w14:textId="77777777" w:rsidR="00531D6D" w:rsidRDefault="00531D6D" w:rsidP="004125D0">
      <w:pPr>
        <w:spacing w:after="0" w:line="240" w:lineRule="auto"/>
      </w:pPr>
      <w:r>
        <w:separator/>
      </w:r>
    </w:p>
  </w:endnote>
  <w:endnote w:type="continuationSeparator" w:id="0">
    <w:p w14:paraId="6AE13AA6" w14:textId="77777777" w:rsidR="00531D6D" w:rsidRDefault="00531D6D"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7902"/>
      <w:docPartObj>
        <w:docPartGallery w:val="Page Numbers (Bottom of Page)"/>
        <w:docPartUnique/>
      </w:docPartObj>
    </w:sdtPr>
    <w:sdtEndPr/>
    <w:sdtContent>
      <w:p w14:paraId="7813B918" w14:textId="77777777" w:rsidR="00FF6C21" w:rsidRDefault="009206D1">
        <w:pPr>
          <w:pStyle w:val="Footer"/>
          <w:jc w:val="center"/>
        </w:pPr>
        <w:r w:rsidRPr="00FF6C21">
          <w:rPr>
            <w:sz w:val="20"/>
            <w:szCs w:val="20"/>
          </w:rPr>
          <w:fldChar w:fldCharType="begin"/>
        </w:r>
        <w:r w:rsidR="00FF6C21" w:rsidRPr="00FF6C21">
          <w:rPr>
            <w:sz w:val="20"/>
            <w:szCs w:val="20"/>
          </w:rPr>
          <w:instrText xml:space="preserve"> PAGE   \* MERGEFORMAT </w:instrText>
        </w:r>
        <w:r w:rsidRPr="00FF6C21">
          <w:rPr>
            <w:sz w:val="20"/>
            <w:szCs w:val="20"/>
          </w:rPr>
          <w:fldChar w:fldCharType="separate"/>
        </w:r>
        <w:r w:rsidR="00EA497D" w:rsidRPr="00EA497D">
          <w:rPr>
            <w:rFonts w:cs="Calibri"/>
            <w:noProof/>
            <w:sz w:val="20"/>
            <w:szCs w:val="20"/>
            <w:lang w:val="ar-SA"/>
          </w:rPr>
          <w:t>10</w:t>
        </w:r>
        <w:r w:rsidRPr="00FF6C21">
          <w:rPr>
            <w:sz w:val="20"/>
            <w:szCs w:val="20"/>
          </w:rPr>
          <w:fldChar w:fldCharType="end"/>
        </w:r>
      </w:p>
    </w:sdtContent>
  </w:sdt>
  <w:p w14:paraId="27B0D08C" w14:textId="77777777" w:rsidR="0085099E" w:rsidRDefault="00850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7901"/>
      <w:docPartObj>
        <w:docPartGallery w:val="Page Numbers (Bottom of Page)"/>
        <w:docPartUnique/>
      </w:docPartObj>
    </w:sdtPr>
    <w:sdtEndPr/>
    <w:sdtContent>
      <w:p w14:paraId="42E70A95" w14:textId="77777777" w:rsidR="00FF6C21" w:rsidRDefault="009206D1">
        <w:pPr>
          <w:pStyle w:val="Footer"/>
          <w:jc w:val="center"/>
        </w:pPr>
        <w:r w:rsidRPr="00FF6C21">
          <w:rPr>
            <w:sz w:val="20"/>
            <w:szCs w:val="20"/>
          </w:rPr>
          <w:fldChar w:fldCharType="begin"/>
        </w:r>
        <w:r w:rsidR="00FF6C21" w:rsidRPr="00FF6C21">
          <w:rPr>
            <w:sz w:val="20"/>
            <w:szCs w:val="20"/>
          </w:rPr>
          <w:instrText xml:space="preserve"> PAGE   \* MERGEFORMAT </w:instrText>
        </w:r>
        <w:r w:rsidRPr="00FF6C21">
          <w:rPr>
            <w:sz w:val="20"/>
            <w:szCs w:val="20"/>
          </w:rPr>
          <w:fldChar w:fldCharType="separate"/>
        </w:r>
        <w:r w:rsidR="00EA497D" w:rsidRPr="00EA497D">
          <w:rPr>
            <w:rFonts w:cs="Calibri"/>
            <w:noProof/>
            <w:sz w:val="20"/>
            <w:szCs w:val="20"/>
            <w:lang w:val="ar-SA"/>
          </w:rPr>
          <w:t>1</w:t>
        </w:r>
        <w:r w:rsidRPr="00FF6C21">
          <w:rPr>
            <w:sz w:val="20"/>
            <w:szCs w:val="20"/>
          </w:rPr>
          <w:fldChar w:fldCharType="end"/>
        </w:r>
      </w:p>
    </w:sdtContent>
  </w:sdt>
  <w:p w14:paraId="348DD25E" w14:textId="77777777" w:rsidR="0085099E" w:rsidRDefault="00850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343CF1" w14:textId="77777777" w:rsidR="00531D6D" w:rsidRDefault="00531D6D" w:rsidP="004125D0">
      <w:pPr>
        <w:spacing w:after="0" w:line="240" w:lineRule="auto"/>
      </w:pPr>
      <w:r>
        <w:separator/>
      </w:r>
    </w:p>
  </w:footnote>
  <w:footnote w:type="continuationSeparator" w:id="0">
    <w:p w14:paraId="10674684" w14:textId="77777777" w:rsidR="00531D6D" w:rsidRDefault="00531D6D" w:rsidP="004125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29DDE" w14:textId="77777777" w:rsidR="00F735A7" w:rsidRDefault="00475865" w:rsidP="005E155F">
    <w:pPr>
      <w:pStyle w:val="Header"/>
      <w:tabs>
        <w:tab w:val="center" w:pos="492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D1699" w14:textId="27F951F6" w:rsidR="00F71B33" w:rsidRDefault="00F71B33" w:rsidP="00F71B33">
    <w:pPr>
      <w:pStyle w:val="Header"/>
      <w:jc w:val="center"/>
      <w:rPr>
        <w:szCs w:val="16"/>
      </w:rPr>
    </w:pPr>
    <w:bookmarkStart w:id="1" w:name="_Hlk68254630"/>
    <w:r w:rsidRPr="003D05FC">
      <w:rPr>
        <w:szCs w:val="16"/>
      </w:rPr>
      <w:t xml:space="preserve">American Academic </w:t>
    </w:r>
    <w:r w:rsidRPr="003B3E7E">
      <w:rPr>
        <w:szCs w:val="16"/>
      </w:rPr>
      <w:t>Scientific Research Journal for Engineering, Technology, and Sciences (ASRJETS</w:t>
    </w:r>
    <w:r w:rsidRPr="003B3E7E">
      <w:rPr>
        <w:rStyle w:val="Strong"/>
        <w:color w:val="111111"/>
        <w:szCs w:val="16"/>
        <w:shd w:val="clear" w:color="auto" w:fill="FFFFFF"/>
      </w:rPr>
      <w:t>)</w:t>
    </w:r>
    <w:r>
      <w:rPr>
        <w:rStyle w:val="Strong"/>
        <w:color w:val="111111"/>
        <w:szCs w:val="16"/>
        <w:shd w:val="clear" w:color="auto" w:fill="FFFFFF"/>
      </w:rPr>
      <w:t xml:space="preserve"> -</w:t>
    </w:r>
    <w:r w:rsidRPr="003B3E7E">
      <w:rPr>
        <w:szCs w:val="16"/>
      </w:rPr>
      <w:t xml:space="preserve"> Volume </w:t>
    </w:r>
    <w:r>
      <w:rPr>
        <w:szCs w:val="16"/>
      </w:rPr>
      <w:t>97</w:t>
    </w:r>
    <w:r w:rsidRPr="003B3E7E">
      <w:rPr>
        <w:szCs w:val="16"/>
      </w:rPr>
      <w:t xml:space="preserve">, No  1, pp </w:t>
    </w:r>
    <w:r>
      <w:rPr>
        <w:szCs w:val="16"/>
      </w:rPr>
      <w:t>1</w:t>
    </w:r>
    <w:r w:rsidRPr="003B3E7E">
      <w:rPr>
        <w:szCs w:val="16"/>
      </w:rPr>
      <w:t>-</w:t>
    </w:r>
    <w:r>
      <w:rPr>
        <w:szCs w:val="16"/>
      </w:rPr>
      <w:t>10</w:t>
    </w:r>
  </w:p>
  <w:bookmarkEnd w:id="1"/>
  <w:p w14:paraId="534D70B1" w14:textId="77777777" w:rsidR="00FF6C21" w:rsidRPr="003B3E7E" w:rsidRDefault="00FF6C21" w:rsidP="00FF6C21">
    <w:pPr>
      <w:pStyle w:val="Header"/>
      <w:jc w:val="center"/>
      <w:rPr>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Spec="center" w:tblpY="-359"/>
      <w:tblW w:w="5625" w:type="pct"/>
      <w:tblCellMar>
        <w:left w:w="0" w:type="dxa"/>
        <w:right w:w="0" w:type="dxa"/>
      </w:tblCellMar>
      <w:tblLook w:val="0000" w:firstRow="0" w:lastRow="0" w:firstColumn="0" w:lastColumn="0" w:noHBand="0" w:noVBand="0"/>
    </w:tblPr>
    <w:tblGrid>
      <w:gridCol w:w="10155"/>
    </w:tblGrid>
    <w:tr w:rsidR="00F71B33" w:rsidRPr="008809FE" w14:paraId="5E42EA64" w14:textId="77777777" w:rsidTr="00834A1F">
      <w:trPr>
        <w:trHeight w:val="945"/>
      </w:trPr>
      <w:tc>
        <w:tcPr>
          <w:tcW w:w="5000" w:type="pct"/>
          <w:shd w:val="clear" w:color="auto" w:fill="E1F0FF"/>
          <w:vAlign w:val="center"/>
        </w:tcPr>
        <w:p w14:paraId="44C9D927" w14:textId="77777777" w:rsidR="00F71B33" w:rsidRPr="009B31FD" w:rsidRDefault="00F71B33" w:rsidP="00F71B33">
          <w:pPr>
            <w:spacing w:after="0" w:line="360" w:lineRule="auto"/>
            <w:jc w:val="center"/>
            <w:rPr>
              <w:rFonts w:ascii="Arial" w:hAnsi="Arial" w:cs="Arial"/>
              <w:b/>
              <w:bCs/>
              <w:color w:val="0070C0"/>
            </w:rPr>
          </w:pPr>
          <w:bookmarkStart w:id="2" w:name="_Hlk68254391"/>
          <w:bookmarkStart w:id="3" w:name="_Hlk68254392"/>
          <w:r w:rsidRPr="003D05FC">
            <w:rPr>
              <w:rFonts w:ascii="Arial" w:hAnsi="Arial" w:cs="Arial"/>
              <w:b/>
              <w:bCs/>
              <w:color w:val="0070C0"/>
            </w:rPr>
            <w:t xml:space="preserve">American Academic </w:t>
          </w:r>
          <w:r w:rsidRPr="009B31FD">
            <w:rPr>
              <w:rFonts w:ascii="Arial" w:hAnsi="Arial" w:cs="Arial"/>
              <w:b/>
              <w:bCs/>
              <w:color w:val="0070C0"/>
            </w:rPr>
            <w:t xml:space="preserve">Scientific Research Journal for Engineering, Technology,  and Sciences  </w:t>
          </w:r>
        </w:p>
        <w:p w14:paraId="0E9C7B65" w14:textId="77777777" w:rsidR="00F71B33" w:rsidRPr="009B31FD" w:rsidRDefault="00F71B33" w:rsidP="00F71B33">
          <w:pPr>
            <w:spacing w:after="0" w:line="360" w:lineRule="auto"/>
            <w:jc w:val="center"/>
            <w:rPr>
              <w:rFonts w:ascii="Arial" w:hAnsi="Arial" w:cs="Arial"/>
              <w:color w:val="0070C0"/>
              <w:sz w:val="18"/>
              <w:szCs w:val="18"/>
            </w:rPr>
          </w:pPr>
          <w:r w:rsidRPr="009B31FD">
            <w:rPr>
              <w:rFonts w:ascii="Arial" w:hAnsi="Arial" w:cs="Arial"/>
              <w:color w:val="0070C0"/>
              <w:sz w:val="18"/>
              <w:szCs w:val="18"/>
            </w:rPr>
            <w:t>ISSN (Print) 2313-4410, ISSN (Online) 2313-4402</w:t>
          </w:r>
        </w:p>
        <w:p w14:paraId="24369D72" w14:textId="77777777" w:rsidR="00F71B33" w:rsidRPr="009B31FD" w:rsidRDefault="00F71B33" w:rsidP="00F71B33">
          <w:pPr>
            <w:pStyle w:val="Header"/>
            <w:spacing w:after="0" w:line="360" w:lineRule="auto"/>
            <w:rPr>
              <w:rFonts w:ascii="Arial" w:eastAsiaTheme="minorEastAsia" w:hAnsi="Arial" w:cs="Arial"/>
              <w:i w:val="0"/>
              <w:noProof w:val="0"/>
              <w:color w:val="0070C0"/>
              <w:sz w:val="20"/>
            </w:rPr>
          </w:pPr>
        </w:p>
      </w:tc>
    </w:tr>
    <w:tr w:rsidR="00F71B33" w:rsidRPr="008809FE" w14:paraId="164DEF24" w14:textId="77777777" w:rsidTr="00834A1F">
      <w:trPr>
        <w:trHeight w:val="210"/>
      </w:trPr>
      <w:tc>
        <w:tcPr>
          <w:tcW w:w="5000" w:type="pct"/>
          <w:shd w:val="clear" w:color="auto" w:fill="00B0F0"/>
          <w:vAlign w:val="center"/>
        </w:tcPr>
        <w:p w14:paraId="4826DF36" w14:textId="77777777" w:rsidR="00F71B33" w:rsidRPr="009B31FD" w:rsidRDefault="00531D6D" w:rsidP="00F71B33">
          <w:pPr>
            <w:pStyle w:val="Els-reprint-line"/>
            <w:spacing w:line="360" w:lineRule="auto"/>
            <w:rPr>
              <w:color w:val="002060"/>
            </w:rPr>
          </w:pPr>
          <w:hyperlink r:id="rId1" w:history="1">
            <w:r w:rsidR="00F71B33" w:rsidRPr="00913B15">
              <w:rPr>
                <w:rStyle w:val="Hyperlink"/>
              </w:rPr>
              <w:t>https://asrjetsjournal.org/index.php/American_Scientific_Journal/index</w:t>
            </w:r>
          </w:hyperlink>
          <w:r w:rsidR="00F71B33">
            <w:t xml:space="preserve"> </w:t>
          </w:r>
        </w:p>
      </w:tc>
    </w:tr>
    <w:bookmarkEnd w:id="2"/>
    <w:bookmarkEnd w:id="3"/>
  </w:tbl>
  <w:p w14:paraId="61BA9BEB" w14:textId="2864E63B" w:rsidR="00FF6C21" w:rsidRPr="0076588D" w:rsidRDefault="00FF6C21" w:rsidP="007658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1544F53"/>
    <w:multiLevelType w:val="hybridMultilevel"/>
    <w:tmpl w:val="EDE61F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3" w15:restartNumberingAfterBreak="0">
    <w:nsid w:val="321624B9"/>
    <w:multiLevelType w:val="hybridMultilevel"/>
    <w:tmpl w:val="8E70083A"/>
    <w:lvl w:ilvl="0" w:tplc="F4701362">
      <w:start w:val="1"/>
      <w:numFmt w:val="decimal"/>
      <w:lvlText w:val="%1."/>
      <w:lvlJc w:val="left"/>
      <w:pPr>
        <w:ind w:left="786" w:hanging="360"/>
      </w:pPr>
      <w:rPr>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34FC60B3"/>
    <w:multiLevelType w:val="hybridMultilevel"/>
    <w:tmpl w:val="113A542E"/>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56205803"/>
    <w:multiLevelType w:val="multilevel"/>
    <w:tmpl w:val="BC2200A2"/>
    <w:lvl w:ilvl="0">
      <w:start w:val="1"/>
      <w:numFmt w:val="decimal"/>
      <w:pStyle w:val="Els-1storder-head"/>
      <w:suff w:val="space"/>
      <w:lvlText w:val="%1."/>
      <w:lvlJc w:val="left"/>
      <w:pPr>
        <w:ind w:left="0" w:firstLine="0"/>
      </w:pPr>
      <w:rPr>
        <w:rFonts w:hint="default"/>
      </w:rPr>
    </w:lvl>
    <w:lvl w:ilvl="1">
      <w:start w:val="1"/>
      <w:numFmt w:val="decimal"/>
      <w:pStyle w:val="Els-2ndorder-head"/>
      <w:suff w:val="space"/>
      <w:lvlText w:val="%1.%2."/>
      <w:lvlJc w:val="left"/>
      <w:pPr>
        <w:ind w:left="0" w:firstLine="0"/>
      </w:pPr>
      <w:rPr>
        <w:rFonts w:hint="default"/>
      </w:rPr>
    </w:lvl>
    <w:lvl w:ilvl="2">
      <w:start w:val="1"/>
      <w:numFmt w:val="decimal"/>
      <w:pStyle w:val="Els-3rdorder-head"/>
      <w:suff w:val="space"/>
      <w:lvlText w:val="%1.%2.%3."/>
      <w:lvlJc w:val="left"/>
      <w:pPr>
        <w:ind w:left="0" w:firstLine="0"/>
      </w:pPr>
      <w:rPr>
        <w:rFonts w:hint="default"/>
      </w:rPr>
    </w:lvl>
    <w:lvl w:ilvl="3">
      <w:start w:val="1"/>
      <w:numFmt w:val="decimal"/>
      <w:pStyle w:val="Els-4thorder-head"/>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7" w15:restartNumberingAfterBreak="0">
    <w:nsid w:val="5B077588"/>
    <w:multiLevelType w:val="hybridMultilevel"/>
    <w:tmpl w:val="5C7A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4E64DF"/>
    <w:multiLevelType w:val="hybridMultilevel"/>
    <w:tmpl w:val="29CE32B8"/>
    <w:lvl w:ilvl="0" w:tplc="D0029082">
      <w:start w:val="1"/>
      <w:numFmt w:val="decimal"/>
      <w:lvlText w:val="[%1]"/>
      <w:lvlJc w:val="left"/>
      <w:pPr>
        <w:ind w:left="720" w:hanging="360"/>
      </w:pPr>
      <w:rPr>
        <w:rFonts w:ascii="Times New Roman" w:eastAsia="Times New Roman" w:hAnsi="Times New Roman" w:cs="Times New Roman" w:hint="default"/>
        <w:spacing w:val="-1"/>
        <w:w w:val="100"/>
        <w:sz w:val="16"/>
        <w:szCs w:val="16"/>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6D0E71"/>
    <w:multiLevelType w:val="hybridMultilevel"/>
    <w:tmpl w:val="62BC29B4"/>
    <w:lvl w:ilvl="0" w:tplc="1354DE22">
      <w:start w:val="1"/>
      <w:numFmt w:val="lowerLetter"/>
      <w:lvlText w:val="%1)"/>
      <w:lvlJc w:val="left"/>
      <w:pPr>
        <w:ind w:left="360" w:hanging="360"/>
      </w:pPr>
      <w:rPr>
        <w:b/>
        <w:bCs/>
      </w:r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10" w15:restartNumberingAfterBreak="0">
    <w:nsid w:val="743E2CD4"/>
    <w:multiLevelType w:val="hybridMultilevel"/>
    <w:tmpl w:val="103ABC12"/>
    <w:lvl w:ilvl="0" w:tplc="1354DE22">
      <w:start w:val="1"/>
      <w:numFmt w:val="lowerLetter"/>
      <w:lvlText w:val="%1)"/>
      <w:lvlJc w:val="left"/>
      <w:pPr>
        <w:ind w:left="958" w:hanging="360"/>
      </w:pPr>
      <w:rPr>
        <w:b/>
        <w:bCs/>
      </w:r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11" w15:restartNumberingAfterBreak="0">
    <w:nsid w:val="7F3E3636"/>
    <w:multiLevelType w:val="hybridMultilevel"/>
    <w:tmpl w:val="E5604F0A"/>
    <w:lvl w:ilvl="0" w:tplc="B3F8BEE4">
      <w:start w:val="1"/>
      <w:numFmt w:val="upperRoman"/>
      <w:lvlText w:val="%1."/>
      <w:lvlJc w:val="righ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10"/>
  </w:num>
  <w:num w:numId="6">
    <w:abstractNumId w:val="1"/>
  </w:num>
  <w:num w:numId="7">
    <w:abstractNumId w:val="9"/>
  </w:num>
  <w:num w:numId="8">
    <w:abstractNumId w:val="3"/>
  </w:num>
  <w:num w:numId="9">
    <w:abstractNumId w:val="11"/>
  </w:num>
  <w:num w:numId="10">
    <w:abstractNumId w:val="4"/>
  </w:num>
  <w:num w:numId="11">
    <w:abstractNumId w:val="8"/>
  </w:num>
  <w:num w:numId="12">
    <w:abstractNumId w:val="7"/>
  </w:num>
  <w:num w:numId="1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2"/>
  </w:compat>
  <w:rsids>
    <w:rsidRoot w:val="004125D0"/>
    <w:rsid w:val="00006709"/>
    <w:rsid w:val="0002002A"/>
    <w:rsid w:val="00037754"/>
    <w:rsid w:val="0006589F"/>
    <w:rsid w:val="00066C33"/>
    <w:rsid w:val="00074C80"/>
    <w:rsid w:val="000C17B8"/>
    <w:rsid w:val="000D4CD6"/>
    <w:rsid w:val="000F0A99"/>
    <w:rsid w:val="000F0B6A"/>
    <w:rsid w:val="00123924"/>
    <w:rsid w:val="00152EB3"/>
    <w:rsid w:val="001578DA"/>
    <w:rsid w:val="00164091"/>
    <w:rsid w:val="001922F9"/>
    <w:rsid w:val="001955AC"/>
    <w:rsid w:val="001A398D"/>
    <w:rsid w:val="001C12AE"/>
    <w:rsid w:val="001C3A66"/>
    <w:rsid w:val="001D3EB8"/>
    <w:rsid w:val="001E6EB9"/>
    <w:rsid w:val="00215838"/>
    <w:rsid w:val="00215906"/>
    <w:rsid w:val="00231A9A"/>
    <w:rsid w:val="00261246"/>
    <w:rsid w:val="002C0905"/>
    <w:rsid w:val="002D288D"/>
    <w:rsid w:val="002D2B6F"/>
    <w:rsid w:val="002F3057"/>
    <w:rsid w:val="003051CE"/>
    <w:rsid w:val="00310317"/>
    <w:rsid w:val="00311088"/>
    <w:rsid w:val="0032110C"/>
    <w:rsid w:val="003243CD"/>
    <w:rsid w:val="00332DEE"/>
    <w:rsid w:val="00335A78"/>
    <w:rsid w:val="00335E8F"/>
    <w:rsid w:val="00362071"/>
    <w:rsid w:val="00367E6B"/>
    <w:rsid w:val="0037124B"/>
    <w:rsid w:val="0037622C"/>
    <w:rsid w:val="003826DE"/>
    <w:rsid w:val="00397EBD"/>
    <w:rsid w:val="003A5CAF"/>
    <w:rsid w:val="003B4A9F"/>
    <w:rsid w:val="003D05FC"/>
    <w:rsid w:val="003E34F0"/>
    <w:rsid w:val="004125D0"/>
    <w:rsid w:val="0041400C"/>
    <w:rsid w:val="00420183"/>
    <w:rsid w:val="004217B6"/>
    <w:rsid w:val="0042744D"/>
    <w:rsid w:val="004739E5"/>
    <w:rsid w:val="00474138"/>
    <w:rsid w:val="00475865"/>
    <w:rsid w:val="004764F3"/>
    <w:rsid w:val="00477C9A"/>
    <w:rsid w:val="00481FC9"/>
    <w:rsid w:val="004902F0"/>
    <w:rsid w:val="00494296"/>
    <w:rsid w:val="004A1753"/>
    <w:rsid w:val="004B0483"/>
    <w:rsid w:val="004B263F"/>
    <w:rsid w:val="004C38BF"/>
    <w:rsid w:val="004C671D"/>
    <w:rsid w:val="004D333B"/>
    <w:rsid w:val="004E7DD0"/>
    <w:rsid w:val="005019F3"/>
    <w:rsid w:val="00515C40"/>
    <w:rsid w:val="00517D7E"/>
    <w:rsid w:val="00521125"/>
    <w:rsid w:val="005259D3"/>
    <w:rsid w:val="00531D6D"/>
    <w:rsid w:val="005349ED"/>
    <w:rsid w:val="0058445E"/>
    <w:rsid w:val="00590F8E"/>
    <w:rsid w:val="005976ED"/>
    <w:rsid w:val="005A2F06"/>
    <w:rsid w:val="005B0913"/>
    <w:rsid w:val="005B5C9B"/>
    <w:rsid w:val="005C2B34"/>
    <w:rsid w:val="005C2D02"/>
    <w:rsid w:val="005D2DD4"/>
    <w:rsid w:val="005E155F"/>
    <w:rsid w:val="005F15AA"/>
    <w:rsid w:val="00623F81"/>
    <w:rsid w:val="00624AC9"/>
    <w:rsid w:val="00642179"/>
    <w:rsid w:val="00643D95"/>
    <w:rsid w:val="0064655D"/>
    <w:rsid w:val="00651A83"/>
    <w:rsid w:val="006527FF"/>
    <w:rsid w:val="00660A91"/>
    <w:rsid w:val="00661CB8"/>
    <w:rsid w:val="00682A74"/>
    <w:rsid w:val="006B4700"/>
    <w:rsid w:val="006C07DB"/>
    <w:rsid w:val="006C4E32"/>
    <w:rsid w:val="006C5E5E"/>
    <w:rsid w:val="006F1233"/>
    <w:rsid w:val="006F5324"/>
    <w:rsid w:val="00712CCF"/>
    <w:rsid w:val="00722B02"/>
    <w:rsid w:val="00753DE4"/>
    <w:rsid w:val="0076588D"/>
    <w:rsid w:val="00780521"/>
    <w:rsid w:val="007A61CB"/>
    <w:rsid w:val="007E5E79"/>
    <w:rsid w:val="00834130"/>
    <w:rsid w:val="00836259"/>
    <w:rsid w:val="0085099E"/>
    <w:rsid w:val="008515E2"/>
    <w:rsid w:val="00872A85"/>
    <w:rsid w:val="00897B91"/>
    <w:rsid w:val="008B0A40"/>
    <w:rsid w:val="008B1552"/>
    <w:rsid w:val="008C0FF8"/>
    <w:rsid w:val="008C3856"/>
    <w:rsid w:val="008C6244"/>
    <w:rsid w:val="008D50CB"/>
    <w:rsid w:val="008E127E"/>
    <w:rsid w:val="008E57B0"/>
    <w:rsid w:val="008F7B0D"/>
    <w:rsid w:val="008F7F4A"/>
    <w:rsid w:val="00911F47"/>
    <w:rsid w:val="009206D1"/>
    <w:rsid w:val="00927C22"/>
    <w:rsid w:val="009316B4"/>
    <w:rsid w:val="009443B3"/>
    <w:rsid w:val="00954489"/>
    <w:rsid w:val="00965DBB"/>
    <w:rsid w:val="00977E07"/>
    <w:rsid w:val="009812BB"/>
    <w:rsid w:val="009B31FD"/>
    <w:rsid w:val="009B732C"/>
    <w:rsid w:val="009C62AA"/>
    <w:rsid w:val="009E299E"/>
    <w:rsid w:val="009E69F7"/>
    <w:rsid w:val="009F4556"/>
    <w:rsid w:val="00A117AA"/>
    <w:rsid w:val="00A158FD"/>
    <w:rsid w:val="00A372C4"/>
    <w:rsid w:val="00A3761D"/>
    <w:rsid w:val="00A523AF"/>
    <w:rsid w:val="00A533BF"/>
    <w:rsid w:val="00A65D45"/>
    <w:rsid w:val="00A830C4"/>
    <w:rsid w:val="00A90BFB"/>
    <w:rsid w:val="00AC6276"/>
    <w:rsid w:val="00AD12B9"/>
    <w:rsid w:val="00AD4FF3"/>
    <w:rsid w:val="00AE5A82"/>
    <w:rsid w:val="00B140BE"/>
    <w:rsid w:val="00B46005"/>
    <w:rsid w:val="00B72492"/>
    <w:rsid w:val="00B87203"/>
    <w:rsid w:val="00B91012"/>
    <w:rsid w:val="00BA19B3"/>
    <w:rsid w:val="00BA7884"/>
    <w:rsid w:val="00BB5039"/>
    <w:rsid w:val="00BD5CC5"/>
    <w:rsid w:val="00BD7607"/>
    <w:rsid w:val="00C446C4"/>
    <w:rsid w:val="00C45DA3"/>
    <w:rsid w:val="00C56E1C"/>
    <w:rsid w:val="00C64CAE"/>
    <w:rsid w:val="00C65869"/>
    <w:rsid w:val="00C74049"/>
    <w:rsid w:val="00C74586"/>
    <w:rsid w:val="00C7613B"/>
    <w:rsid w:val="00C86E8B"/>
    <w:rsid w:val="00C878A2"/>
    <w:rsid w:val="00C969D4"/>
    <w:rsid w:val="00CA7D53"/>
    <w:rsid w:val="00CC0278"/>
    <w:rsid w:val="00CD6736"/>
    <w:rsid w:val="00CE74E6"/>
    <w:rsid w:val="00CF0234"/>
    <w:rsid w:val="00CF6BEA"/>
    <w:rsid w:val="00D23670"/>
    <w:rsid w:val="00D325BC"/>
    <w:rsid w:val="00D67BC4"/>
    <w:rsid w:val="00D90ACB"/>
    <w:rsid w:val="00DA314E"/>
    <w:rsid w:val="00DA5C68"/>
    <w:rsid w:val="00DB432C"/>
    <w:rsid w:val="00DC3A54"/>
    <w:rsid w:val="00DE6BAE"/>
    <w:rsid w:val="00E10921"/>
    <w:rsid w:val="00E227E3"/>
    <w:rsid w:val="00E37A50"/>
    <w:rsid w:val="00E401C5"/>
    <w:rsid w:val="00E4031E"/>
    <w:rsid w:val="00E411B6"/>
    <w:rsid w:val="00E47F9B"/>
    <w:rsid w:val="00E755BE"/>
    <w:rsid w:val="00E84AE1"/>
    <w:rsid w:val="00E904F3"/>
    <w:rsid w:val="00E92DEF"/>
    <w:rsid w:val="00EA0A06"/>
    <w:rsid w:val="00EA497D"/>
    <w:rsid w:val="00EB082F"/>
    <w:rsid w:val="00ED4721"/>
    <w:rsid w:val="00ED4987"/>
    <w:rsid w:val="00ED6660"/>
    <w:rsid w:val="00F11C48"/>
    <w:rsid w:val="00F26239"/>
    <w:rsid w:val="00F46068"/>
    <w:rsid w:val="00F71B33"/>
    <w:rsid w:val="00F75F9D"/>
    <w:rsid w:val="00F831E4"/>
    <w:rsid w:val="00F9284C"/>
    <w:rsid w:val="00FA2E54"/>
    <w:rsid w:val="00FE50E7"/>
    <w:rsid w:val="00FE7678"/>
    <w:rsid w:val="00FF12CF"/>
    <w:rsid w:val="00FF1C11"/>
    <w:rsid w:val="00FF6C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888ED"/>
  <w15:docId w15:val="{C2565126-A0B3-43D2-A8CB-F6293428C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link w:val="ListParagraphChar"/>
    <w:uiPriority w:val="34"/>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UnresolvedMention">
    <w:name w:val="Unresolved Mention"/>
    <w:basedOn w:val="DefaultParagraphFont"/>
    <w:uiPriority w:val="99"/>
    <w:semiHidden/>
    <w:unhideWhenUsed/>
    <w:rsid w:val="00261246"/>
    <w:rPr>
      <w:color w:val="605E5C"/>
      <w:shd w:val="clear" w:color="auto" w:fill="E1DFDD"/>
    </w:rPr>
  </w:style>
  <w:style w:type="paragraph" w:styleId="Caption">
    <w:name w:val="caption"/>
    <w:basedOn w:val="Normal"/>
    <w:next w:val="Normal"/>
    <w:uiPriority w:val="35"/>
    <w:unhideWhenUsed/>
    <w:qFormat/>
    <w:rsid w:val="00E401C5"/>
    <w:pPr>
      <w:spacing w:line="240" w:lineRule="auto"/>
    </w:pPr>
    <w:rPr>
      <w:i/>
      <w:iCs/>
      <w:color w:val="1F497D" w:themeColor="text2"/>
      <w:sz w:val="18"/>
      <w:szCs w:val="18"/>
    </w:rPr>
  </w:style>
  <w:style w:type="table" w:styleId="TableGrid">
    <w:name w:val="Table Grid"/>
    <w:basedOn w:val="TableNormal"/>
    <w:uiPriority w:val="39"/>
    <w:rsid w:val="00C86E8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92D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uiPriority w:val="34"/>
    <w:qFormat/>
    <w:rsid w:val="009C62A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11124">
      <w:bodyDiv w:val="1"/>
      <w:marLeft w:val="0"/>
      <w:marRight w:val="0"/>
      <w:marTop w:val="0"/>
      <w:marBottom w:val="0"/>
      <w:divBdr>
        <w:top w:val="none" w:sz="0" w:space="0" w:color="auto"/>
        <w:left w:val="none" w:sz="0" w:space="0" w:color="auto"/>
        <w:bottom w:val="none" w:sz="0" w:space="0" w:color="auto"/>
        <w:right w:val="none" w:sz="0" w:space="0" w:color="auto"/>
      </w:divBdr>
    </w:div>
    <w:div w:id="196734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aizalizza@gmail.com"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9100/jipi.v6i2.2001"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1016/j.solener.2019.02.027%0Ahttps://www.golder.com/insights/block-caving-a-viable-alternative/%0A"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2Irma.handayani@staff.uty.ac.id" TargetMode="External"/><Relationship Id="rId14" Type="http://schemas.openxmlformats.org/officeDocument/2006/relationships/image" Target="media/image5.PNG"/><Relationship Id="rId22" Type="http://schemas.openxmlformats.org/officeDocument/2006/relationships/hyperlink" Target="https://doi.org/10.31961/eltikom.v3i2.140"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s://asrjetsjournal.org/index.php/American_Scientific_Journal/inde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9BBA1-44AA-4A7D-A5F6-2A485C4E9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2280</Words>
  <Characters>13001</Characters>
  <Application>Microsoft Office Word</Application>
  <DocSecurity>0</DocSecurity>
  <Lines>108</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15251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Maher</cp:lastModifiedBy>
  <cp:revision>108</cp:revision>
  <cp:lastPrinted>2024-01-08T09:44:00Z</cp:lastPrinted>
  <dcterms:created xsi:type="dcterms:W3CDTF">2013-08-06T06:11:00Z</dcterms:created>
  <dcterms:modified xsi:type="dcterms:W3CDTF">2024-01-08T09:45:00Z</dcterms:modified>
</cp:coreProperties>
</file>