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3D" w:rsidRDefault="008F4A3D" w:rsidP="008F4A3D">
      <w:pPr>
        <w:pStyle w:val="Default"/>
      </w:pPr>
    </w:p>
    <w:p w:rsidR="008713FA" w:rsidRPr="008713FA" w:rsidRDefault="008713FA" w:rsidP="008713FA">
      <w:pPr>
        <w:autoSpaceDE w:val="0"/>
        <w:autoSpaceDN w:val="0"/>
        <w:adjustRightInd w:val="0"/>
        <w:jc w:val="center"/>
        <w:rPr>
          <w:rFonts w:ascii="Times New Roman" w:hAnsi="Times New Roman" w:cs="Times New Roman"/>
          <w:b/>
          <w:sz w:val="36"/>
          <w:szCs w:val="36"/>
        </w:rPr>
      </w:pPr>
      <w:r w:rsidRPr="008713FA">
        <w:rPr>
          <w:rFonts w:ascii="Times New Roman" w:hAnsi="Times New Roman" w:cs="Times New Roman"/>
          <w:b/>
          <w:sz w:val="36"/>
          <w:szCs w:val="36"/>
        </w:rPr>
        <w:t xml:space="preserve">Experimental Research on Natural </w:t>
      </w:r>
      <w:proofErr w:type="spellStart"/>
      <w:r w:rsidRPr="008713FA">
        <w:rPr>
          <w:rFonts w:ascii="Times New Roman" w:hAnsi="Times New Roman" w:cs="Times New Roman"/>
          <w:b/>
          <w:sz w:val="36"/>
          <w:szCs w:val="36"/>
        </w:rPr>
        <w:t>Pozzolan</w:t>
      </w:r>
      <w:proofErr w:type="spellEnd"/>
      <w:r w:rsidRPr="008713FA">
        <w:rPr>
          <w:rFonts w:ascii="Times New Roman" w:hAnsi="Times New Roman" w:cs="Times New Roman"/>
          <w:b/>
          <w:sz w:val="36"/>
          <w:szCs w:val="36"/>
        </w:rPr>
        <w:t xml:space="preserve"> as Cement Replacement </w:t>
      </w:r>
    </w:p>
    <w:p w:rsidR="008F4A3D" w:rsidRDefault="008F4A3D" w:rsidP="008F4A3D">
      <w:pPr>
        <w:pStyle w:val="Default"/>
      </w:pPr>
    </w:p>
    <w:p w:rsidR="00703489" w:rsidRPr="00E733FA" w:rsidRDefault="008713FA" w:rsidP="00703489">
      <w:pPr>
        <w:pStyle w:val="Default"/>
        <w:jc w:val="center"/>
        <w:rPr>
          <w:sz w:val="28"/>
          <w:szCs w:val="28"/>
        </w:rPr>
      </w:pPr>
      <w:r w:rsidRPr="00E733FA">
        <w:rPr>
          <w:b/>
          <w:sz w:val="28"/>
          <w:szCs w:val="28"/>
        </w:rPr>
        <w:t xml:space="preserve">Tin Ni </w:t>
      </w:r>
      <w:proofErr w:type="spellStart"/>
      <w:r w:rsidRPr="00E733FA">
        <w:rPr>
          <w:b/>
          <w:sz w:val="28"/>
          <w:szCs w:val="28"/>
        </w:rPr>
        <w:t>Ni</w:t>
      </w:r>
      <w:proofErr w:type="spellEnd"/>
      <w:r w:rsidRPr="00E733FA">
        <w:rPr>
          <w:b/>
          <w:sz w:val="28"/>
          <w:szCs w:val="28"/>
        </w:rPr>
        <w:t xml:space="preserve"> Ko</w:t>
      </w:r>
      <w:r w:rsidRPr="00E733FA">
        <w:rPr>
          <w:sz w:val="28"/>
          <w:szCs w:val="28"/>
          <w:vertAlign w:val="superscript"/>
        </w:rPr>
        <w:t>a</w:t>
      </w:r>
      <w:r w:rsidR="00703489" w:rsidRPr="00E733FA">
        <w:rPr>
          <w:sz w:val="28"/>
          <w:szCs w:val="28"/>
          <w:vertAlign w:val="superscript"/>
        </w:rPr>
        <w:t>*,</w:t>
      </w:r>
      <w:r w:rsidR="00703489" w:rsidRPr="00E733FA">
        <w:rPr>
          <w:sz w:val="28"/>
          <w:szCs w:val="28"/>
        </w:rPr>
        <w:t xml:space="preserve"> </w:t>
      </w:r>
      <w:proofErr w:type="spellStart"/>
      <w:r w:rsidRPr="00E733FA">
        <w:rPr>
          <w:b/>
          <w:sz w:val="28"/>
          <w:szCs w:val="28"/>
        </w:rPr>
        <w:t>Dr.Nilar</w:t>
      </w:r>
      <w:proofErr w:type="spellEnd"/>
      <w:r w:rsidRPr="00E733FA">
        <w:rPr>
          <w:b/>
          <w:sz w:val="28"/>
          <w:szCs w:val="28"/>
        </w:rPr>
        <w:t xml:space="preserve"> </w:t>
      </w:r>
      <w:proofErr w:type="spellStart"/>
      <w:r w:rsidRPr="00E733FA">
        <w:rPr>
          <w:b/>
          <w:sz w:val="28"/>
          <w:szCs w:val="28"/>
        </w:rPr>
        <w:t>Aye</w:t>
      </w:r>
      <w:r w:rsidRPr="00E733FA">
        <w:rPr>
          <w:sz w:val="28"/>
          <w:szCs w:val="28"/>
          <w:vertAlign w:val="superscript"/>
        </w:rPr>
        <w:t>b</w:t>
      </w:r>
      <w:proofErr w:type="spellEnd"/>
    </w:p>
    <w:p w:rsidR="008F4A3D" w:rsidRDefault="008F4A3D" w:rsidP="008F4A3D">
      <w:pPr>
        <w:pStyle w:val="Default"/>
      </w:pPr>
    </w:p>
    <w:p w:rsidR="00E67C7C" w:rsidRDefault="008F4A3D" w:rsidP="00703489">
      <w:pPr>
        <w:pStyle w:val="Els-Affiliation"/>
        <w:spacing w:line="360" w:lineRule="auto"/>
        <w:rPr>
          <w:iCs/>
          <w:sz w:val="20"/>
        </w:rPr>
      </w:pPr>
      <w:r w:rsidRPr="00E733FA">
        <w:rPr>
          <w:iCs/>
          <w:sz w:val="20"/>
          <w:vertAlign w:val="superscript"/>
        </w:rPr>
        <w:t>a</w:t>
      </w:r>
      <w:r w:rsidRPr="00E733FA">
        <w:rPr>
          <w:iCs/>
          <w:sz w:val="20"/>
        </w:rPr>
        <w:t xml:space="preserve"> Department of Civil Engineering, Mandalay Technological University, Myanmar</w:t>
      </w:r>
    </w:p>
    <w:p w:rsidR="00E67C7C" w:rsidRDefault="008F4A3D" w:rsidP="00703489">
      <w:pPr>
        <w:pStyle w:val="Els-Affiliation"/>
        <w:spacing w:line="360" w:lineRule="auto"/>
        <w:rPr>
          <w:iCs/>
          <w:sz w:val="20"/>
        </w:rPr>
      </w:pPr>
      <w:r w:rsidRPr="00E733FA">
        <w:rPr>
          <w:iCs/>
          <w:sz w:val="20"/>
        </w:rPr>
        <w:t xml:space="preserve"> </w:t>
      </w:r>
      <w:r w:rsidRPr="00E733FA">
        <w:rPr>
          <w:iCs/>
          <w:sz w:val="20"/>
          <w:vertAlign w:val="superscript"/>
        </w:rPr>
        <w:t>b</w:t>
      </w:r>
      <w:r w:rsidRPr="00E733FA">
        <w:rPr>
          <w:iCs/>
          <w:sz w:val="20"/>
        </w:rPr>
        <w:t>Department of Civil Engineering, Mandalay Technological University, Myanmar</w:t>
      </w:r>
    </w:p>
    <w:p w:rsidR="00703489" w:rsidRPr="00E733FA" w:rsidRDefault="008F4A3D" w:rsidP="00703489">
      <w:pPr>
        <w:pStyle w:val="Els-Affiliation"/>
        <w:spacing w:line="360" w:lineRule="auto"/>
        <w:rPr>
          <w:iCs/>
          <w:sz w:val="20"/>
        </w:rPr>
      </w:pPr>
      <w:r w:rsidRPr="00E733FA">
        <w:rPr>
          <w:iCs/>
          <w:sz w:val="20"/>
        </w:rPr>
        <w:t xml:space="preserve"> </w:t>
      </w:r>
      <w:r w:rsidR="00703489" w:rsidRPr="00E733FA">
        <w:rPr>
          <w:iCs/>
          <w:sz w:val="20"/>
          <w:vertAlign w:val="superscript"/>
        </w:rPr>
        <w:t>a</w:t>
      </w:r>
      <w:r w:rsidR="00703489" w:rsidRPr="00E733FA">
        <w:rPr>
          <w:iCs/>
          <w:sz w:val="20"/>
        </w:rPr>
        <w:t xml:space="preserve">Email: </w:t>
      </w:r>
      <w:hyperlink r:id="rId9" w:history="1">
        <w:r w:rsidR="008713FA" w:rsidRPr="00E733FA">
          <w:rPr>
            <w:rStyle w:val="Hyperlink"/>
            <w:iCs/>
            <w:sz w:val="20"/>
          </w:rPr>
          <w:t>nikoye01@gmail.com</w:t>
        </w:r>
      </w:hyperlink>
    </w:p>
    <w:p w:rsidR="00703489" w:rsidRPr="00E733FA" w:rsidRDefault="00703489" w:rsidP="00703489">
      <w:pPr>
        <w:pStyle w:val="Els-Affiliation"/>
        <w:spacing w:line="360" w:lineRule="auto"/>
        <w:rPr>
          <w:iCs/>
          <w:sz w:val="20"/>
        </w:rPr>
      </w:pPr>
      <w:r w:rsidRPr="00E733FA">
        <w:rPr>
          <w:iCs/>
          <w:sz w:val="20"/>
          <w:vertAlign w:val="superscript"/>
        </w:rPr>
        <w:t>b</w:t>
      </w:r>
      <w:r w:rsidRPr="00E733FA">
        <w:rPr>
          <w:iCs/>
          <w:sz w:val="20"/>
        </w:rPr>
        <w:t xml:space="preserve">Email: </w:t>
      </w:r>
      <w:hyperlink r:id="rId10" w:history="1">
        <w:r w:rsidR="005921DF" w:rsidRPr="00E733FA">
          <w:rPr>
            <w:rStyle w:val="Hyperlink"/>
            <w:iCs/>
            <w:sz w:val="20"/>
          </w:rPr>
          <w:t>dnilaraye@gmail.com</w:t>
        </w:r>
      </w:hyperlink>
    </w:p>
    <w:p w:rsidR="00703489" w:rsidRDefault="00703489" w:rsidP="00703489">
      <w:pPr>
        <w:pStyle w:val="Els-Affiliation"/>
        <w:spacing w:line="360" w:lineRule="auto"/>
        <w:jc w:val="left"/>
        <w:rPr>
          <w:rFonts w:asciiTheme="majorBidi" w:hAnsiTheme="majorBidi" w:cstheme="majorBidi"/>
          <w:b/>
          <w:bCs/>
          <w:i w:val="0"/>
          <w:iCs/>
          <w:sz w:val="20"/>
        </w:rPr>
      </w:pPr>
    </w:p>
    <w:p w:rsidR="00780521" w:rsidRPr="004E0547" w:rsidRDefault="00780521" w:rsidP="00703489">
      <w:pPr>
        <w:pStyle w:val="Els-Affiliation"/>
        <w:spacing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5921DF" w:rsidRDefault="005921DF" w:rsidP="005921DF">
      <w:pPr>
        <w:tabs>
          <w:tab w:val="left" w:pos="1290"/>
        </w:tabs>
        <w:jc w:val="both"/>
        <w:rPr>
          <w:rFonts w:ascii="Times New Roman" w:hAnsi="Times New Roman" w:cs="Times New Roman"/>
          <w:sz w:val="20"/>
          <w:szCs w:val="20"/>
        </w:rPr>
      </w:pPr>
    </w:p>
    <w:p w:rsidR="005921DF" w:rsidRPr="005921DF" w:rsidRDefault="005921DF" w:rsidP="005921DF">
      <w:pPr>
        <w:tabs>
          <w:tab w:val="left" w:pos="1290"/>
        </w:tabs>
        <w:spacing w:line="360" w:lineRule="auto"/>
        <w:jc w:val="both"/>
        <w:rPr>
          <w:rFonts w:ascii="Times New Roman" w:eastAsia="SimSun" w:hAnsi="Times New Roman" w:cs="Times New Roman"/>
          <w:sz w:val="20"/>
          <w:szCs w:val="20"/>
          <w:lang w:val="en-AU" w:eastAsia="zh-CN"/>
        </w:rPr>
      </w:pPr>
      <w:r w:rsidRPr="005921DF">
        <w:rPr>
          <w:rFonts w:ascii="Times New Roman" w:hAnsi="Times New Roman" w:cs="Times New Roman"/>
          <w:sz w:val="20"/>
          <w:szCs w:val="20"/>
        </w:rPr>
        <w:t xml:space="preserve">This paper presents the properties of motor and concrete with natural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as partial </w:t>
      </w:r>
      <w:r w:rsidR="00493148" w:rsidRPr="005921DF">
        <w:rPr>
          <w:rFonts w:ascii="Times New Roman" w:hAnsi="Times New Roman" w:cs="Times New Roman"/>
          <w:sz w:val="20"/>
          <w:szCs w:val="20"/>
        </w:rPr>
        <w:t xml:space="preserve">replacement </w:t>
      </w:r>
      <w:r w:rsidR="00493148">
        <w:rPr>
          <w:rFonts w:ascii="Times New Roman" w:hAnsi="Times New Roman" w:cs="Times New Roman"/>
          <w:sz w:val="20"/>
          <w:szCs w:val="20"/>
        </w:rPr>
        <w:t xml:space="preserve">of </w:t>
      </w:r>
      <w:r w:rsidRPr="005921DF">
        <w:rPr>
          <w:rFonts w:ascii="Times New Roman" w:hAnsi="Times New Roman" w:cs="Times New Roman"/>
          <w:sz w:val="20"/>
          <w:szCs w:val="20"/>
        </w:rPr>
        <w:t xml:space="preserve">cement. In this research, natural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from Twin </w:t>
      </w:r>
      <w:proofErr w:type="spellStart"/>
      <w:r w:rsidRPr="005921DF">
        <w:rPr>
          <w:rFonts w:ascii="Times New Roman" w:hAnsi="Times New Roman" w:cs="Times New Roman"/>
          <w:sz w:val="20"/>
          <w:szCs w:val="20"/>
        </w:rPr>
        <w:t>Taung</w:t>
      </w:r>
      <w:proofErr w:type="spellEnd"/>
      <w:r w:rsidRPr="005921DF">
        <w:rPr>
          <w:rFonts w:ascii="Times New Roman" w:hAnsi="Times New Roman" w:cs="Times New Roman"/>
          <w:sz w:val="20"/>
          <w:szCs w:val="20"/>
        </w:rPr>
        <w:t xml:space="preserve">, </w:t>
      </w:r>
      <w:proofErr w:type="spellStart"/>
      <w:r w:rsidRPr="005921DF">
        <w:rPr>
          <w:rFonts w:ascii="Times New Roman" w:hAnsi="Times New Roman" w:cs="Times New Roman"/>
          <w:sz w:val="20"/>
          <w:szCs w:val="20"/>
        </w:rPr>
        <w:t>Sagaing</w:t>
      </w:r>
      <w:proofErr w:type="spellEnd"/>
      <w:r w:rsidRPr="005921DF">
        <w:rPr>
          <w:rFonts w:ascii="Times New Roman" w:hAnsi="Times New Roman" w:cs="Times New Roman"/>
          <w:sz w:val="20"/>
          <w:szCs w:val="20"/>
        </w:rPr>
        <w:t xml:space="preserve"> Region and local cement (Crown) are used. Firstly, chemical composition of natural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and Crown cement are </w:t>
      </w:r>
      <w:proofErr w:type="spellStart"/>
      <w:r w:rsidRPr="005921DF">
        <w:rPr>
          <w:rFonts w:ascii="Times New Roman" w:hAnsi="Times New Roman" w:cs="Times New Roman"/>
          <w:sz w:val="20"/>
          <w:szCs w:val="20"/>
        </w:rPr>
        <w:t>analysed</w:t>
      </w:r>
      <w:proofErr w:type="spellEnd"/>
      <w:r w:rsidRPr="005921DF">
        <w:rPr>
          <w:rFonts w:ascii="Times New Roman" w:hAnsi="Times New Roman" w:cs="Times New Roman"/>
          <w:sz w:val="20"/>
          <w:szCs w:val="20"/>
        </w:rPr>
        <w:t xml:space="preserve">. And then the physical properties of local materials used in this research are determined according to ASTM procedure. Partial replacement percentages of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are considered 10%, 20%, 30% and 40%.The strength of motor and concrete with natural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(0%</w:t>
      </w:r>
      <w:proofErr w:type="gramStart"/>
      <w:r w:rsidRPr="005921DF">
        <w:rPr>
          <w:rFonts w:ascii="Times New Roman" w:hAnsi="Times New Roman" w:cs="Times New Roman"/>
          <w:sz w:val="20"/>
          <w:szCs w:val="20"/>
        </w:rPr>
        <w:t>,10</w:t>
      </w:r>
      <w:proofErr w:type="gramEnd"/>
      <w:r w:rsidRPr="005921DF">
        <w:rPr>
          <w:rFonts w:ascii="Times New Roman" w:hAnsi="Times New Roman" w:cs="Times New Roman"/>
          <w:sz w:val="20"/>
          <w:szCs w:val="20"/>
        </w:rPr>
        <w:t xml:space="preserve">%, 20%, 30%, and 40%) is tested at 7 days,28 days and 91days. </w:t>
      </w:r>
      <w:r w:rsidRPr="005921DF">
        <w:rPr>
          <w:rFonts w:ascii="Times New Roman" w:eastAsia="SimSun" w:hAnsi="Times New Roman" w:cs="Times New Roman"/>
          <w:sz w:val="20"/>
          <w:szCs w:val="20"/>
          <w:lang w:val="en-AU" w:eastAsia="zh-CN"/>
        </w:rPr>
        <w:t>From the trial mix design, the water-cement ratio (0.555) is obtained by using the least square method. To get target strength (4000 psi), by using water cement ratio (0.555) and 68% of maximum aggregate size (20 mm), the concrete mix proportion (1:1.9:3) is obtained.</w:t>
      </w:r>
      <w:r w:rsidRPr="005921DF">
        <w:rPr>
          <w:rFonts w:ascii="Times New Roman" w:hAnsi="Times New Roman" w:cs="Times New Roman"/>
          <w:sz w:val="20"/>
          <w:szCs w:val="20"/>
        </w:rPr>
        <w:t xml:space="preserve">The compressive strength of concrete with various percentages of natural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at 60 days and 91 days are more than 7 days and 28 days strength. Therefore, it can be concluded that natural </w:t>
      </w:r>
      <w:proofErr w:type="spellStart"/>
      <w:r w:rsidRPr="005921DF">
        <w:rPr>
          <w:rFonts w:ascii="Times New Roman" w:hAnsi="Times New Roman" w:cs="Times New Roman"/>
          <w:sz w:val="20"/>
          <w:szCs w:val="20"/>
        </w:rPr>
        <w:t>pozzolan</w:t>
      </w:r>
      <w:proofErr w:type="spellEnd"/>
      <w:r w:rsidRPr="005921DF">
        <w:rPr>
          <w:rFonts w:ascii="Times New Roman" w:hAnsi="Times New Roman" w:cs="Times New Roman"/>
          <w:sz w:val="20"/>
          <w:szCs w:val="20"/>
        </w:rPr>
        <w:t xml:space="preserve"> may be used as cement replacement material when it is not required high strength performance in structures. </w:t>
      </w:r>
    </w:p>
    <w:p w:rsidR="009338DD" w:rsidRPr="005921DF" w:rsidRDefault="00780521" w:rsidP="005921DF">
      <w:pPr>
        <w:pStyle w:val="Els-Abstract-Copyright"/>
        <w:spacing w:before="100" w:beforeAutospacing="1" w:after="100" w:afterAutospacing="1" w:line="360" w:lineRule="auto"/>
        <w:rPr>
          <w:sz w:val="20"/>
        </w:rPr>
      </w:pPr>
      <w:r w:rsidRPr="005921DF">
        <w:rPr>
          <w:b/>
          <w:bCs/>
          <w:i/>
          <w:iCs/>
          <w:sz w:val="20"/>
        </w:rPr>
        <w:t>Keywords:</w:t>
      </w:r>
      <w:r w:rsidRPr="005921DF">
        <w:rPr>
          <w:sz w:val="20"/>
        </w:rPr>
        <w:t xml:space="preserve"> </w:t>
      </w:r>
      <w:r w:rsidR="005921DF" w:rsidRPr="005921DF">
        <w:rPr>
          <w:sz w:val="20"/>
        </w:rPr>
        <w:t xml:space="preserve">natural </w:t>
      </w:r>
      <w:proofErr w:type="spellStart"/>
      <w:r w:rsidR="005921DF" w:rsidRPr="005921DF">
        <w:rPr>
          <w:sz w:val="20"/>
        </w:rPr>
        <w:t>pozzolan</w:t>
      </w:r>
      <w:proofErr w:type="spellEnd"/>
      <w:r w:rsidR="00493148">
        <w:rPr>
          <w:sz w:val="20"/>
        </w:rPr>
        <w:t>;</w:t>
      </w:r>
      <w:r w:rsidR="005921DF" w:rsidRPr="005921DF">
        <w:rPr>
          <w:sz w:val="20"/>
        </w:rPr>
        <w:t xml:space="preserve"> physical properties</w:t>
      </w:r>
      <w:r w:rsidR="00493148">
        <w:rPr>
          <w:sz w:val="20"/>
        </w:rPr>
        <w:t>;</w:t>
      </w:r>
      <w:r w:rsidR="005921DF" w:rsidRPr="005921DF">
        <w:rPr>
          <w:sz w:val="20"/>
        </w:rPr>
        <w:t xml:space="preserve"> partial replacement</w:t>
      </w:r>
      <w:r w:rsidR="00493148">
        <w:rPr>
          <w:sz w:val="20"/>
        </w:rPr>
        <w:t>;</w:t>
      </w:r>
      <w:r w:rsidR="005921DF" w:rsidRPr="005921DF">
        <w:rPr>
          <w:sz w:val="20"/>
        </w:rPr>
        <w:t xml:space="preserve"> mortar</w:t>
      </w:r>
      <w:r w:rsidR="00493148">
        <w:rPr>
          <w:sz w:val="20"/>
        </w:rPr>
        <w:t>;</w:t>
      </w:r>
      <w:r w:rsidR="005921DF" w:rsidRPr="005921DF">
        <w:rPr>
          <w:sz w:val="20"/>
        </w:rPr>
        <w:t xml:space="preserve"> concrete</w:t>
      </w:r>
      <w:r w:rsidR="00493148">
        <w:rPr>
          <w:sz w:val="20"/>
        </w:rPr>
        <w:t>;</w:t>
      </w:r>
      <w:r w:rsidR="005921DF" w:rsidRPr="005921DF">
        <w:rPr>
          <w:sz w:val="20"/>
        </w:rPr>
        <w:t xml:space="preserve"> strength </w:t>
      </w:r>
    </w:p>
    <w:p w:rsidR="001D1EB6" w:rsidRPr="009338DD" w:rsidRDefault="001D1EB6" w:rsidP="001D1EB6">
      <w:pPr>
        <w:pStyle w:val="Els-1storder-head"/>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 xml:space="preserve">Introduction </w:t>
      </w:r>
    </w:p>
    <w:p w:rsidR="005921DF" w:rsidRDefault="005921DF" w:rsidP="005921DF">
      <w:pPr>
        <w:pStyle w:val="Els-footnote"/>
        <w:spacing w:line="360" w:lineRule="auto"/>
        <w:ind w:firstLine="0"/>
        <w:rPr>
          <w:bCs/>
          <w:sz w:val="20"/>
        </w:rPr>
      </w:pPr>
      <w:r w:rsidRPr="005921DF">
        <w:rPr>
          <w:bCs/>
          <w:sz w:val="20"/>
        </w:rPr>
        <w:t>Cement is the most essential requirement in concrete mix for the construction</w:t>
      </w:r>
      <w:r w:rsidR="004A34BD">
        <w:rPr>
          <w:bCs/>
          <w:sz w:val="20"/>
        </w:rPr>
        <w:t>s of</w:t>
      </w:r>
      <w:r w:rsidRPr="005921DF">
        <w:rPr>
          <w:bCs/>
          <w:sz w:val="20"/>
        </w:rPr>
        <w:t xml:space="preserve"> structure all over the world. So, every construction in all countries needs few or much cement. However, rural area in developing countries, because of transportation difficulties and high relative cost is difficult to achieve much cement. </w:t>
      </w:r>
      <w:proofErr w:type="spellStart"/>
      <w:r w:rsidRPr="005921DF">
        <w:rPr>
          <w:bCs/>
          <w:sz w:val="20"/>
        </w:rPr>
        <w:t>Pozzolan</w:t>
      </w:r>
      <w:proofErr w:type="spellEnd"/>
      <w:r w:rsidRPr="005921DF">
        <w:rPr>
          <w:bCs/>
          <w:sz w:val="20"/>
        </w:rPr>
        <w:t xml:space="preserve"> may often be cheaper than the Portland cement. Their chief advantage lies in slow hydration and therefore low rate of heat development. </w:t>
      </w:r>
    </w:p>
    <w:p w:rsidR="005921DF" w:rsidRDefault="005921DF" w:rsidP="005921DF">
      <w:pPr>
        <w:pStyle w:val="Els-footnote"/>
        <w:spacing w:line="360" w:lineRule="auto"/>
        <w:ind w:firstLine="0"/>
        <w:rPr>
          <w:bCs/>
          <w:sz w:val="20"/>
        </w:rPr>
      </w:pPr>
      <w:r>
        <w:rPr>
          <w:bCs/>
          <w:sz w:val="20"/>
        </w:rPr>
        <w:t>----------------------------------------------------------------------------------</w:t>
      </w:r>
    </w:p>
    <w:p w:rsidR="005921DF" w:rsidRPr="005921DF" w:rsidRDefault="00E67C7C" w:rsidP="005921DF">
      <w:pPr>
        <w:pStyle w:val="Els-footnote"/>
        <w:spacing w:line="360" w:lineRule="auto"/>
        <w:ind w:firstLine="0"/>
        <w:rPr>
          <w:sz w:val="20"/>
        </w:rPr>
      </w:pPr>
      <w:r w:rsidRPr="00E67C7C">
        <w:rPr>
          <w:bCs/>
          <w:sz w:val="20"/>
          <w:vertAlign w:val="superscript"/>
        </w:rPr>
        <w:t>*</w:t>
      </w:r>
      <w:r w:rsidR="005921DF" w:rsidRPr="00E67C7C">
        <w:rPr>
          <w:bCs/>
          <w:sz w:val="20"/>
          <w:vertAlign w:val="superscript"/>
        </w:rPr>
        <w:t xml:space="preserve"> </w:t>
      </w:r>
      <w:r w:rsidR="005921DF" w:rsidRPr="004E0547">
        <w:rPr>
          <w:rFonts w:asciiTheme="majorBidi" w:hAnsiTheme="majorBidi" w:cstheme="majorBidi"/>
          <w:szCs w:val="16"/>
        </w:rPr>
        <w:t xml:space="preserve">Corresponding author. </w:t>
      </w:r>
    </w:p>
    <w:p w:rsidR="005921DF" w:rsidRDefault="005921DF" w:rsidP="005921DF">
      <w:pPr>
        <w:pStyle w:val="Els-body-text"/>
        <w:keepNext w:val="0"/>
        <w:widowControl w:val="0"/>
        <w:spacing w:line="360" w:lineRule="auto"/>
        <w:ind w:firstLine="0"/>
        <w:rPr>
          <w:rFonts w:asciiTheme="majorBidi" w:hAnsiTheme="majorBidi" w:cstheme="majorBidi"/>
          <w:sz w:val="16"/>
        </w:rPr>
      </w:pPr>
      <w:r w:rsidRPr="004E0547">
        <w:rPr>
          <w:rFonts w:asciiTheme="majorBidi" w:hAnsiTheme="majorBidi" w:cstheme="majorBidi"/>
          <w:sz w:val="16"/>
          <w:szCs w:val="16"/>
        </w:rPr>
        <w:t xml:space="preserve">E-mail address: </w:t>
      </w:r>
      <w:hyperlink r:id="rId11" w:history="1">
        <w:r w:rsidR="00737F77" w:rsidRPr="002E5489">
          <w:rPr>
            <w:rStyle w:val="Hyperlink"/>
            <w:rFonts w:asciiTheme="majorBidi" w:hAnsiTheme="majorBidi" w:cstheme="majorBidi"/>
            <w:szCs w:val="16"/>
          </w:rPr>
          <w:t>nikoye01@gmail.com</w:t>
        </w:r>
      </w:hyperlink>
      <w:r w:rsidRPr="004E0547">
        <w:rPr>
          <w:rFonts w:asciiTheme="majorBidi" w:hAnsiTheme="majorBidi" w:cstheme="majorBidi"/>
          <w:sz w:val="16"/>
        </w:rPr>
        <w:t>.</w:t>
      </w:r>
    </w:p>
    <w:p w:rsidR="005921DF" w:rsidRDefault="005921DF" w:rsidP="005921DF">
      <w:pPr>
        <w:pStyle w:val="Els-footnote"/>
        <w:spacing w:line="360" w:lineRule="auto"/>
        <w:ind w:firstLine="0"/>
        <w:rPr>
          <w:bCs/>
          <w:sz w:val="20"/>
        </w:rPr>
      </w:pPr>
    </w:p>
    <w:p w:rsidR="00A232CD" w:rsidRPr="003B68B0" w:rsidRDefault="00A232CD" w:rsidP="00843EA6">
      <w:pPr>
        <w:tabs>
          <w:tab w:val="left" w:pos="360"/>
          <w:tab w:val="left" w:pos="3060"/>
        </w:tabs>
        <w:spacing w:line="360" w:lineRule="auto"/>
        <w:jc w:val="both"/>
        <w:rPr>
          <w:rFonts w:ascii="Times New Roman" w:hAnsi="Times New Roman" w:cs="Times New Roman"/>
          <w:sz w:val="20"/>
          <w:szCs w:val="20"/>
        </w:rPr>
      </w:pPr>
      <w:r w:rsidRPr="003B68B0">
        <w:rPr>
          <w:rFonts w:ascii="Times New Roman" w:hAnsi="Times New Roman" w:cs="Times New Roman"/>
          <w:bCs/>
          <w:sz w:val="20"/>
          <w:szCs w:val="20"/>
        </w:rPr>
        <w:t xml:space="preserve">So, a partial replacement of Portland cement by the </w:t>
      </w:r>
      <w:proofErr w:type="spellStart"/>
      <w:r w:rsidRPr="003B68B0">
        <w:rPr>
          <w:rFonts w:ascii="Times New Roman" w:hAnsi="Times New Roman" w:cs="Times New Roman"/>
          <w:bCs/>
          <w:sz w:val="20"/>
          <w:szCs w:val="20"/>
        </w:rPr>
        <w:t>pozzolan</w:t>
      </w:r>
      <w:proofErr w:type="spellEnd"/>
      <w:r w:rsidRPr="003B68B0">
        <w:rPr>
          <w:rFonts w:ascii="Times New Roman" w:hAnsi="Times New Roman" w:cs="Times New Roman"/>
          <w:bCs/>
          <w:sz w:val="20"/>
          <w:szCs w:val="20"/>
        </w:rPr>
        <w:t xml:space="preserve"> is used in mass concrete construction. Under the strong contemporary demand for modern and environmentally friendly materials, natural </w:t>
      </w:r>
      <w:proofErr w:type="spellStart"/>
      <w:r w:rsidRPr="003B68B0">
        <w:rPr>
          <w:rFonts w:ascii="Times New Roman" w:hAnsi="Times New Roman" w:cs="Times New Roman"/>
          <w:bCs/>
          <w:sz w:val="20"/>
          <w:szCs w:val="20"/>
        </w:rPr>
        <w:t>pozzolan</w:t>
      </w:r>
      <w:proofErr w:type="spellEnd"/>
      <w:r w:rsidRPr="003B68B0">
        <w:rPr>
          <w:rFonts w:ascii="Times New Roman" w:hAnsi="Times New Roman" w:cs="Times New Roman"/>
          <w:bCs/>
          <w:sz w:val="20"/>
          <w:szCs w:val="20"/>
        </w:rPr>
        <w:t xml:space="preserve"> can be proved to be such a material and several researchers have focused their research efforts in using it as a partial replacement in the manufacture of mortar and </w:t>
      </w:r>
      <w:proofErr w:type="gramStart"/>
      <w:r w:rsidRPr="003B68B0">
        <w:rPr>
          <w:rFonts w:ascii="Times New Roman" w:hAnsi="Times New Roman" w:cs="Times New Roman"/>
          <w:bCs/>
          <w:sz w:val="20"/>
          <w:szCs w:val="20"/>
        </w:rPr>
        <w:t>concrete</w:t>
      </w:r>
      <w:r w:rsidR="00095E86">
        <w:rPr>
          <w:rFonts w:ascii="Times New Roman" w:hAnsi="Times New Roman" w:cs="Times New Roman"/>
          <w:bCs/>
          <w:sz w:val="20"/>
          <w:szCs w:val="20"/>
        </w:rPr>
        <w:t>[</w:t>
      </w:r>
      <w:proofErr w:type="gramEnd"/>
      <w:r w:rsidRPr="003B68B0">
        <w:rPr>
          <w:rFonts w:ascii="Times New Roman" w:hAnsi="Times New Roman" w:cs="Times New Roman"/>
          <w:bCs/>
          <w:sz w:val="20"/>
          <w:szCs w:val="20"/>
        </w:rPr>
        <w:t>4</w:t>
      </w:r>
      <w:r w:rsidR="00095E86">
        <w:rPr>
          <w:rFonts w:ascii="Times New Roman" w:hAnsi="Times New Roman" w:cs="Times New Roman"/>
          <w:bCs/>
          <w:sz w:val="20"/>
          <w:szCs w:val="20"/>
        </w:rPr>
        <w:t>]</w:t>
      </w:r>
      <w:r w:rsidRPr="003B68B0">
        <w:rPr>
          <w:rFonts w:ascii="Times New Roman" w:hAnsi="Times New Roman" w:cs="Times New Roman"/>
          <w:bCs/>
          <w:sz w:val="20"/>
          <w:szCs w:val="20"/>
        </w:rPr>
        <w:t>.</w:t>
      </w:r>
      <w:r w:rsidRPr="003B68B0">
        <w:rPr>
          <w:rFonts w:ascii="Times New Roman" w:hAnsi="Times New Roman" w:cs="Times New Roman"/>
          <w:sz w:val="20"/>
          <w:szCs w:val="20"/>
        </w:rPr>
        <w:t xml:space="preserve"> The objectives of the study are to know the compressive and tensile strength of mo</w:t>
      </w:r>
      <w:r w:rsidR="00601231">
        <w:rPr>
          <w:rFonts w:ascii="Times New Roman" w:hAnsi="Times New Roman" w:cs="Times New Roman"/>
          <w:sz w:val="20"/>
          <w:szCs w:val="20"/>
        </w:rPr>
        <w:t>r</w:t>
      </w:r>
      <w:r w:rsidRPr="003B68B0">
        <w:rPr>
          <w:rFonts w:ascii="Times New Roman" w:hAnsi="Times New Roman" w:cs="Times New Roman"/>
          <w:sz w:val="20"/>
          <w:szCs w:val="20"/>
        </w:rPr>
        <w:t>t</w:t>
      </w:r>
      <w:r w:rsidR="00601231">
        <w:rPr>
          <w:rFonts w:ascii="Times New Roman" w:hAnsi="Times New Roman" w:cs="Times New Roman"/>
          <w:sz w:val="20"/>
          <w:szCs w:val="20"/>
        </w:rPr>
        <w:t>a</w:t>
      </w:r>
      <w:r w:rsidRPr="003B68B0">
        <w:rPr>
          <w:rFonts w:ascii="Times New Roman" w:hAnsi="Times New Roman" w:cs="Times New Roman"/>
          <w:sz w:val="20"/>
          <w:szCs w:val="20"/>
        </w:rPr>
        <w:t xml:space="preserve">r with different percentages of natural </w:t>
      </w:r>
      <w:proofErr w:type="spellStart"/>
      <w:r w:rsidRPr="003B68B0">
        <w:rPr>
          <w:rFonts w:ascii="Times New Roman" w:hAnsi="Times New Roman" w:cs="Times New Roman"/>
          <w:sz w:val="20"/>
          <w:szCs w:val="20"/>
        </w:rPr>
        <w:t>pozzolan</w:t>
      </w:r>
      <w:proofErr w:type="spellEnd"/>
      <w:r w:rsidRPr="003B68B0">
        <w:rPr>
          <w:rFonts w:ascii="Times New Roman" w:hAnsi="Times New Roman" w:cs="Times New Roman"/>
          <w:sz w:val="20"/>
          <w:szCs w:val="20"/>
        </w:rPr>
        <w:t xml:space="preserve"> as cement replacement and to evaluate experimentally the effects of partial replacement of cement with </w:t>
      </w:r>
      <w:proofErr w:type="spellStart"/>
      <w:r w:rsidRPr="003B68B0">
        <w:rPr>
          <w:rFonts w:ascii="Times New Roman" w:hAnsi="Times New Roman" w:cs="Times New Roman"/>
          <w:sz w:val="20"/>
          <w:szCs w:val="20"/>
        </w:rPr>
        <w:t>pozzolan</w:t>
      </w:r>
      <w:proofErr w:type="spellEnd"/>
      <w:r w:rsidRPr="003B68B0">
        <w:rPr>
          <w:rFonts w:ascii="Times New Roman" w:hAnsi="Times New Roman" w:cs="Times New Roman"/>
          <w:sz w:val="20"/>
          <w:szCs w:val="20"/>
        </w:rPr>
        <w:t xml:space="preserve"> on the compressive strength of concrete. </w:t>
      </w:r>
    </w:p>
    <w:p w:rsidR="001D1EB6" w:rsidRDefault="00565CE5" w:rsidP="00843EA6">
      <w:pPr>
        <w:tabs>
          <w:tab w:val="left" w:pos="360"/>
          <w:tab w:val="left" w:pos="3060"/>
        </w:tabs>
        <w:spacing w:line="360" w:lineRule="auto"/>
        <w:jc w:val="both"/>
        <w:rPr>
          <w:rFonts w:ascii="Times New Roman" w:hAnsi="Times New Roman" w:cs="Times New Roman"/>
          <w:b/>
        </w:rPr>
      </w:pPr>
      <w:r>
        <w:rPr>
          <w:rFonts w:ascii="Times New Roman" w:hAnsi="Times New Roman" w:cs="Times New Roman"/>
          <w:b/>
        </w:rPr>
        <w:t xml:space="preserve">2. </w:t>
      </w:r>
      <w:proofErr w:type="spellStart"/>
      <w:r>
        <w:rPr>
          <w:rFonts w:ascii="Times New Roman" w:hAnsi="Times New Roman" w:cs="Times New Roman"/>
          <w:b/>
        </w:rPr>
        <w:t>Pozzolan</w:t>
      </w:r>
      <w:proofErr w:type="spellEnd"/>
    </w:p>
    <w:p w:rsidR="001D1EB6" w:rsidRPr="001D1EB6" w:rsidRDefault="001D1EB6" w:rsidP="00843EA6">
      <w:pPr>
        <w:tabs>
          <w:tab w:val="left" w:pos="360"/>
          <w:tab w:val="left" w:pos="3060"/>
        </w:tabs>
        <w:spacing w:line="360" w:lineRule="auto"/>
        <w:jc w:val="both"/>
        <w:rPr>
          <w:rFonts w:ascii="Times New Roman" w:hAnsi="Times New Roman" w:cs="Times New Roman"/>
          <w:b/>
          <w:sz w:val="20"/>
          <w:szCs w:val="20"/>
        </w:rPr>
      </w:pP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is defined as a siliceous and aluminous materials, which in itself possess little or no </w:t>
      </w:r>
      <w:proofErr w:type="spellStart"/>
      <w:r w:rsidRPr="001D1EB6">
        <w:rPr>
          <w:rFonts w:ascii="Times New Roman" w:hAnsi="Times New Roman" w:cs="Times New Roman"/>
          <w:sz w:val="20"/>
          <w:szCs w:val="20"/>
        </w:rPr>
        <w:t>cementitious</w:t>
      </w:r>
      <w:proofErr w:type="spellEnd"/>
      <w:r w:rsidRPr="001D1EB6">
        <w:rPr>
          <w:rFonts w:ascii="Times New Roman" w:hAnsi="Times New Roman" w:cs="Times New Roman"/>
          <w:sz w:val="20"/>
          <w:szCs w:val="20"/>
        </w:rPr>
        <w:t xml:space="preserve"> properly, but will in finely divided form and in the present of moisture chemically react with calcium hydroxide at ordinary temperature to form compounds possessing </w:t>
      </w:r>
      <w:proofErr w:type="spellStart"/>
      <w:r w:rsidRPr="001D1EB6">
        <w:rPr>
          <w:rFonts w:ascii="Times New Roman" w:hAnsi="Times New Roman" w:cs="Times New Roman"/>
          <w:sz w:val="20"/>
          <w:szCs w:val="20"/>
        </w:rPr>
        <w:t>cementitious</w:t>
      </w:r>
      <w:proofErr w:type="spellEnd"/>
      <w:r w:rsidRPr="001D1EB6">
        <w:rPr>
          <w:rFonts w:ascii="Times New Roman" w:hAnsi="Times New Roman" w:cs="Times New Roman"/>
          <w:sz w:val="20"/>
          <w:szCs w:val="20"/>
        </w:rPr>
        <w:t xml:space="preserve"> properties.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can be divided into two groups: natural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such as volcanic ash and diatomite, and artificial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such as claimed clay, pulverized fuel ash, and ash from burnt agricultural waste. Many plant ashes have high silica content and are therefore suitable as a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w:t>
      </w:r>
    </w:p>
    <w:p w:rsidR="001D1EB6" w:rsidRPr="00F67BB3" w:rsidRDefault="001D1EB6" w:rsidP="00F67BB3">
      <w:pPr>
        <w:autoSpaceDE w:val="0"/>
        <w:autoSpaceDN w:val="0"/>
        <w:adjustRightInd w:val="0"/>
        <w:spacing w:after="0" w:line="355" w:lineRule="auto"/>
        <w:ind w:firstLine="720"/>
        <w:jc w:val="both"/>
        <w:rPr>
          <w:rFonts w:ascii="Times New Roman" w:hAnsi="Times New Roman"/>
          <w:sz w:val="20"/>
          <w:szCs w:val="20"/>
        </w:rPr>
      </w:pPr>
      <w:r w:rsidRPr="001D1EB6">
        <w:rPr>
          <w:rFonts w:ascii="Times New Roman" w:hAnsi="Times New Roman" w:cs="Times New Roman"/>
          <w:sz w:val="20"/>
          <w:szCs w:val="20"/>
        </w:rPr>
        <w:t xml:space="preserve">Natural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mixed with lime were used in concrete construction long before the invention of Portland cement because of their contribution to the strength of concrete and mortar. Today, natural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are used with Portland cement not only for strength, but also for economy and beneficial modification of certain properties of fresh and hardened Portland cement concrete. Generally, </w:t>
      </w:r>
      <w:proofErr w:type="spellStart"/>
      <w:r w:rsidRPr="001D1EB6">
        <w:rPr>
          <w:rFonts w:ascii="Times New Roman" w:hAnsi="Times New Roman" w:cs="Times New Roman"/>
          <w:sz w:val="20"/>
          <w:szCs w:val="20"/>
        </w:rPr>
        <w:t>pozzolans</w:t>
      </w:r>
      <w:proofErr w:type="spellEnd"/>
      <w:r w:rsidRPr="001D1EB6">
        <w:rPr>
          <w:rFonts w:ascii="Times New Roman" w:hAnsi="Times New Roman" w:cs="Times New Roman"/>
          <w:sz w:val="20"/>
          <w:szCs w:val="20"/>
        </w:rPr>
        <w:t xml:space="preserve"> contain 50% to 70% silica (SiO</w:t>
      </w:r>
      <w:r w:rsidRPr="001D1EB6">
        <w:rPr>
          <w:rFonts w:ascii="Times New Roman" w:hAnsi="Times New Roman" w:cs="Times New Roman"/>
          <w:sz w:val="20"/>
          <w:szCs w:val="20"/>
          <w:vertAlign w:val="subscript"/>
        </w:rPr>
        <w:t>2</w:t>
      </w:r>
      <w:r w:rsidRPr="001D1EB6">
        <w:rPr>
          <w:rFonts w:ascii="Times New Roman" w:hAnsi="Times New Roman" w:cs="Times New Roman"/>
          <w:sz w:val="20"/>
          <w:szCs w:val="20"/>
        </w:rPr>
        <w:t>), 20% to 35% alumina (Al</w:t>
      </w:r>
      <w:r w:rsidRPr="001D1EB6">
        <w:rPr>
          <w:rFonts w:ascii="Times New Roman" w:hAnsi="Times New Roman" w:cs="Times New Roman"/>
          <w:sz w:val="20"/>
          <w:szCs w:val="20"/>
          <w:vertAlign w:val="subscript"/>
        </w:rPr>
        <w:t>2</w:t>
      </w:r>
      <w:r w:rsidRPr="001D1EB6">
        <w:rPr>
          <w:rFonts w:ascii="Times New Roman" w:hAnsi="Times New Roman" w:cs="Times New Roman"/>
          <w:sz w:val="20"/>
          <w:szCs w:val="20"/>
        </w:rPr>
        <w:t>O</w:t>
      </w:r>
      <w:r w:rsidRPr="001D1EB6">
        <w:rPr>
          <w:rFonts w:ascii="Times New Roman" w:hAnsi="Times New Roman" w:cs="Times New Roman"/>
          <w:sz w:val="20"/>
          <w:szCs w:val="20"/>
          <w:vertAlign w:val="subscript"/>
        </w:rPr>
        <w:t>3</w:t>
      </w:r>
      <w:r w:rsidRPr="001D1EB6">
        <w:rPr>
          <w:rFonts w:ascii="Times New Roman" w:hAnsi="Times New Roman" w:cs="Times New Roman"/>
          <w:sz w:val="20"/>
          <w:szCs w:val="20"/>
        </w:rPr>
        <w:t>), 3% to 10% hematite (Fe</w:t>
      </w:r>
      <w:r w:rsidRPr="001D1EB6">
        <w:rPr>
          <w:rFonts w:ascii="Times New Roman" w:hAnsi="Times New Roman" w:cs="Times New Roman"/>
          <w:sz w:val="20"/>
          <w:szCs w:val="20"/>
          <w:vertAlign w:val="subscript"/>
        </w:rPr>
        <w:t>2</w:t>
      </w:r>
      <w:r w:rsidRPr="001D1EB6">
        <w:rPr>
          <w:rFonts w:ascii="Times New Roman" w:hAnsi="Times New Roman" w:cs="Times New Roman"/>
          <w:sz w:val="20"/>
          <w:szCs w:val="20"/>
        </w:rPr>
        <w:t>O</w:t>
      </w:r>
      <w:r w:rsidRPr="001D1EB6">
        <w:rPr>
          <w:rFonts w:ascii="Times New Roman" w:hAnsi="Times New Roman" w:cs="Times New Roman"/>
          <w:sz w:val="20"/>
          <w:szCs w:val="20"/>
          <w:vertAlign w:val="subscript"/>
        </w:rPr>
        <w:t>3</w:t>
      </w:r>
      <w:r w:rsidRPr="001D1EB6">
        <w:rPr>
          <w:rFonts w:ascii="Times New Roman" w:hAnsi="Times New Roman" w:cs="Times New Roman"/>
          <w:sz w:val="20"/>
          <w:szCs w:val="20"/>
        </w:rPr>
        <w:t>), 2% to 7% lime (</w:t>
      </w:r>
      <w:proofErr w:type="spellStart"/>
      <w:r w:rsidRPr="001D1EB6">
        <w:rPr>
          <w:rFonts w:ascii="Times New Roman" w:hAnsi="Times New Roman" w:cs="Times New Roman"/>
          <w:sz w:val="20"/>
          <w:szCs w:val="20"/>
        </w:rPr>
        <w:t>CaO</w:t>
      </w:r>
      <w:proofErr w:type="spellEnd"/>
      <w:r w:rsidRPr="001D1EB6">
        <w:rPr>
          <w:rFonts w:ascii="Times New Roman" w:hAnsi="Times New Roman" w:cs="Times New Roman"/>
          <w:sz w:val="20"/>
          <w:szCs w:val="20"/>
        </w:rPr>
        <w:t>), 1% to 7% magnesium oxide (</w:t>
      </w:r>
      <w:proofErr w:type="spellStart"/>
      <w:r w:rsidRPr="001D1EB6">
        <w:rPr>
          <w:rFonts w:ascii="Times New Roman" w:hAnsi="Times New Roman" w:cs="Times New Roman"/>
          <w:sz w:val="20"/>
          <w:szCs w:val="20"/>
        </w:rPr>
        <w:t>MgO</w:t>
      </w:r>
      <w:proofErr w:type="spellEnd"/>
      <w:r w:rsidRPr="001D1EB6">
        <w:rPr>
          <w:rFonts w:ascii="Times New Roman" w:hAnsi="Times New Roman" w:cs="Times New Roman"/>
          <w:sz w:val="20"/>
          <w:szCs w:val="20"/>
        </w:rPr>
        <w:t>), and 1% to 5% potassium oxide (K</w:t>
      </w:r>
      <w:r w:rsidRPr="001D1EB6">
        <w:rPr>
          <w:rFonts w:ascii="Times New Roman" w:hAnsi="Times New Roman" w:cs="Times New Roman"/>
          <w:sz w:val="20"/>
          <w:szCs w:val="20"/>
          <w:vertAlign w:val="subscript"/>
        </w:rPr>
        <w:t>2</w:t>
      </w:r>
      <w:r w:rsidRPr="001D1EB6">
        <w:rPr>
          <w:rFonts w:ascii="Times New Roman" w:hAnsi="Times New Roman" w:cs="Times New Roman"/>
          <w:sz w:val="20"/>
          <w:szCs w:val="20"/>
        </w:rPr>
        <w:t xml:space="preserve">O).  Chemical composition of natural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is shown in Table 1. Fineness value of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is 29%. The maximum value for fineness is 34% to be used as cement replacement. </w:t>
      </w:r>
      <w:r w:rsidR="00F67BB3" w:rsidRPr="00F67BB3">
        <w:rPr>
          <w:rFonts w:ascii="Times New Roman" w:hAnsi="Times New Roman"/>
          <w:sz w:val="20"/>
          <w:szCs w:val="20"/>
        </w:rPr>
        <w:t xml:space="preserve">The total composition percentages of silica, alumina, ferric oxide, calcium oxide and </w:t>
      </w:r>
      <w:proofErr w:type="spellStart"/>
      <w:r w:rsidR="00F67BB3" w:rsidRPr="00F67BB3">
        <w:rPr>
          <w:rFonts w:ascii="Times New Roman" w:hAnsi="Times New Roman"/>
          <w:sz w:val="20"/>
          <w:szCs w:val="20"/>
        </w:rPr>
        <w:t>sulphur</w:t>
      </w:r>
      <w:proofErr w:type="spellEnd"/>
      <w:r w:rsidR="00F67BB3" w:rsidRPr="00F67BB3">
        <w:rPr>
          <w:rFonts w:ascii="Times New Roman" w:hAnsi="Times New Roman"/>
          <w:sz w:val="20"/>
          <w:szCs w:val="20"/>
        </w:rPr>
        <w:t xml:space="preserve"> trioxide of natural </w:t>
      </w:r>
      <w:proofErr w:type="spellStart"/>
      <w:r w:rsidR="00F67BB3" w:rsidRPr="00F67BB3">
        <w:rPr>
          <w:rFonts w:ascii="Times New Roman" w:hAnsi="Times New Roman"/>
          <w:sz w:val="20"/>
          <w:szCs w:val="20"/>
        </w:rPr>
        <w:t>pozzoaln</w:t>
      </w:r>
      <w:proofErr w:type="spellEnd"/>
      <w:r w:rsidR="00F67BB3" w:rsidRPr="00F67BB3">
        <w:rPr>
          <w:rFonts w:ascii="Times New Roman" w:hAnsi="Times New Roman"/>
          <w:sz w:val="20"/>
          <w:szCs w:val="20"/>
        </w:rPr>
        <w:t xml:space="preserve"> are 89.08%. This test result is within the acceptable range. It conforms to the requirements of ASTM C 618-03 Class N and its appearance is yellowish </w:t>
      </w:r>
      <w:proofErr w:type="spellStart"/>
      <w:r w:rsidR="00F67BB3" w:rsidRPr="00F67BB3">
        <w:rPr>
          <w:rFonts w:ascii="Times New Roman" w:hAnsi="Times New Roman"/>
          <w:sz w:val="20"/>
          <w:szCs w:val="20"/>
        </w:rPr>
        <w:t>colour</w:t>
      </w:r>
      <w:proofErr w:type="spellEnd"/>
      <w:r w:rsidR="00F67BB3" w:rsidRPr="00F67BB3">
        <w:rPr>
          <w:rFonts w:ascii="Times New Roman" w:hAnsi="Times New Roman"/>
          <w:sz w:val="20"/>
          <w:szCs w:val="20"/>
        </w:rPr>
        <w:t xml:space="preserve">. </w:t>
      </w:r>
      <w:r w:rsidRPr="001D1EB6">
        <w:rPr>
          <w:rFonts w:ascii="Times New Roman" w:hAnsi="Times New Roman" w:cs="Times New Roman"/>
          <w:sz w:val="20"/>
          <w:szCs w:val="20"/>
        </w:rPr>
        <w:t xml:space="preserve">Therefore, Twin </w:t>
      </w:r>
      <w:proofErr w:type="spellStart"/>
      <w:r w:rsidRPr="001D1EB6">
        <w:rPr>
          <w:rFonts w:ascii="Times New Roman" w:hAnsi="Times New Roman" w:cs="Times New Roman"/>
          <w:sz w:val="20"/>
          <w:szCs w:val="20"/>
        </w:rPr>
        <w:t>Taung</w:t>
      </w:r>
      <w:proofErr w:type="spellEnd"/>
      <w:r w:rsidRPr="001D1EB6">
        <w:rPr>
          <w:rFonts w:ascii="Times New Roman" w:hAnsi="Times New Roman" w:cs="Times New Roman"/>
          <w:sz w:val="20"/>
          <w:szCs w:val="20"/>
        </w:rPr>
        <w:t xml:space="preserve">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can be used as cement replacement. Then, generally the </w:t>
      </w:r>
      <w:proofErr w:type="spellStart"/>
      <w:r w:rsidRPr="001D1EB6">
        <w:rPr>
          <w:rFonts w:ascii="Times New Roman" w:hAnsi="Times New Roman" w:cs="Times New Roman"/>
          <w:sz w:val="20"/>
          <w:szCs w:val="20"/>
        </w:rPr>
        <w:t>pozzolan</w:t>
      </w:r>
      <w:proofErr w:type="spellEnd"/>
      <w:r w:rsidRPr="001D1EB6">
        <w:rPr>
          <w:rFonts w:ascii="Times New Roman" w:hAnsi="Times New Roman" w:cs="Times New Roman"/>
          <w:sz w:val="20"/>
          <w:szCs w:val="20"/>
        </w:rPr>
        <w:t xml:space="preserve"> content is limited to between 15 and 40 percent by weight of cement</w:t>
      </w:r>
      <w:r w:rsidR="00036A7D" w:rsidRPr="001D1EB6">
        <w:rPr>
          <w:rFonts w:ascii="Times New Roman" w:hAnsi="Times New Roman" w:cs="Times New Roman"/>
          <w:sz w:val="20"/>
          <w:szCs w:val="20"/>
        </w:rPr>
        <w:t xml:space="preserve">. </w:t>
      </w:r>
      <w:r w:rsidR="00036A7D">
        <w:rPr>
          <w:rFonts w:ascii="Times New Roman" w:hAnsi="Times New Roman" w:cs="Times New Roman"/>
          <w:sz w:val="20"/>
          <w:szCs w:val="20"/>
        </w:rPr>
        <w:t>[</w:t>
      </w:r>
      <w:r w:rsidRPr="001D1EB6">
        <w:rPr>
          <w:rFonts w:ascii="Times New Roman" w:hAnsi="Times New Roman" w:cs="Times New Roman"/>
          <w:sz w:val="20"/>
          <w:szCs w:val="20"/>
        </w:rPr>
        <w:t>2</w:t>
      </w:r>
      <w:r w:rsidR="00036A7D">
        <w:rPr>
          <w:rFonts w:ascii="Times New Roman" w:hAnsi="Times New Roman" w:cs="Times New Roman"/>
          <w:sz w:val="20"/>
          <w:szCs w:val="20"/>
        </w:rPr>
        <w:t>]</w:t>
      </w:r>
    </w:p>
    <w:p w:rsidR="005F4B3D" w:rsidRPr="005F4B3D" w:rsidRDefault="005F4B3D" w:rsidP="00A4263A">
      <w:pPr>
        <w:autoSpaceDE w:val="0"/>
        <w:autoSpaceDN w:val="0"/>
        <w:adjustRightInd w:val="0"/>
        <w:spacing w:line="240" w:lineRule="auto"/>
        <w:jc w:val="center"/>
        <w:rPr>
          <w:rFonts w:ascii="Times New Roman" w:hAnsi="Times New Roman" w:cs="Times New Roman"/>
          <w:sz w:val="20"/>
          <w:szCs w:val="20"/>
        </w:rPr>
      </w:pPr>
      <w:r w:rsidRPr="005F4B3D">
        <w:rPr>
          <w:rFonts w:ascii="Times New Roman" w:hAnsi="Times New Roman" w:cs="Times New Roman"/>
          <w:b/>
          <w:bCs/>
          <w:sz w:val="20"/>
          <w:szCs w:val="20"/>
        </w:rPr>
        <w:t>Table 1:</w:t>
      </w:r>
      <w:r w:rsidRPr="005F4B3D">
        <w:rPr>
          <w:rFonts w:ascii="Times New Roman" w:hAnsi="Times New Roman" w:cs="Times New Roman"/>
          <w:sz w:val="20"/>
          <w:szCs w:val="20"/>
        </w:rPr>
        <w:t xml:space="preserve"> Chemical composition of </w:t>
      </w:r>
      <w:proofErr w:type="spellStart"/>
      <w:r w:rsidRPr="005F4B3D">
        <w:rPr>
          <w:rFonts w:ascii="Times New Roman" w:hAnsi="Times New Roman" w:cs="Times New Roman"/>
          <w:sz w:val="20"/>
          <w:szCs w:val="20"/>
        </w:rPr>
        <w:t>pozzolan</w:t>
      </w:r>
      <w:proofErr w:type="spellEnd"/>
      <w:r w:rsidRPr="005F4B3D">
        <w:rPr>
          <w:rFonts w:ascii="Times New Roman" w:hAnsi="Times New Roman" w:cs="Times New Roman"/>
          <w:sz w:val="20"/>
          <w:szCs w:val="20"/>
        </w:rPr>
        <w:t xml:space="preserve"> (Twin </w:t>
      </w:r>
      <w:proofErr w:type="spellStart"/>
      <w:r w:rsidRPr="005F4B3D">
        <w:rPr>
          <w:rFonts w:ascii="Times New Roman" w:hAnsi="Times New Roman" w:cs="Times New Roman"/>
          <w:sz w:val="20"/>
          <w:szCs w:val="20"/>
        </w:rPr>
        <w:t>Taung</w:t>
      </w:r>
      <w:proofErr w:type="spellEnd"/>
      <w:r w:rsidRPr="005F4B3D">
        <w:rPr>
          <w:rFonts w:ascii="Times New Roman" w:hAnsi="Times New Roman" w:cs="Times New Roman"/>
          <w:sz w:val="20"/>
          <w:szCs w:val="20"/>
        </w:rPr>
        <w:t>)</w:t>
      </w:r>
    </w:p>
    <w:tbl>
      <w:tblPr>
        <w:tblStyle w:val="TableGrid"/>
        <w:tblW w:w="9108" w:type="dxa"/>
        <w:tblLook w:val="04A0" w:firstRow="1" w:lastRow="0" w:firstColumn="1" w:lastColumn="0" w:noHBand="0" w:noVBand="1"/>
      </w:tblPr>
      <w:tblGrid>
        <w:gridCol w:w="2448"/>
        <w:gridCol w:w="990"/>
        <w:gridCol w:w="3150"/>
        <w:gridCol w:w="2520"/>
      </w:tblGrid>
      <w:tr w:rsidR="005F4B3D" w:rsidRPr="005F4B3D" w:rsidTr="005F4B3D">
        <w:trPr>
          <w:trHeight w:val="530"/>
        </w:trPr>
        <w:tc>
          <w:tcPr>
            <w:tcW w:w="2448" w:type="dxa"/>
          </w:tcPr>
          <w:p w:rsidR="005F4B3D" w:rsidRPr="005F4B3D" w:rsidRDefault="005F4B3D" w:rsidP="00A4263A">
            <w:pPr>
              <w:adjustRightInd w:val="0"/>
              <w:snapToGrid w:val="0"/>
              <w:jc w:val="center"/>
              <w:rPr>
                <w:rFonts w:ascii="Times New Roman" w:hAnsi="Times New Roman" w:cs="Times New Roman"/>
                <w:sz w:val="20"/>
                <w:szCs w:val="20"/>
              </w:rPr>
            </w:pPr>
          </w:p>
          <w:p w:rsidR="005F4B3D" w:rsidRPr="005F4B3D" w:rsidRDefault="005F4B3D" w:rsidP="00A4263A">
            <w:pPr>
              <w:adjustRightInd w:val="0"/>
              <w:snapToGrid w:val="0"/>
              <w:jc w:val="center"/>
              <w:rPr>
                <w:rFonts w:ascii="Times New Roman" w:hAnsi="Times New Roman" w:cs="Times New Roman"/>
                <w:smallCaps/>
                <w:sz w:val="20"/>
                <w:szCs w:val="20"/>
              </w:rPr>
            </w:pPr>
            <w:r w:rsidRPr="005F4B3D">
              <w:rPr>
                <w:rFonts w:ascii="Times New Roman" w:hAnsi="Times New Roman" w:cs="Times New Roman"/>
                <w:sz w:val="20"/>
                <w:szCs w:val="20"/>
              </w:rPr>
              <w:t>Oxide</w:t>
            </w:r>
          </w:p>
        </w:tc>
        <w:tc>
          <w:tcPr>
            <w:tcW w:w="4140" w:type="dxa"/>
            <w:gridSpan w:val="2"/>
          </w:tcPr>
          <w:p w:rsidR="005F4B3D" w:rsidRPr="005F4B3D" w:rsidRDefault="005F4B3D" w:rsidP="00A4263A">
            <w:pPr>
              <w:adjustRightInd w:val="0"/>
              <w:snapToGrid w:val="0"/>
              <w:jc w:val="center"/>
              <w:rPr>
                <w:rFonts w:ascii="Times New Roman" w:hAnsi="Times New Roman" w:cs="Times New Roman"/>
                <w:sz w:val="20"/>
                <w:szCs w:val="20"/>
              </w:rPr>
            </w:pPr>
          </w:p>
          <w:p w:rsidR="005F4B3D" w:rsidRPr="005F4B3D" w:rsidRDefault="005F4B3D" w:rsidP="00A4263A">
            <w:pPr>
              <w:adjustRightInd w:val="0"/>
              <w:snapToGrid w:val="0"/>
              <w:jc w:val="center"/>
              <w:rPr>
                <w:rFonts w:ascii="Times New Roman" w:hAnsi="Times New Roman" w:cs="Times New Roman"/>
                <w:smallCaps/>
                <w:sz w:val="20"/>
                <w:szCs w:val="20"/>
              </w:rPr>
            </w:pPr>
            <w:r w:rsidRPr="005F4B3D">
              <w:rPr>
                <w:rFonts w:ascii="Times New Roman" w:hAnsi="Times New Roman" w:cs="Times New Roman"/>
                <w:sz w:val="20"/>
                <w:szCs w:val="20"/>
              </w:rPr>
              <w:t>Content (%)</w:t>
            </w:r>
          </w:p>
        </w:tc>
        <w:tc>
          <w:tcPr>
            <w:tcW w:w="2520" w:type="dxa"/>
          </w:tcPr>
          <w:p w:rsidR="005F4B3D" w:rsidRPr="005F4B3D" w:rsidRDefault="005F4B3D" w:rsidP="00A4263A">
            <w:pPr>
              <w:autoSpaceDE w:val="0"/>
              <w:autoSpaceDN w:val="0"/>
              <w:adjustRightInd w:val="0"/>
              <w:jc w:val="center"/>
              <w:rPr>
                <w:rFonts w:ascii="Times New Roman" w:hAnsi="Times New Roman" w:cs="Times New Roman"/>
                <w:sz w:val="20"/>
                <w:szCs w:val="20"/>
              </w:rPr>
            </w:pPr>
          </w:p>
          <w:p w:rsidR="005F4B3D" w:rsidRPr="005F4B3D" w:rsidRDefault="005F4B3D" w:rsidP="00A4263A">
            <w:pPr>
              <w:autoSpaceDE w:val="0"/>
              <w:autoSpaceDN w:val="0"/>
              <w:adjustRightInd w:val="0"/>
              <w:jc w:val="center"/>
              <w:rPr>
                <w:rFonts w:ascii="Times New Roman" w:hAnsi="Times New Roman" w:cs="Times New Roman"/>
                <w:sz w:val="20"/>
                <w:szCs w:val="20"/>
              </w:rPr>
            </w:pPr>
            <w:r w:rsidRPr="005F4B3D">
              <w:rPr>
                <w:rFonts w:ascii="Times New Roman" w:hAnsi="Times New Roman" w:cs="Times New Roman"/>
                <w:sz w:val="20"/>
                <w:szCs w:val="20"/>
              </w:rPr>
              <w:t>Class N  Acceptable  ranges</w:t>
            </w:r>
          </w:p>
          <w:p w:rsidR="005F4B3D" w:rsidRPr="005F4B3D" w:rsidRDefault="005F4B3D" w:rsidP="00A4263A">
            <w:pPr>
              <w:adjustRightInd w:val="0"/>
              <w:snapToGrid w:val="0"/>
              <w:jc w:val="center"/>
              <w:rPr>
                <w:rFonts w:ascii="Times New Roman" w:hAnsi="Times New Roman" w:cs="Times New Roman"/>
                <w:smallCaps/>
                <w:sz w:val="20"/>
                <w:szCs w:val="20"/>
              </w:rPr>
            </w:pPr>
          </w:p>
        </w:tc>
      </w:tr>
      <w:tr w:rsidR="005F4B3D" w:rsidRPr="005F4B3D" w:rsidTr="005F4B3D">
        <w:tc>
          <w:tcPr>
            <w:tcW w:w="2448" w:type="dxa"/>
          </w:tcPr>
          <w:p w:rsidR="005F4B3D" w:rsidRPr="005F4B3D" w:rsidRDefault="005F4B3D" w:rsidP="004E21BF">
            <w:pPr>
              <w:adjustRightInd w:val="0"/>
              <w:snapToGrid w:val="0"/>
              <w:spacing w:line="276" w:lineRule="auto"/>
              <w:rPr>
                <w:rFonts w:ascii="Times New Roman" w:hAnsi="Times New Roman" w:cs="Times New Roman"/>
                <w:smallCaps/>
                <w:sz w:val="20"/>
                <w:szCs w:val="20"/>
              </w:rPr>
            </w:pPr>
            <w:r w:rsidRPr="005F4B3D">
              <w:rPr>
                <w:rFonts w:ascii="Times New Roman" w:hAnsi="Times New Roman" w:cs="Times New Roman"/>
                <w:sz w:val="20"/>
                <w:szCs w:val="20"/>
              </w:rPr>
              <w:t>Silica (SiO</w:t>
            </w:r>
            <w:r w:rsidRPr="005F4B3D">
              <w:rPr>
                <w:rFonts w:ascii="Times New Roman" w:hAnsi="Times New Roman" w:cs="Times New Roman"/>
                <w:sz w:val="20"/>
                <w:szCs w:val="20"/>
                <w:vertAlign w:val="subscript"/>
              </w:rPr>
              <w:t>2</w:t>
            </w:r>
            <w:r w:rsidRPr="005F4B3D">
              <w:rPr>
                <w:rFonts w:ascii="Times New Roman" w:hAnsi="Times New Roman" w:cs="Times New Roman"/>
                <w:sz w:val="20"/>
                <w:szCs w:val="20"/>
              </w:rPr>
              <w:t>)</w:t>
            </w:r>
          </w:p>
        </w:tc>
        <w:tc>
          <w:tcPr>
            <w:tcW w:w="990" w:type="dxa"/>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58.23</w:t>
            </w:r>
          </w:p>
        </w:tc>
        <w:tc>
          <w:tcPr>
            <w:tcW w:w="3150" w:type="dxa"/>
            <w:vMerge w:val="restart"/>
          </w:tcPr>
          <w:p w:rsidR="005F4B3D" w:rsidRPr="005F4B3D" w:rsidRDefault="005F4B3D" w:rsidP="004E21BF">
            <w:pPr>
              <w:adjustRightInd w:val="0"/>
              <w:snapToGrid w:val="0"/>
              <w:spacing w:line="276" w:lineRule="auto"/>
              <w:jc w:val="center"/>
              <w:rPr>
                <w:rFonts w:ascii="Times New Roman" w:hAnsi="Times New Roman" w:cs="Times New Roman"/>
                <w:sz w:val="20"/>
                <w:szCs w:val="20"/>
              </w:rPr>
            </w:pPr>
          </w:p>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Total (%) 89.08</w:t>
            </w:r>
          </w:p>
        </w:tc>
        <w:tc>
          <w:tcPr>
            <w:tcW w:w="2520" w:type="dxa"/>
            <w:vMerge w:val="restart"/>
          </w:tcPr>
          <w:p w:rsidR="005F4B3D" w:rsidRPr="005F4B3D" w:rsidRDefault="005F4B3D" w:rsidP="004E21BF">
            <w:pPr>
              <w:adjustRightInd w:val="0"/>
              <w:snapToGrid w:val="0"/>
              <w:spacing w:line="276" w:lineRule="auto"/>
              <w:jc w:val="center"/>
              <w:rPr>
                <w:rFonts w:ascii="Times New Roman" w:hAnsi="Times New Roman" w:cs="Times New Roman"/>
                <w:sz w:val="20"/>
                <w:szCs w:val="20"/>
              </w:rPr>
            </w:pPr>
          </w:p>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Min: 70</w:t>
            </w:r>
          </w:p>
        </w:tc>
      </w:tr>
      <w:tr w:rsidR="005F4B3D" w:rsidRPr="005F4B3D" w:rsidTr="005F4B3D">
        <w:tc>
          <w:tcPr>
            <w:tcW w:w="2448" w:type="dxa"/>
          </w:tcPr>
          <w:p w:rsidR="005F4B3D" w:rsidRPr="005F4B3D" w:rsidRDefault="005F4B3D" w:rsidP="004E21BF">
            <w:pPr>
              <w:adjustRightInd w:val="0"/>
              <w:snapToGrid w:val="0"/>
              <w:spacing w:line="276" w:lineRule="auto"/>
              <w:rPr>
                <w:rFonts w:ascii="Times New Roman" w:hAnsi="Times New Roman" w:cs="Times New Roman"/>
                <w:smallCaps/>
                <w:sz w:val="20"/>
                <w:szCs w:val="20"/>
              </w:rPr>
            </w:pPr>
            <w:r w:rsidRPr="005F4B3D">
              <w:rPr>
                <w:rFonts w:ascii="Times New Roman" w:hAnsi="Times New Roman" w:cs="Times New Roman"/>
                <w:sz w:val="20"/>
                <w:szCs w:val="20"/>
              </w:rPr>
              <w:t>Alumina (Al</w:t>
            </w:r>
            <w:r w:rsidRPr="005F4B3D">
              <w:rPr>
                <w:rFonts w:ascii="Times New Roman" w:hAnsi="Times New Roman" w:cs="Times New Roman"/>
                <w:sz w:val="20"/>
                <w:szCs w:val="20"/>
                <w:vertAlign w:val="subscript"/>
              </w:rPr>
              <w:t>2</w:t>
            </w:r>
            <w:r w:rsidRPr="005F4B3D">
              <w:rPr>
                <w:rFonts w:ascii="Times New Roman" w:hAnsi="Times New Roman" w:cs="Times New Roman"/>
                <w:sz w:val="20"/>
                <w:szCs w:val="20"/>
              </w:rPr>
              <w:t>O</w:t>
            </w:r>
            <w:r w:rsidRPr="005F4B3D">
              <w:rPr>
                <w:rFonts w:ascii="Times New Roman" w:hAnsi="Times New Roman" w:cs="Times New Roman"/>
                <w:sz w:val="20"/>
                <w:szCs w:val="20"/>
                <w:vertAlign w:val="subscript"/>
              </w:rPr>
              <w:t>3</w:t>
            </w:r>
            <w:r w:rsidRPr="005F4B3D">
              <w:rPr>
                <w:rFonts w:ascii="Times New Roman" w:hAnsi="Times New Roman" w:cs="Times New Roman"/>
                <w:sz w:val="20"/>
                <w:szCs w:val="20"/>
              </w:rPr>
              <w:t>)</w:t>
            </w:r>
          </w:p>
        </w:tc>
        <w:tc>
          <w:tcPr>
            <w:tcW w:w="990" w:type="dxa"/>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27.98</w:t>
            </w:r>
          </w:p>
        </w:tc>
        <w:tc>
          <w:tcPr>
            <w:tcW w:w="3150" w:type="dxa"/>
            <w:vMerge/>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p>
        </w:tc>
        <w:tc>
          <w:tcPr>
            <w:tcW w:w="2520" w:type="dxa"/>
            <w:vMerge/>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p>
        </w:tc>
      </w:tr>
      <w:tr w:rsidR="005F4B3D" w:rsidRPr="005F4B3D" w:rsidTr="005F4B3D">
        <w:tc>
          <w:tcPr>
            <w:tcW w:w="2448" w:type="dxa"/>
          </w:tcPr>
          <w:p w:rsidR="005F4B3D" w:rsidRPr="005F4B3D" w:rsidRDefault="005F4B3D" w:rsidP="004E21BF">
            <w:pPr>
              <w:adjustRightInd w:val="0"/>
              <w:snapToGrid w:val="0"/>
              <w:spacing w:line="276" w:lineRule="auto"/>
              <w:rPr>
                <w:rFonts w:ascii="Times New Roman" w:hAnsi="Times New Roman" w:cs="Times New Roman"/>
                <w:smallCaps/>
                <w:sz w:val="20"/>
                <w:szCs w:val="20"/>
              </w:rPr>
            </w:pPr>
            <w:r w:rsidRPr="005F4B3D">
              <w:rPr>
                <w:rFonts w:ascii="Times New Roman" w:hAnsi="Times New Roman" w:cs="Times New Roman"/>
                <w:sz w:val="20"/>
                <w:szCs w:val="20"/>
              </w:rPr>
              <w:t>Ferric Oxide (Fe</w:t>
            </w:r>
            <w:r w:rsidRPr="005F4B3D">
              <w:rPr>
                <w:rFonts w:ascii="Times New Roman" w:hAnsi="Times New Roman" w:cs="Times New Roman"/>
                <w:sz w:val="20"/>
                <w:szCs w:val="20"/>
                <w:vertAlign w:val="subscript"/>
              </w:rPr>
              <w:t>2</w:t>
            </w:r>
            <w:r w:rsidRPr="005F4B3D">
              <w:rPr>
                <w:rFonts w:ascii="Times New Roman" w:hAnsi="Times New Roman" w:cs="Times New Roman"/>
                <w:sz w:val="20"/>
                <w:szCs w:val="20"/>
              </w:rPr>
              <w:t>O</w:t>
            </w:r>
            <w:r w:rsidRPr="005F4B3D">
              <w:rPr>
                <w:rFonts w:ascii="Times New Roman" w:hAnsi="Times New Roman" w:cs="Times New Roman"/>
                <w:sz w:val="20"/>
                <w:szCs w:val="20"/>
                <w:vertAlign w:val="subscript"/>
              </w:rPr>
              <w:t>3</w:t>
            </w:r>
            <w:r w:rsidRPr="005F4B3D">
              <w:rPr>
                <w:rFonts w:ascii="Times New Roman" w:hAnsi="Times New Roman" w:cs="Times New Roman"/>
                <w:sz w:val="20"/>
                <w:szCs w:val="20"/>
              </w:rPr>
              <w:t>)</w:t>
            </w:r>
          </w:p>
        </w:tc>
        <w:tc>
          <w:tcPr>
            <w:tcW w:w="990" w:type="dxa"/>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2.87</w:t>
            </w:r>
          </w:p>
        </w:tc>
        <w:tc>
          <w:tcPr>
            <w:tcW w:w="3150" w:type="dxa"/>
            <w:vMerge/>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p>
        </w:tc>
        <w:tc>
          <w:tcPr>
            <w:tcW w:w="2520" w:type="dxa"/>
            <w:vMerge/>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p>
        </w:tc>
      </w:tr>
      <w:tr w:rsidR="005F4B3D" w:rsidRPr="005F4B3D" w:rsidTr="005F4B3D">
        <w:tc>
          <w:tcPr>
            <w:tcW w:w="2448" w:type="dxa"/>
          </w:tcPr>
          <w:p w:rsidR="005F4B3D" w:rsidRPr="005F4B3D" w:rsidRDefault="005F4B3D" w:rsidP="004E21BF">
            <w:pPr>
              <w:adjustRightInd w:val="0"/>
              <w:snapToGrid w:val="0"/>
              <w:spacing w:line="276" w:lineRule="auto"/>
              <w:rPr>
                <w:rFonts w:ascii="Times New Roman" w:hAnsi="Times New Roman" w:cs="Times New Roman"/>
                <w:smallCaps/>
                <w:sz w:val="20"/>
                <w:szCs w:val="20"/>
              </w:rPr>
            </w:pPr>
            <w:r w:rsidRPr="005F4B3D">
              <w:rPr>
                <w:rFonts w:ascii="Times New Roman" w:hAnsi="Times New Roman" w:cs="Times New Roman"/>
                <w:sz w:val="20"/>
                <w:szCs w:val="20"/>
              </w:rPr>
              <w:t>Calcium Oxide(</w:t>
            </w:r>
            <w:proofErr w:type="spellStart"/>
            <w:r w:rsidRPr="005F4B3D">
              <w:rPr>
                <w:rFonts w:ascii="Times New Roman" w:hAnsi="Times New Roman" w:cs="Times New Roman"/>
                <w:sz w:val="20"/>
                <w:szCs w:val="20"/>
              </w:rPr>
              <w:t>CaO</w:t>
            </w:r>
            <w:proofErr w:type="spellEnd"/>
            <w:r w:rsidRPr="005F4B3D">
              <w:rPr>
                <w:rFonts w:ascii="Times New Roman" w:hAnsi="Times New Roman" w:cs="Times New Roman"/>
                <w:sz w:val="20"/>
                <w:szCs w:val="20"/>
              </w:rPr>
              <w:t>)</w:t>
            </w:r>
          </w:p>
        </w:tc>
        <w:tc>
          <w:tcPr>
            <w:tcW w:w="4140" w:type="dxa"/>
            <w:gridSpan w:val="2"/>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4.28</w:t>
            </w:r>
          </w:p>
        </w:tc>
        <w:tc>
          <w:tcPr>
            <w:tcW w:w="2520" w:type="dxa"/>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w:t>
            </w:r>
          </w:p>
        </w:tc>
      </w:tr>
      <w:tr w:rsidR="005F4B3D" w:rsidRPr="005F4B3D" w:rsidTr="005F4B3D">
        <w:tc>
          <w:tcPr>
            <w:tcW w:w="2448" w:type="dxa"/>
            <w:vAlign w:val="center"/>
          </w:tcPr>
          <w:p w:rsidR="005F4B3D" w:rsidRPr="005F4B3D" w:rsidRDefault="005F4B3D" w:rsidP="004E21BF">
            <w:pPr>
              <w:autoSpaceDE w:val="0"/>
              <w:autoSpaceDN w:val="0"/>
              <w:adjustRightInd w:val="0"/>
              <w:spacing w:line="247" w:lineRule="auto"/>
              <w:rPr>
                <w:rFonts w:ascii="Times New Roman" w:hAnsi="Times New Roman" w:cs="Times New Roman"/>
                <w:sz w:val="20"/>
                <w:szCs w:val="20"/>
              </w:rPr>
            </w:pPr>
            <w:proofErr w:type="spellStart"/>
            <w:r w:rsidRPr="005F4B3D">
              <w:rPr>
                <w:rFonts w:ascii="Times New Roman" w:hAnsi="Times New Roman" w:cs="Times New Roman"/>
                <w:sz w:val="20"/>
                <w:szCs w:val="20"/>
              </w:rPr>
              <w:t>Sulphur</w:t>
            </w:r>
            <w:proofErr w:type="spellEnd"/>
            <w:r w:rsidRPr="005F4B3D">
              <w:rPr>
                <w:rFonts w:ascii="Times New Roman" w:hAnsi="Times New Roman" w:cs="Times New Roman"/>
                <w:sz w:val="20"/>
                <w:szCs w:val="20"/>
              </w:rPr>
              <w:t xml:space="preserve"> Trioxide(SO</w:t>
            </w:r>
            <w:r w:rsidRPr="005F4B3D">
              <w:rPr>
                <w:rFonts w:ascii="Times New Roman" w:hAnsi="Times New Roman" w:cs="Times New Roman"/>
                <w:sz w:val="20"/>
                <w:szCs w:val="20"/>
                <w:vertAlign w:val="subscript"/>
              </w:rPr>
              <w:t>3</w:t>
            </w:r>
            <w:r w:rsidRPr="005F4B3D">
              <w:rPr>
                <w:rFonts w:ascii="Times New Roman" w:hAnsi="Times New Roman" w:cs="Times New Roman"/>
                <w:sz w:val="20"/>
                <w:szCs w:val="20"/>
              </w:rPr>
              <w:t>)</w:t>
            </w:r>
          </w:p>
        </w:tc>
        <w:tc>
          <w:tcPr>
            <w:tcW w:w="4140" w:type="dxa"/>
            <w:gridSpan w:val="2"/>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0.32</w:t>
            </w:r>
          </w:p>
        </w:tc>
        <w:tc>
          <w:tcPr>
            <w:tcW w:w="2520" w:type="dxa"/>
          </w:tcPr>
          <w:p w:rsidR="005F4B3D" w:rsidRPr="005F4B3D" w:rsidRDefault="005F4B3D" w:rsidP="004E21BF">
            <w:pPr>
              <w:adjustRightInd w:val="0"/>
              <w:snapToGrid w:val="0"/>
              <w:spacing w:line="276" w:lineRule="auto"/>
              <w:jc w:val="center"/>
              <w:rPr>
                <w:rFonts w:ascii="Times New Roman" w:hAnsi="Times New Roman" w:cs="Times New Roman"/>
                <w:smallCaps/>
                <w:sz w:val="20"/>
                <w:szCs w:val="20"/>
              </w:rPr>
            </w:pPr>
            <w:r w:rsidRPr="005F4B3D">
              <w:rPr>
                <w:rFonts w:ascii="Times New Roman" w:hAnsi="Times New Roman" w:cs="Times New Roman"/>
                <w:sz w:val="20"/>
                <w:szCs w:val="20"/>
              </w:rPr>
              <w:t>Max: 4</w:t>
            </w:r>
          </w:p>
        </w:tc>
      </w:tr>
    </w:tbl>
    <w:p w:rsidR="005F4B3D" w:rsidRPr="005F4B3D" w:rsidRDefault="005F4B3D" w:rsidP="005F4B3D">
      <w:pPr>
        <w:adjustRightInd w:val="0"/>
        <w:snapToGrid w:val="0"/>
        <w:jc w:val="center"/>
        <w:rPr>
          <w:rFonts w:ascii="Times New Roman" w:hAnsi="Times New Roman" w:cs="Times New Roman"/>
          <w:smallCaps/>
          <w:sz w:val="20"/>
          <w:szCs w:val="20"/>
        </w:rPr>
      </w:pPr>
    </w:p>
    <w:p w:rsidR="00BA1648" w:rsidRDefault="00BA1648" w:rsidP="00BA1648">
      <w:pPr>
        <w:pStyle w:val="Els-1storder-head"/>
      </w:pPr>
      <w:r>
        <w:lastRenderedPageBreak/>
        <w:t xml:space="preserve">Testing of materials used in this research </w:t>
      </w:r>
    </w:p>
    <w:p w:rsidR="00BA1648" w:rsidRDefault="00BA1648" w:rsidP="00AD4231">
      <w:pPr>
        <w:autoSpaceDE w:val="0"/>
        <w:autoSpaceDN w:val="0"/>
        <w:adjustRightInd w:val="0"/>
        <w:spacing w:before="100" w:beforeAutospacing="1" w:after="100" w:afterAutospacing="1" w:line="360" w:lineRule="auto"/>
        <w:jc w:val="both"/>
        <w:rPr>
          <w:rFonts w:ascii="Times New Roman" w:hAnsi="Times New Roman" w:cs="Times New Roman"/>
          <w:sz w:val="20"/>
          <w:szCs w:val="20"/>
        </w:rPr>
      </w:pPr>
      <w:r w:rsidRPr="00BA1648">
        <w:rPr>
          <w:rFonts w:ascii="Times New Roman" w:hAnsi="Times New Roman" w:cs="Times New Roman"/>
          <w:sz w:val="20"/>
          <w:szCs w:val="20"/>
        </w:rPr>
        <w:t xml:space="preserve">In this study, chemical composition and the physical properties of Crown cement with replacement percentage of </w:t>
      </w:r>
      <w:proofErr w:type="spellStart"/>
      <w:r w:rsidRPr="00BA1648">
        <w:rPr>
          <w:rFonts w:ascii="Times New Roman" w:hAnsi="Times New Roman" w:cs="Times New Roman"/>
          <w:sz w:val="20"/>
          <w:szCs w:val="20"/>
        </w:rPr>
        <w:t>pozzolan</w:t>
      </w:r>
      <w:proofErr w:type="spellEnd"/>
      <w:r w:rsidRPr="00BA1648">
        <w:rPr>
          <w:rFonts w:ascii="Times New Roman" w:hAnsi="Times New Roman" w:cs="Times New Roman"/>
          <w:sz w:val="20"/>
          <w:szCs w:val="20"/>
        </w:rPr>
        <w:t xml:space="preserve"> are tested. Then, the physical properties of fine aggregates and coarse aggregates are tested. Test results are shown in Table 2 to Table 8. The properties of the materials are within the standard limit.</w:t>
      </w:r>
    </w:p>
    <w:p w:rsidR="00BA1648" w:rsidRPr="007E598F" w:rsidRDefault="00BA1648" w:rsidP="00A4263A">
      <w:pPr>
        <w:autoSpaceDE w:val="0"/>
        <w:autoSpaceDN w:val="0"/>
        <w:adjustRightInd w:val="0"/>
        <w:spacing w:line="240" w:lineRule="auto"/>
        <w:jc w:val="center"/>
        <w:rPr>
          <w:rFonts w:ascii="Times New Roman" w:hAnsi="Times New Roman" w:cs="Times New Roman"/>
          <w:sz w:val="20"/>
          <w:szCs w:val="20"/>
        </w:rPr>
      </w:pPr>
      <w:r w:rsidRPr="007E598F">
        <w:rPr>
          <w:rFonts w:ascii="Times New Roman" w:hAnsi="Times New Roman" w:cs="Times New Roman"/>
          <w:b/>
          <w:bCs/>
          <w:sz w:val="20"/>
          <w:szCs w:val="20"/>
        </w:rPr>
        <w:t>Table 2</w:t>
      </w:r>
      <w:r w:rsidR="0013692B">
        <w:rPr>
          <w:rFonts w:ascii="Times New Roman" w:hAnsi="Times New Roman" w:cs="Times New Roman"/>
          <w:b/>
          <w:bCs/>
          <w:sz w:val="20"/>
          <w:szCs w:val="20"/>
        </w:rPr>
        <w:t>:</w:t>
      </w:r>
      <w:r w:rsidRPr="007E598F">
        <w:rPr>
          <w:rFonts w:ascii="Times New Roman" w:hAnsi="Times New Roman" w:cs="Times New Roman"/>
          <w:sz w:val="20"/>
          <w:szCs w:val="20"/>
        </w:rPr>
        <w:t xml:space="preserve"> Chemical composition of local crown cement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211"/>
        <w:gridCol w:w="4335"/>
      </w:tblGrid>
      <w:tr w:rsidR="00BA1648" w:rsidRPr="007E598F" w:rsidTr="00910202">
        <w:trPr>
          <w:trHeight w:val="361"/>
        </w:trPr>
        <w:tc>
          <w:tcPr>
            <w:tcW w:w="2339" w:type="dxa"/>
            <w:shd w:val="clear" w:color="auto" w:fill="auto"/>
            <w:vAlign w:val="center"/>
          </w:tcPr>
          <w:p w:rsidR="00BA1648" w:rsidRPr="007E598F" w:rsidRDefault="00BA1648" w:rsidP="00A4263A">
            <w:pPr>
              <w:adjustRightInd w:val="0"/>
              <w:snapToGrid w:val="0"/>
              <w:spacing w:line="240" w:lineRule="auto"/>
              <w:jc w:val="center"/>
              <w:rPr>
                <w:rFonts w:ascii="Times New Roman" w:hAnsi="Times New Roman" w:cs="Times New Roman"/>
                <w:sz w:val="20"/>
                <w:szCs w:val="20"/>
              </w:rPr>
            </w:pPr>
            <w:r w:rsidRPr="007E598F">
              <w:rPr>
                <w:rFonts w:ascii="Times New Roman" w:hAnsi="Times New Roman" w:cs="Times New Roman"/>
                <w:color w:val="000000"/>
                <w:kern w:val="24"/>
                <w:sz w:val="20"/>
                <w:szCs w:val="20"/>
              </w:rPr>
              <w:t>Oxide</w:t>
            </w:r>
          </w:p>
        </w:tc>
        <w:tc>
          <w:tcPr>
            <w:tcW w:w="2211" w:type="dxa"/>
            <w:shd w:val="clear" w:color="auto" w:fill="auto"/>
            <w:vAlign w:val="center"/>
          </w:tcPr>
          <w:p w:rsidR="00BA1648" w:rsidRPr="007E598F" w:rsidRDefault="00BA1648" w:rsidP="00A4263A">
            <w:pPr>
              <w:adjustRightInd w:val="0"/>
              <w:snapToGrid w:val="0"/>
              <w:spacing w:line="240" w:lineRule="auto"/>
              <w:jc w:val="center"/>
              <w:rPr>
                <w:rFonts w:ascii="Times New Roman" w:hAnsi="Times New Roman" w:cs="Times New Roman"/>
                <w:sz w:val="20"/>
                <w:szCs w:val="20"/>
              </w:rPr>
            </w:pPr>
            <w:r w:rsidRPr="007E598F">
              <w:rPr>
                <w:rFonts w:ascii="Times New Roman" w:hAnsi="Times New Roman" w:cs="Times New Roman"/>
                <w:color w:val="000000"/>
                <w:kern w:val="24"/>
                <w:sz w:val="20"/>
                <w:szCs w:val="20"/>
              </w:rPr>
              <w:t>Content (%)</w:t>
            </w:r>
          </w:p>
        </w:tc>
        <w:tc>
          <w:tcPr>
            <w:tcW w:w="4335" w:type="dxa"/>
            <w:vAlign w:val="center"/>
          </w:tcPr>
          <w:p w:rsidR="00BA1648" w:rsidRPr="007E598F" w:rsidRDefault="00BA1648" w:rsidP="00A4263A">
            <w:pPr>
              <w:adjustRightInd w:val="0"/>
              <w:snapToGrid w:val="0"/>
              <w:spacing w:line="240" w:lineRule="auto"/>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Approximate Composition Limits of Portland Cement (%)</w:t>
            </w:r>
          </w:p>
        </w:tc>
      </w:tr>
      <w:tr w:rsidR="00BA1648" w:rsidRPr="007E598F" w:rsidTr="00910202">
        <w:trPr>
          <w:trHeight w:val="299"/>
        </w:trPr>
        <w:tc>
          <w:tcPr>
            <w:tcW w:w="2339" w:type="dxa"/>
            <w:shd w:val="clear" w:color="auto" w:fill="auto"/>
            <w:vAlign w:val="center"/>
          </w:tcPr>
          <w:p w:rsidR="00BA1648" w:rsidRPr="007E598F" w:rsidRDefault="00BA1648" w:rsidP="004E21BF">
            <w:pPr>
              <w:tabs>
                <w:tab w:val="left" w:pos="1106"/>
                <w:tab w:val="left" w:pos="1242"/>
              </w:tabs>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Calcium Oxide (</w:t>
            </w:r>
            <w:proofErr w:type="spellStart"/>
            <w:r w:rsidRPr="007E598F">
              <w:rPr>
                <w:rFonts w:ascii="Times New Roman" w:hAnsi="Times New Roman" w:cs="Times New Roman"/>
                <w:sz w:val="20"/>
                <w:szCs w:val="20"/>
              </w:rPr>
              <w:t>CaO</w:t>
            </w:r>
            <w:proofErr w:type="spellEnd"/>
            <w:r w:rsidRPr="007E598F">
              <w:rPr>
                <w:rFonts w:ascii="Times New Roman" w:hAnsi="Times New Roman" w:cs="Times New Roman"/>
                <w:sz w:val="20"/>
                <w:szCs w:val="20"/>
              </w:rPr>
              <w:t>)</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61.93%</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17-25</w:t>
            </w:r>
          </w:p>
        </w:tc>
      </w:tr>
      <w:tr w:rsidR="00BA1648" w:rsidRPr="007E598F" w:rsidTr="00910202">
        <w:trPr>
          <w:trHeight w:val="299"/>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Silica (SiO</w:t>
            </w:r>
            <w:r w:rsidRPr="007E598F">
              <w:rPr>
                <w:rFonts w:ascii="Times New Roman" w:hAnsi="Times New Roman" w:cs="Times New Roman"/>
                <w:sz w:val="20"/>
                <w:szCs w:val="20"/>
                <w:vertAlign w:val="subscript"/>
              </w:rPr>
              <w:t>2</w:t>
            </w:r>
            <w:r w:rsidRPr="007E598F">
              <w:rPr>
                <w:rFonts w:ascii="Times New Roman" w:hAnsi="Times New Roman" w:cs="Times New Roman"/>
                <w:sz w:val="20"/>
                <w:szCs w:val="20"/>
              </w:rPr>
              <w:t>)</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20.08%</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3-8</w:t>
            </w:r>
          </w:p>
        </w:tc>
      </w:tr>
      <w:tr w:rsidR="00BA1648" w:rsidRPr="007E598F" w:rsidTr="00910202">
        <w:trPr>
          <w:trHeight w:val="299"/>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Alumina (Al</w:t>
            </w:r>
            <w:r w:rsidRPr="007E598F">
              <w:rPr>
                <w:rFonts w:ascii="Times New Roman" w:hAnsi="Times New Roman" w:cs="Times New Roman"/>
                <w:sz w:val="20"/>
                <w:szCs w:val="20"/>
                <w:vertAlign w:val="subscript"/>
              </w:rPr>
              <w:t>2</w:t>
            </w:r>
            <w:r w:rsidRPr="007E598F">
              <w:rPr>
                <w:rFonts w:ascii="Times New Roman" w:hAnsi="Times New Roman" w:cs="Times New Roman"/>
                <w:sz w:val="20"/>
                <w:szCs w:val="20"/>
              </w:rPr>
              <w:t>O</w:t>
            </w:r>
            <w:r w:rsidRPr="007E598F">
              <w:rPr>
                <w:rFonts w:ascii="Times New Roman" w:hAnsi="Times New Roman" w:cs="Times New Roman"/>
                <w:sz w:val="20"/>
                <w:szCs w:val="20"/>
                <w:vertAlign w:val="subscript"/>
              </w:rPr>
              <w:t>3</w:t>
            </w:r>
            <w:r w:rsidRPr="007E598F">
              <w:rPr>
                <w:rFonts w:ascii="Times New Roman" w:hAnsi="Times New Roman" w:cs="Times New Roman"/>
                <w:sz w:val="20"/>
                <w:szCs w:val="20"/>
              </w:rPr>
              <w:t>)</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5.26%</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0.5-6.0</w:t>
            </w:r>
          </w:p>
        </w:tc>
      </w:tr>
      <w:tr w:rsidR="00BA1648" w:rsidRPr="007E598F" w:rsidTr="00910202">
        <w:trPr>
          <w:trHeight w:val="299"/>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Ferric Oxide (Fe</w:t>
            </w:r>
            <w:r w:rsidRPr="007E598F">
              <w:rPr>
                <w:rFonts w:ascii="Times New Roman" w:hAnsi="Times New Roman" w:cs="Times New Roman"/>
                <w:sz w:val="20"/>
                <w:szCs w:val="20"/>
                <w:vertAlign w:val="subscript"/>
              </w:rPr>
              <w:t>2</w:t>
            </w:r>
            <w:r w:rsidRPr="007E598F">
              <w:rPr>
                <w:rFonts w:ascii="Times New Roman" w:hAnsi="Times New Roman" w:cs="Times New Roman"/>
                <w:sz w:val="20"/>
                <w:szCs w:val="20"/>
              </w:rPr>
              <w:t>O</w:t>
            </w:r>
            <w:r w:rsidRPr="007E598F">
              <w:rPr>
                <w:rFonts w:ascii="Times New Roman" w:hAnsi="Times New Roman" w:cs="Times New Roman"/>
                <w:sz w:val="20"/>
                <w:szCs w:val="20"/>
                <w:vertAlign w:val="subscript"/>
              </w:rPr>
              <w:t>3</w:t>
            </w:r>
            <w:r w:rsidRPr="007E598F">
              <w:rPr>
                <w:rFonts w:ascii="Times New Roman" w:hAnsi="Times New Roman" w:cs="Times New Roman"/>
                <w:sz w:val="20"/>
                <w:szCs w:val="20"/>
              </w:rPr>
              <w:t>)</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3.15%</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60-67</w:t>
            </w:r>
          </w:p>
        </w:tc>
      </w:tr>
      <w:tr w:rsidR="00BA1648" w:rsidRPr="007E598F" w:rsidTr="00910202">
        <w:trPr>
          <w:trHeight w:val="245"/>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Manganese Oxide (</w:t>
            </w:r>
            <w:proofErr w:type="spellStart"/>
            <w:r w:rsidRPr="007E598F">
              <w:rPr>
                <w:rFonts w:ascii="Times New Roman" w:hAnsi="Times New Roman" w:cs="Times New Roman"/>
                <w:sz w:val="20"/>
                <w:szCs w:val="20"/>
              </w:rPr>
              <w:t>MgO</w:t>
            </w:r>
            <w:proofErr w:type="spellEnd"/>
            <w:r w:rsidRPr="007E598F">
              <w:rPr>
                <w:rFonts w:ascii="Times New Roman" w:hAnsi="Times New Roman" w:cs="Times New Roman"/>
                <w:sz w:val="20"/>
                <w:szCs w:val="20"/>
              </w:rPr>
              <w:t>)</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3.39%</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0.1-4.0</w:t>
            </w:r>
          </w:p>
        </w:tc>
      </w:tr>
      <w:tr w:rsidR="00BA1648" w:rsidRPr="007E598F" w:rsidTr="00910202">
        <w:trPr>
          <w:trHeight w:val="299"/>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proofErr w:type="spellStart"/>
            <w:r w:rsidRPr="007E598F">
              <w:rPr>
                <w:rFonts w:ascii="Times New Roman" w:hAnsi="Times New Roman" w:cs="Times New Roman"/>
                <w:sz w:val="20"/>
                <w:szCs w:val="20"/>
              </w:rPr>
              <w:t>Sulphur</w:t>
            </w:r>
            <w:proofErr w:type="spellEnd"/>
            <w:r w:rsidRPr="007E598F">
              <w:rPr>
                <w:rFonts w:ascii="Times New Roman" w:hAnsi="Times New Roman" w:cs="Times New Roman"/>
                <w:sz w:val="20"/>
                <w:szCs w:val="20"/>
              </w:rPr>
              <w:t xml:space="preserve"> Trioxide (SO</w:t>
            </w:r>
            <w:r w:rsidRPr="007E598F">
              <w:rPr>
                <w:rFonts w:ascii="Times New Roman" w:hAnsi="Times New Roman" w:cs="Times New Roman"/>
                <w:sz w:val="20"/>
                <w:szCs w:val="20"/>
                <w:vertAlign w:val="subscript"/>
              </w:rPr>
              <w:t>3</w:t>
            </w:r>
            <w:r w:rsidRPr="007E598F">
              <w:rPr>
                <w:rFonts w:ascii="Times New Roman" w:hAnsi="Times New Roman" w:cs="Times New Roman"/>
                <w:sz w:val="20"/>
                <w:szCs w:val="20"/>
              </w:rPr>
              <w:t>)</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2.43%</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1-3</w:t>
            </w:r>
          </w:p>
        </w:tc>
      </w:tr>
      <w:tr w:rsidR="00BA1648" w:rsidRPr="007E598F" w:rsidTr="00910202">
        <w:trPr>
          <w:trHeight w:val="291"/>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Others</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1.73%</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1</w:t>
            </w:r>
          </w:p>
        </w:tc>
      </w:tr>
      <w:tr w:rsidR="00BA1648" w:rsidRPr="007E598F" w:rsidTr="00910202">
        <w:trPr>
          <w:trHeight w:val="299"/>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Loss</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2.03%</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2</w:t>
            </w:r>
          </w:p>
        </w:tc>
      </w:tr>
      <w:tr w:rsidR="00BA1648" w:rsidRPr="007E598F" w:rsidTr="00910202">
        <w:trPr>
          <w:trHeight w:val="299"/>
        </w:trPr>
        <w:tc>
          <w:tcPr>
            <w:tcW w:w="2339" w:type="dxa"/>
            <w:shd w:val="clear" w:color="auto" w:fill="auto"/>
            <w:vAlign w:val="center"/>
          </w:tcPr>
          <w:p w:rsidR="00BA1648" w:rsidRPr="007E598F" w:rsidRDefault="00BA1648" w:rsidP="004E21BF">
            <w:pPr>
              <w:adjustRightInd w:val="0"/>
              <w:snapToGrid w:val="0"/>
              <w:spacing w:line="233" w:lineRule="auto"/>
              <w:rPr>
                <w:rFonts w:ascii="Times New Roman" w:hAnsi="Times New Roman" w:cs="Times New Roman"/>
                <w:sz w:val="20"/>
                <w:szCs w:val="20"/>
              </w:rPr>
            </w:pPr>
            <w:r w:rsidRPr="007E598F">
              <w:rPr>
                <w:rFonts w:ascii="Times New Roman" w:hAnsi="Times New Roman" w:cs="Times New Roman"/>
                <w:sz w:val="20"/>
                <w:szCs w:val="20"/>
              </w:rPr>
              <w:t>Total</w:t>
            </w:r>
          </w:p>
        </w:tc>
        <w:tc>
          <w:tcPr>
            <w:tcW w:w="2211" w:type="dxa"/>
            <w:shd w:val="clear" w:color="auto" w:fill="auto"/>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r w:rsidRPr="007E598F">
              <w:rPr>
                <w:rFonts w:ascii="Times New Roman" w:hAnsi="Times New Roman" w:cs="Times New Roman"/>
                <w:sz w:val="20"/>
                <w:szCs w:val="20"/>
              </w:rPr>
              <w:t>100</w:t>
            </w:r>
          </w:p>
        </w:tc>
        <w:tc>
          <w:tcPr>
            <w:tcW w:w="4335" w:type="dxa"/>
            <w:vAlign w:val="center"/>
          </w:tcPr>
          <w:p w:rsidR="00BA1648" w:rsidRPr="007E598F" w:rsidRDefault="00BA1648" w:rsidP="004E21BF">
            <w:pPr>
              <w:adjustRightInd w:val="0"/>
              <w:snapToGrid w:val="0"/>
              <w:spacing w:line="233" w:lineRule="auto"/>
              <w:jc w:val="center"/>
              <w:rPr>
                <w:rFonts w:ascii="Times New Roman" w:hAnsi="Times New Roman" w:cs="Times New Roman"/>
                <w:sz w:val="20"/>
                <w:szCs w:val="20"/>
              </w:rPr>
            </w:pPr>
          </w:p>
        </w:tc>
      </w:tr>
    </w:tbl>
    <w:p w:rsidR="00910202" w:rsidRDefault="00910202" w:rsidP="007E598F">
      <w:pPr>
        <w:autoSpaceDE w:val="0"/>
        <w:autoSpaceDN w:val="0"/>
        <w:adjustRightInd w:val="0"/>
        <w:spacing w:line="360" w:lineRule="auto"/>
        <w:jc w:val="both"/>
        <w:rPr>
          <w:rFonts w:ascii="Times New Roman" w:hAnsi="Times New Roman" w:cs="Times New Roman"/>
          <w:b/>
          <w:bCs/>
          <w:sz w:val="20"/>
          <w:szCs w:val="20"/>
        </w:rPr>
      </w:pPr>
    </w:p>
    <w:p w:rsidR="007E598F" w:rsidRPr="007E598F" w:rsidRDefault="007E598F" w:rsidP="00A4263A">
      <w:pPr>
        <w:autoSpaceDE w:val="0"/>
        <w:autoSpaceDN w:val="0"/>
        <w:adjustRightInd w:val="0"/>
        <w:spacing w:line="240" w:lineRule="auto"/>
        <w:jc w:val="center"/>
        <w:rPr>
          <w:rFonts w:ascii="Times New Roman" w:hAnsi="Times New Roman" w:cs="Times New Roman"/>
          <w:sz w:val="20"/>
          <w:szCs w:val="20"/>
        </w:rPr>
      </w:pPr>
      <w:r w:rsidRPr="007E598F">
        <w:rPr>
          <w:rFonts w:ascii="Times New Roman" w:hAnsi="Times New Roman" w:cs="Times New Roman"/>
          <w:b/>
          <w:bCs/>
          <w:sz w:val="20"/>
          <w:szCs w:val="20"/>
        </w:rPr>
        <w:t>Table 3</w:t>
      </w:r>
      <w:r w:rsidR="0013692B">
        <w:rPr>
          <w:rFonts w:ascii="Times New Roman" w:hAnsi="Times New Roman" w:cs="Times New Roman"/>
          <w:b/>
          <w:bCs/>
          <w:sz w:val="20"/>
          <w:szCs w:val="20"/>
        </w:rPr>
        <w:t>:</w:t>
      </w:r>
      <w:r w:rsidRPr="007E598F">
        <w:rPr>
          <w:rFonts w:ascii="Times New Roman" w:hAnsi="Times New Roman" w:cs="Times New Roman"/>
          <w:b/>
          <w:bCs/>
          <w:sz w:val="20"/>
          <w:szCs w:val="20"/>
        </w:rPr>
        <w:t xml:space="preserve"> </w:t>
      </w:r>
      <w:r w:rsidRPr="007E598F">
        <w:rPr>
          <w:rFonts w:ascii="Times New Roman" w:hAnsi="Times New Roman" w:cs="Times New Roman"/>
          <w:bCs/>
          <w:sz w:val="20"/>
          <w:szCs w:val="20"/>
        </w:rPr>
        <w:t>Physical</w:t>
      </w:r>
      <w:r w:rsidRPr="007E598F">
        <w:rPr>
          <w:rFonts w:ascii="Times New Roman" w:hAnsi="Times New Roman" w:cs="Times New Roman"/>
          <w:b/>
          <w:bCs/>
          <w:sz w:val="20"/>
          <w:szCs w:val="20"/>
        </w:rPr>
        <w:t xml:space="preserve"> </w:t>
      </w:r>
      <w:r w:rsidRPr="007E598F">
        <w:rPr>
          <w:rFonts w:ascii="Times New Roman" w:hAnsi="Times New Roman" w:cs="Times New Roman"/>
          <w:bCs/>
          <w:sz w:val="20"/>
          <w:szCs w:val="20"/>
        </w:rPr>
        <w:t>properties</w:t>
      </w:r>
      <w:r w:rsidRPr="007E598F">
        <w:rPr>
          <w:rFonts w:ascii="Times New Roman" w:hAnsi="Times New Roman" w:cs="Times New Roman"/>
          <w:sz w:val="20"/>
          <w:szCs w:val="20"/>
        </w:rPr>
        <w:t xml:space="preserve"> of local crown cement</w:t>
      </w:r>
    </w:p>
    <w:tbl>
      <w:tblPr>
        <w:tblStyle w:val="TableGrid1"/>
        <w:tblW w:w="0" w:type="auto"/>
        <w:tblLook w:val="04A0" w:firstRow="1" w:lastRow="0" w:firstColumn="1" w:lastColumn="0" w:noHBand="0" w:noVBand="1"/>
      </w:tblPr>
      <w:tblGrid>
        <w:gridCol w:w="678"/>
        <w:gridCol w:w="1031"/>
        <w:gridCol w:w="934"/>
        <w:gridCol w:w="2235"/>
        <w:gridCol w:w="4140"/>
      </w:tblGrid>
      <w:tr w:rsidR="007E598F" w:rsidRPr="007E598F" w:rsidTr="007E598F">
        <w:tc>
          <w:tcPr>
            <w:tcW w:w="678" w:type="dxa"/>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proofErr w:type="spellStart"/>
            <w:r w:rsidRPr="007E598F">
              <w:rPr>
                <w:rFonts w:ascii="Times New Roman" w:eastAsia="SimSun" w:hAnsi="Times New Roman" w:cs="Times New Roman"/>
                <w:sz w:val="20"/>
                <w:szCs w:val="20"/>
                <w:lang w:val="en-AU" w:eastAsia="zh-CN"/>
              </w:rPr>
              <w:t>Sr</w:t>
            </w:r>
            <w:proofErr w:type="spellEnd"/>
            <w:r w:rsidRPr="007E598F">
              <w:rPr>
                <w:rFonts w:ascii="Times New Roman" w:eastAsia="SimSun" w:hAnsi="Times New Roman" w:cs="Times New Roman"/>
                <w:sz w:val="20"/>
                <w:szCs w:val="20"/>
                <w:lang w:val="en-AU" w:eastAsia="zh-CN"/>
              </w:rPr>
              <w:t xml:space="preserve"> No.</w:t>
            </w:r>
          </w:p>
        </w:tc>
        <w:tc>
          <w:tcPr>
            <w:tcW w:w="1965" w:type="dxa"/>
            <w:gridSpan w:val="2"/>
          </w:tcPr>
          <w:p w:rsidR="007E598F" w:rsidRPr="007E598F" w:rsidRDefault="007E598F" w:rsidP="00A4263A">
            <w:pPr>
              <w:adjustRightInd w:val="0"/>
              <w:snapToGrid w:val="0"/>
              <w:jc w:val="center"/>
              <w:rPr>
                <w:rFonts w:ascii="Times New Roman" w:eastAsia="SimSun" w:hAnsi="Times New Roman" w:cs="Times New Roman"/>
                <w:sz w:val="20"/>
                <w:szCs w:val="20"/>
                <w:lang w:val="en-AU" w:eastAsia="zh-CN"/>
              </w:rPr>
            </w:pPr>
            <w:r w:rsidRPr="007E598F">
              <w:rPr>
                <w:rFonts w:ascii="Times New Roman" w:eastAsia="SimSun" w:hAnsi="Times New Roman" w:cs="Times New Roman"/>
                <w:sz w:val="20"/>
                <w:szCs w:val="20"/>
                <w:lang w:val="en-AU" w:eastAsia="zh-CN"/>
              </w:rPr>
              <w:t>Properties</w:t>
            </w:r>
          </w:p>
        </w:tc>
        <w:tc>
          <w:tcPr>
            <w:tcW w:w="2235" w:type="dxa"/>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Result Value</w:t>
            </w:r>
          </w:p>
        </w:tc>
        <w:tc>
          <w:tcPr>
            <w:tcW w:w="4140" w:type="dxa"/>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ASTM Standard range</w:t>
            </w:r>
          </w:p>
        </w:tc>
      </w:tr>
      <w:tr w:rsidR="007E598F" w:rsidRPr="007E598F" w:rsidTr="007E598F">
        <w:tc>
          <w:tcPr>
            <w:tcW w:w="678" w:type="dxa"/>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1</w:t>
            </w:r>
          </w:p>
        </w:tc>
        <w:tc>
          <w:tcPr>
            <w:tcW w:w="1965" w:type="dxa"/>
            <w:gridSpan w:val="2"/>
            <w:vAlign w:val="center"/>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Specific gravity</w:t>
            </w:r>
          </w:p>
        </w:tc>
        <w:tc>
          <w:tcPr>
            <w:tcW w:w="2235" w:type="dxa"/>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3.15</w:t>
            </w:r>
          </w:p>
        </w:tc>
        <w:tc>
          <w:tcPr>
            <w:tcW w:w="4140" w:type="dxa"/>
          </w:tcPr>
          <w:p w:rsidR="007E598F" w:rsidRPr="007E598F" w:rsidRDefault="007E598F" w:rsidP="00A4263A">
            <w:pPr>
              <w:adjustRightInd w:val="0"/>
              <w:snapToGrid w:val="0"/>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3.1</w:t>
            </w:r>
            <w:r w:rsidRPr="007E598F">
              <w:rPr>
                <w:rFonts w:ascii="Times New Roman" w:eastAsia="SimSun" w:hAnsi="Times New Roman" w:cs="Times New Roman"/>
                <w:sz w:val="20"/>
                <w:szCs w:val="20"/>
                <w:lang w:val="en-AU" w:eastAsia="zh-CN"/>
              </w:rPr>
              <w:t xml:space="preserve"> to 3.25</w:t>
            </w:r>
          </w:p>
        </w:tc>
      </w:tr>
      <w:tr w:rsidR="007E598F" w:rsidRPr="007E598F" w:rsidTr="007E598F">
        <w:tc>
          <w:tcPr>
            <w:tcW w:w="678"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2</w:t>
            </w:r>
          </w:p>
        </w:tc>
        <w:tc>
          <w:tcPr>
            <w:tcW w:w="1965" w:type="dxa"/>
            <w:gridSpan w:val="2"/>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proofErr w:type="spellStart"/>
            <w:r w:rsidRPr="007E598F">
              <w:rPr>
                <w:rFonts w:ascii="Times New Roman" w:eastAsia="SimSun" w:hAnsi="Times New Roman" w:cs="Times New Roman"/>
                <w:sz w:val="20"/>
                <w:szCs w:val="20"/>
                <w:lang w:val="en-AU" w:eastAsia="zh-CN"/>
              </w:rPr>
              <w:t>Finess</w:t>
            </w:r>
            <w:proofErr w:type="spellEnd"/>
            <w:r w:rsidRPr="007E598F">
              <w:rPr>
                <w:rFonts w:ascii="Times New Roman" w:eastAsia="SimSun" w:hAnsi="Times New Roman" w:cs="Times New Roman"/>
                <w:sz w:val="20"/>
                <w:szCs w:val="20"/>
                <w:lang w:val="en-AU" w:eastAsia="zh-CN"/>
              </w:rPr>
              <w:t xml:space="preserve"> Modulus</w:t>
            </w:r>
          </w:p>
        </w:tc>
        <w:tc>
          <w:tcPr>
            <w:tcW w:w="2235"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6.5%</w:t>
            </w:r>
          </w:p>
        </w:tc>
        <w:tc>
          <w:tcPr>
            <w:tcW w:w="4140"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&lt;</w:t>
            </w:r>
            <w:r w:rsidRPr="007E598F">
              <w:rPr>
                <w:rFonts w:ascii="Times New Roman" w:eastAsia="SimSun" w:hAnsi="Times New Roman" w:cs="Times New Roman"/>
                <w:sz w:val="20"/>
                <w:szCs w:val="20"/>
                <w:lang w:val="en-AU" w:eastAsia="zh-CN"/>
              </w:rPr>
              <w:t>10%</w:t>
            </w:r>
          </w:p>
        </w:tc>
      </w:tr>
      <w:tr w:rsidR="007E598F" w:rsidRPr="007E598F" w:rsidTr="007E598F">
        <w:tc>
          <w:tcPr>
            <w:tcW w:w="678"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3</w:t>
            </w:r>
          </w:p>
        </w:tc>
        <w:tc>
          <w:tcPr>
            <w:tcW w:w="1965" w:type="dxa"/>
            <w:gridSpan w:val="2"/>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Normal Consistency</w:t>
            </w:r>
          </w:p>
        </w:tc>
        <w:tc>
          <w:tcPr>
            <w:tcW w:w="2235"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27%</w:t>
            </w:r>
          </w:p>
        </w:tc>
        <w:tc>
          <w:tcPr>
            <w:tcW w:w="4140"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 xml:space="preserve">26% </w:t>
            </w:r>
            <w:r w:rsidRPr="007E598F">
              <w:rPr>
                <w:rFonts w:ascii="Times New Roman" w:eastAsia="SimSun" w:hAnsi="Times New Roman" w:cs="Times New Roman"/>
                <w:sz w:val="20"/>
                <w:szCs w:val="20"/>
                <w:lang w:val="en-AU" w:eastAsia="zh-CN"/>
              </w:rPr>
              <w:t>to33%</w:t>
            </w:r>
          </w:p>
        </w:tc>
      </w:tr>
      <w:tr w:rsidR="007E598F" w:rsidRPr="007E598F" w:rsidTr="007E598F">
        <w:tc>
          <w:tcPr>
            <w:tcW w:w="678" w:type="dxa"/>
            <w:vMerge w:val="restart"/>
          </w:tcPr>
          <w:p w:rsidR="007E598F" w:rsidRPr="007E598F" w:rsidRDefault="007E598F" w:rsidP="004E21BF">
            <w:pPr>
              <w:jc w:val="center"/>
              <w:rPr>
                <w:rFonts w:ascii="Times New Roman" w:eastAsia="SimSun" w:hAnsi="Times New Roman" w:cs="Times New Roman"/>
                <w:sz w:val="20"/>
                <w:szCs w:val="20"/>
                <w:lang w:val="en-AU" w:eastAsia="zh-CN"/>
              </w:rPr>
            </w:pPr>
            <w:r w:rsidRPr="007E598F">
              <w:rPr>
                <w:rFonts w:ascii="Times New Roman" w:eastAsia="SimSun" w:hAnsi="Times New Roman" w:cs="Times New Roman"/>
                <w:smallCaps/>
                <w:sz w:val="20"/>
                <w:szCs w:val="20"/>
                <w:lang w:eastAsia="zh-CN"/>
              </w:rPr>
              <w:t>4</w:t>
            </w:r>
          </w:p>
        </w:tc>
        <w:tc>
          <w:tcPr>
            <w:tcW w:w="1031" w:type="dxa"/>
            <w:vMerge w:val="restart"/>
          </w:tcPr>
          <w:p w:rsidR="007E598F" w:rsidRPr="007E598F" w:rsidRDefault="007E598F" w:rsidP="004E21BF">
            <w:pPr>
              <w:rPr>
                <w:rFonts w:ascii="Times New Roman" w:eastAsia="SimSun" w:hAnsi="Times New Roman" w:cs="Times New Roman"/>
                <w:sz w:val="20"/>
                <w:szCs w:val="20"/>
                <w:lang w:val="en-AU" w:eastAsia="zh-CN"/>
              </w:rPr>
            </w:pPr>
            <w:r w:rsidRPr="007E598F">
              <w:rPr>
                <w:rFonts w:ascii="Times New Roman" w:eastAsia="SimSun" w:hAnsi="Times New Roman" w:cs="Times New Roman"/>
                <w:sz w:val="20"/>
                <w:szCs w:val="20"/>
                <w:lang w:val="en-AU" w:eastAsia="zh-CN"/>
              </w:rPr>
              <w:t>Setting time</w:t>
            </w:r>
          </w:p>
          <w:p w:rsidR="007E598F" w:rsidRPr="007E598F" w:rsidRDefault="007E598F" w:rsidP="004E21BF">
            <w:pPr>
              <w:rPr>
                <w:rFonts w:ascii="Times New Roman" w:eastAsia="SimSun" w:hAnsi="Times New Roman" w:cs="Times New Roman"/>
                <w:sz w:val="20"/>
                <w:szCs w:val="20"/>
                <w:lang w:val="en-AU" w:eastAsia="zh-CN"/>
              </w:rPr>
            </w:pPr>
            <w:r w:rsidRPr="007E598F">
              <w:rPr>
                <w:rFonts w:ascii="Times New Roman" w:eastAsia="SimSun" w:hAnsi="Times New Roman" w:cs="Times New Roman"/>
                <w:sz w:val="20"/>
                <w:szCs w:val="20"/>
                <w:lang w:val="en-AU" w:eastAsia="zh-CN"/>
              </w:rPr>
              <w:t>(min)</w:t>
            </w:r>
          </w:p>
        </w:tc>
        <w:tc>
          <w:tcPr>
            <w:tcW w:w="934"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initial</w:t>
            </w:r>
          </w:p>
        </w:tc>
        <w:tc>
          <w:tcPr>
            <w:tcW w:w="2235"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53</w:t>
            </w:r>
            <w:r w:rsidRPr="007E598F">
              <w:rPr>
                <w:rFonts w:ascii="Times New Roman" w:eastAsia="SimSun" w:hAnsi="Times New Roman" w:cs="Times New Roman"/>
                <w:sz w:val="20"/>
                <w:szCs w:val="20"/>
                <w:lang w:val="en-AU" w:eastAsia="zh-CN"/>
              </w:rPr>
              <w:t xml:space="preserve"> min</w:t>
            </w:r>
          </w:p>
        </w:tc>
        <w:tc>
          <w:tcPr>
            <w:tcW w:w="4140"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&gt;45</w:t>
            </w:r>
            <w:r w:rsidRPr="007E598F">
              <w:rPr>
                <w:rFonts w:ascii="Times New Roman" w:eastAsia="SimSun" w:hAnsi="Times New Roman" w:cs="Times New Roman"/>
                <w:sz w:val="20"/>
                <w:szCs w:val="20"/>
                <w:lang w:val="en-AU" w:eastAsia="zh-CN"/>
              </w:rPr>
              <w:t xml:space="preserve"> min</w:t>
            </w:r>
          </w:p>
        </w:tc>
      </w:tr>
      <w:tr w:rsidR="007E598F" w:rsidRPr="007E598F" w:rsidTr="007E598F">
        <w:tc>
          <w:tcPr>
            <w:tcW w:w="678" w:type="dxa"/>
            <w:vMerge/>
          </w:tcPr>
          <w:p w:rsidR="007E598F" w:rsidRPr="007E598F" w:rsidRDefault="007E598F" w:rsidP="004E21BF">
            <w:pPr>
              <w:rPr>
                <w:rFonts w:ascii="Times New Roman" w:eastAsia="SimSun" w:hAnsi="Times New Roman" w:cs="Times New Roman"/>
                <w:sz w:val="20"/>
                <w:szCs w:val="20"/>
                <w:lang w:val="en-AU" w:eastAsia="zh-CN"/>
              </w:rPr>
            </w:pPr>
          </w:p>
        </w:tc>
        <w:tc>
          <w:tcPr>
            <w:tcW w:w="1031" w:type="dxa"/>
            <w:vMerge/>
          </w:tcPr>
          <w:p w:rsidR="007E598F" w:rsidRPr="007E598F" w:rsidRDefault="007E598F" w:rsidP="004E21BF">
            <w:pPr>
              <w:rPr>
                <w:rFonts w:ascii="Times New Roman" w:eastAsia="SimSun" w:hAnsi="Times New Roman" w:cs="Times New Roman"/>
                <w:sz w:val="20"/>
                <w:szCs w:val="20"/>
                <w:lang w:val="en-AU" w:eastAsia="zh-CN"/>
              </w:rPr>
            </w:pPr>
          </w:p>
        </w:tc>
        <w:tc>
          <w:tcPr>
            <w:tcW w:w="934"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final</w:t>
            </w:r>
          </w:p>
        </w:tc>
        <w:tc>
          <w:tcPr>
            <w:tcW w:w="2235"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142</w:t>
            </w:r>
            <w:r w:rsidRPr="007E598F">
              <w:rPr>
                <w:rFonts w:ascii="Times New Roman" w:eastAsia="SimSun" w:hAnsi="Times New Roman" w:cs="Times New Roman"/>
                <w:sz w:val="20"/>
                <w:szCs w:val="20"/>
                <w:lang w:val="en-AU" w:eastAsia="zh-CN"/>
              </w:rPr>
              <w:t xml:space="preserve"> min</w:t>
            </w:r>
          </w:p>
        </w:tc>
        <w:tc>
          <w:tcPr>
            <w:tcW w:w="4140"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&lt;375</w:t>
            </w:r>
            <w:r w:rsidRPr="007E598F">
              <w:rPr>
                <w:rFonts w:ascii="Times New Roman" w:eastAsia="SimSun" w:hAnsi="Times New Roman" w:cs="Times New Roman"/>
                <w:sz w:val="20"/>
                <w:szCs w:val="20"/>
                <w:lang w:val="en-AU" w:eastAsia="zh-CN"/>
              </w:rPr>
              <w:t xml:space="preserve"> min</w:t>
            </w:r>
          </w:p>
        </w:tc>
      </w:tr>
      <w:tr w:rsidR="007E598F" w:rsidRPr="007E598F" w:rsidTr="007E598F">
        <w:trPr>
          <w:trHeight w:val="296"/>
        </w:trPr>
        <w:tc>
          <w:tcPr>
            <w:tcW w:w="678"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5</w:t>
            </w:r>
          </w:p>
        </w:tc>
        <w:tc>
          <w:tcPr>
            <w:tcW w:w="1965" w:type="dxa"/>
            <w:gridSpan w:val="2"/>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z w:val="20"/>
                <w:szCs w:val="20"/>
                <w:lang w:val="en-AU" w:eastAsia="zh-CN"/>
              </w:rPr>
              <w:t>Soundness</w:t>
            </w:r>
          </w:p>
        </w:tc>
        <w:tc>
          <w:tcPr>
            <w:tcW w:w="2235"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0.7</w:t>
            </w:r>
            <w:r w:rsidRPr="007E598F">
              <w:rPr>
                <w:rFonts w:ascii="Times New Roman" w:eastAsia="SimSun" w:hAnsi="Times New Roman" w:cs="Times New Roman"/>
                <w:sz w:val="20"/>
                <w:szCs w:val="20"/>
                <w:lang w:val="en-AU" w:eastAsia="zh-CN"/>
              </w:rPr>
              <w:t xml:space="preserve"> mm</w:t>
            </w:r>
          </w:p>
        </w:tc>
        <w:tc>
          <w:tcPr>
            <w:tcW w:w="4140" w:type="dxa"/>
          </w:tcPr>
          <w:p w:rsidR="007E598F" w:rsidRPr="007E598F" w:rsidRDefault="007E598F" w:rsidP="004E21BF">
            <w:pPr>
              <w:adjustRightInd w:val="0"/>
              <w:snapToGrid w:val="0"/>
              <w:spacing w:line="276" w:lineRule="auto"/>
              <w:jc w:val="center"/>
              <w:rPr>
                <w:rFonts w:ascii="Times New Roman" w:eastAsia="SimSun" w:hAnsi="Times New Roman" w:cs="Times New Roman"/>
                <w:smallCaps/>
                <w:sz w:val="20"/>
                <w:szCs w:val="20"/>
                <w:lang w:eastAsia="zh-CN"/>
              </w:rPr>
            </w:pPr>
            <w:r w:rsidRPr="007E598F">
              <w:rPr>
                <w:rFonts w:ascii="Times New Roman" w:eastAsia="SimSun" w:hAnsi="Times New Roman" w:cs="Times New Roman"/>
                <w:smallCaps/>
                <w:sz w:val="20"/>
                <w:szCs w:val="20"/>
                <w:lang w:eastAsia="zh-CN"/>
              </w:rPr>
              <w:t>&lt;</w:t>
            </w:r>
            <w:r w:rsidRPr="007E598F">
              <w:rPr>
                <w:rFonts w:ascii="Times New Roman" w:eastAsia="SimSun" w:hAnsi="Times New Roman" w:cs="Times New Roman"/>
                <w:sz w:val="20"/>
                <w:szCs w:val="20"/>
                <w:lang w:val="en-AU" w:eastAsia="zh-CN"/>
              </w:rPr>
              <w:t>10 mm</w:t>
            </w:r>
          </w:p>
        </w:tc>
      </w:tr>
    </w:tbl>
    <w:p w:rsidR="007E598F" w:rsidRPr="007E598F" w:rsidRDefault="007E598F" w:rsidP="007E598F">
      <w:pPr>
        <w:rPr>
          <w:rFonts w:ascii="Times New Roman" w:hAnsi="Times New Roman" w:cs="Times New Roman"/>
          <w:sz w:val="20"/>
          <w:szCs w:val="20"/>
        </w:rPr>
      </w:pPr>
    </w:p>
    <w:p w:rsidR="007E598F" w:rsidRPr="007E598F" w:rsidRDefault="007E598F" w:rsidP="00A4263A">
      <w:pPr>
        <w:autoSpaceDE w:val="0"/>
        <w:autoSpaceDN w:val="0"/>
        <w:adjustRightInd w:val="0"/>
        <w:spacing w:line="240" w:lineRule="auto"/>
        <w:jc w:val="center"/>
        <w:rPr>
          <w:rFonts w:ascii="Times New Roman" w:hAnsi="Times New Roman" w:cs="Times New Roman"/>
          <w:sz w:val="20"/>
          <w:szCs w:val="20"/>
        </w:rPr>
      </w:pPr>
      <w:r w:rsidRPr="007E598F">
        <w:rPr>
          <w:rFonts w:ascii="Times New Roman" w:hAnsi="Times New Roman" w:cs="Times New Roman"/>
          <w:b/>
          <w:bCs/>
          <w:sz w:val="20"/>
          <w:szCs w:val="20"/>
        </w:rPr>
        <w:t>Table 4</w:t>
      </w:r>
      <w:r w:rsidR="0013692B">
        <w:rPr>
          <w:rFonts w:ascii="Times New Roman" w:hAnsi="Times New Roman" w:cs="Times New Roman"/>
          <w:b/>
          <w:bCs/>
          <w:sz w:val="20"/>
          <w:szCs w:val="20"/>
        </w:rPr>
        <w:t>:</w:t>
      </w:r>
      <w:r w:rsidRPr="007E598F">
        <w:rPr>
          <w:rFonts w:ascii="Times New Roman" w:hAnsi="Times New Roman" w:cs="Times New Roman"/>
          <w:b/>
          <w:bCs/>
          <w:sz w:val="20"/>
          <w:szCs w:val="20"/>
        </w:rPr>
        <w:t xml:space="preserve"> </w:t>
      </w:r>
      <w:r w:rsidRPr="007E598F">
        <w:rPr>
          <w:rFonts w:ascii="Times New Roman" w:hAnsi="Times New Roman" w:cs="Times New Roman"/>
          <w:bCs/>
          <w:sz w:val="20"/>
          <w:szCs w:val="20"/>
        </w:rPr>
        <w:t>Setting time of</w:t>
      </w:r>
      <w:r w:rsidRPr="007E598F">
        <w:rPr>
          <w:rFonts w:ascii="Times New Roman" w:hAnsi="Times New Roman" w:cs="Times New Roman"/>
          <w:sz w:val="20"/>
          <w:szCs w:val="20"/>
        </w:rPr>
        <w:t xml:space="preserve"> crown cement with replacement % of </w:t>
      </w:r>
      <w:proofErr w:type="spellStart"/>
      <w:r w:rsidRPr="007E598F">
        <w:rPr>
          <w:rFonts w:ascii="Times New Roman" w:hAnsi="Times New Roman" w:cs="Times New Roman"/>
          <w:sz w:val="20"/>
          <w:szCs w:val="20"/>
        </w:rPr>
        <w:t>pozzolan</w:t>
      </w:r>
      <w:proofErr w:type="spellEnd"/>
    </w:p>
    <w:tbl>
      <w:tblPr>
        <w:tblStyle w:val="TableGrid"/>
        <w:tblW w:w="0" w:type="auto"/>
        <w:tblLook w:val="04A0" w:firstRow="1" w:lastRow="0" w:firstColumn="1" w:lastColumn="0" w:noHBand="0" w:noVBand="1"/>
      </w:tblPr>
      <w:tblGrid>
        <w:gridCol w:w="2858"/>
        <w:gridCol w:w="1026"/>
        <w:gridCol w:w="1182"/>
        <w:gridCol w:w="1252"/>
        <w:gridCol w:w="1322"/>
        <w:gridCol w:w="1603"/>
      </w:tblGrid>
      <w:tr w:rsidR="007E598F" w:rsidRPr="007E598F" w:rsidTr="004E21BF">
        <w:tc>
          <w:tcPr>
            <w:tcW w:w="3258" w:type="dxa"/>
          </w:tcPr>
          <w:p w:rsidR="007E598F" w:rsidRPr="007E598F" w:rsidRDefault="007E598F" w:rsidP="00A4263A">
            <w:pPr>
              <w:ind w:right="173"/>
              <w:jc w:val="both"/>
              <w:rPr>
                <w:rFonts w:ascii="Times New Roman" w:hAnsi="Times New Roman" w:cs="Times New Roman"/>
                <w:sz w:val="20"/>
                <w:szCs w:val="20"/>
              </w:rPr>
            </w:pPr>
            <w:r w:rsidRPr="007E598F">
              <w:rPr>
                <w:rFonts w:ascii="Times New Roman" w:hAnsi="Times New Roman" w:cs="Times New Roman"/>
                <w:sz w:val="20"/>
                <w:szCs w:val="20"/>
              </w:rPr>
              <w:t xml:space="preserve">Replacement % of </w:t>
            </w:r>
            <w:proofErr w:type="spellStart"/>
            <w:r w:rsidRPr="007E598F">
              <w:rPr>
                <w:rFonts w:ascii="Times New Roman" w:hAnsi="Times New Roman" w:cs="Times New Roman"/>
                <w:sz w:val="20"/>
                <w:szCs w:val="20"/>
              </w:rPr>
              <w:t>pozzolan</w:t>
            </w:r>
            <w:proofErr w:type="spellEnd"/>
          </w:p>
        </w:tc>
        <w:tc>
          <w:tcPr>
            <w:tcW w:w="1170" w:type="dxa"/>
            <w:vAlign w:val="center"/>
          </w:tcPr>
          <w:p w:rsidR="007E598F" w:rsidRPr="007E598F" w:rsidRDefault="007E598F" w:rsidP="00A4263A">
            <w:pPr>
              <w:jc w:val="center"/>
              <w:rPr>
                <w:rFonts w:ascii="Times New Roman" w:hAnsi="Times New Roman" w:cs="Times New Roman"/>
                <w:sz w:val="20"/>
                <w:szCs w:val="20"/>
              </w:rPr>
            </w:pPr>
            <w:r w:rsidRPr="007E598F">
              <w:rPr>
                <w:rFonts w:ascii="Times New Roman" w:hAnsi="Times New Roman" w:cs="Times New Roman"/>
                <w:sz w:val="20"/>
                <w:szCs w:val="20"/>
              </w:rPr>
              <w:t>0%</w:t>
            </w:r>
          </w:p>
        </w:tc>
        <w:tc>
          <w:tcPr>
            <w:tcW w:w="1350" w:type="dxa"/>
            <w:vAlign w:val="center"/>
          </w:tcPr>
          <w:p w:rsidR="007E598F" w:rsidRPr="007E598F" w:rsidRDefault="007E598F" w:rsidP="00A4263A">
            <w:pPr>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10%</w:t>
            </w:r>
          </w:p>
        </w:tc>
        <w:tc>
          <w:tcPr>
            <w:tcW w:w="1440" w:type="dxa"/>
            <w:vAlign w:val="center"/>
          </w:tcPr>
          <w:p w:rsidR="007E598F" w:rsidRPr="007E598F" w:rsidRDefault="007E598F" w:rsidP="00A4263A">
            <w:pPr>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20%</w:t>
            </w:r>
          </w:p>
        </w:tc>
        <w:tc>
          <w:tcPr>
            <w:tcW w:w="1530" w:type="dxa"/>
            <w:vAlign w:val="center"/>
          </w:tcPr>
          <w:p w:rsidR="007E598F" w:rsidRPr="007E598F" w:rsidRDefault="007E598F" w:rsidP="00A4263A">
            <w:pPr>
              <w:jc w:val="center"/>
              <w:rPr>
                <w:rFonts w:ascii="Times New Roman" w:hAnsi="Times New Roman" w:cs="Times New Roman"/>
                <w:sz w:val="20"/>
                <w:szCs w:val="20"/>
              </w:rPr>
            </w:pPr>
            <w:r w:rsidRPr="007E598F">
              <w:rPr>
                <w:rFonts w:ascii="Times New Roman" w:hAnsi="Times New Roman" w:cs="Times New Roman"/>
                <w:sz w:val="20"/>
                <w:szCs w:val="20"/>
              </w:rPr>
              <w:t>30%</w:t>
            </w:r>
          </w:p>
        </w:tc>
        <w:tc>
          <w:tcPr>
            <w:tcW w:w="1890" w:type="dxa"/>
            <w:vAlign w:val="center"/>
          </w:tcPr>
          <w:p w:rsidR="007E598F" w:rsidRPr="007E598F" w:rsidRDefault="007E598F" w:rsidP="00A4263A">
            <w:pPr>
              <w:jc w:val="center"/>
              <w:rPr>
                <w:rFonts w:ascii="Times New Roman" w:hAnsi="Times New Roman" w:cs="Times New Roman"/>
                <w:sz w:val="20"/>
                <w:szCs w:val="20"/>
              </w:rPr>
            </w:pPr>
            <w:r w:rsidRPr="007E598F">
              <w:rPr>
                <w:rFonts w:ascii="Times New Roman" w:hAnsi="Times New Roman" w:cs="Times New Roman"/>
                <w:sz w:val="20"/>
                <w:szCs w:val="20"/>
              </w:rPr>
              <w:t>40%</w:t>
            </w:r>
          </w:p>
        </w:tc>
      </w:tr>
      <w:tr w:rsidR="007E598F" w:rsidRPr="007E598F" w:rsidTr="004E21BF">
        <w:tc>
          <w:tcPr>
            <w:tcW w:w="3258"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Initial Setting Time (min)</w:t>
            </w:r>
          </w:p>
        </w:tc>
        <w:tc>
          <w:tcPr>
            <w:tcW w:w="1170"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53</w:t>
            </w:r>
          </w:p>
        </w:tc>
        <w:tc>
          <w:tcPr>
            <w:tcW w:w="1350" w:type="dxa"/>
            <w:vAlign w:val="center"/>
          </w:tcPr>
          <w:p w:rsidR="007E598F" w:rsidRPr="007E598F" w:rsidRDefault="007E598F" w:rsidP="004E21BF">
            <w:pPr>
              <w:spacing w:line="360" w:lineRule="auto"/>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72</w:t>
            </w:r>
          </w:p>
        </w:tc>
        <w:tc>
          <w:tcPr>
            <w:tcW w:w="1440" w:type="dxa"/>
            <w:vAlign w:val="center"/>
          </w:tcPr>
          <w:p w:rsidR="007E598F" w:rsidRPr="007E598F" w:rsidRDefault="007E598F" w:rsidP="004E21BF">
            <w:pPr>
              <w:spacing w:line="360" w:lineRule="auto"/>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80</w:t>
            </w:r>
          </w:p>
        </w:tc>
        <w:tc>
          <w:tcPr>
            <w:tcW w:w="1530"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85</w:t>
            </w:r>
          </w:p>
        </w:tc>
        <w:tc>
          <w:tcPr>
            <w:tcW w:w="1890"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97</w:t>
            </w:r>
          </w:p>
        </w:tc>
      </w:tr>
      <w:tr w:rsidR="007E598F" w:rsidRPr="007E598F" w:rsidTr="004E21BF">
        <w:tc>
          <w:tcPr>
            <w:tcW w:w="3258"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Final Setting Time (min)</w:t>
            </w:r>
          </w:p>
        </w:tc>
        <w:tc>
          <w:tcPr>
            <w:tcW w:w="1170"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142</w:t>
            </w:r>
          </w:p>
        </w:tc>
        <w:tc>
          <w:tcPr>
            <w:tcW w:w="1350" w:type="dxa"/>
            <w:vAlign w:val="center"/>
          </w:tcPr>
          <w:p w:rsidR="007E598F" w:rsidRPr="007E598F" w:rsidRDefault="007E598F" w:rsidP="004E21BF">
            <w:pPr>
              <w:spacing w:line="360" w:lineRule="auto"/>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152</w:t>
            </w:r>
          </w:p>
        </w:tc>
        <w:tc>
          <w:tcPr>
            <w:tcW w:w="1440" w:type="dxa"/>
            <w:vAlign w:val="center"/>
          </w:tcPr>
          <w:p w:rsidR="007E598F" w:rsidRPr="007E598F" w:rsidRDefault="007E598F" w:rsidP="004E21BF">
            <w:pPr>
              <w:spacing w:line="360" w:lineRule="auto"/>
              <w:jc w:val="center"/>
              <w:rPr>
                <w:rFonts w:ascii="Times New Roman" w:hAnsi="Times New Roman" w:cs="Times New Roman"/>
                <w:color w:val="000000"/>
                <w:kern w:val="24"/>
                <w:sz w:val="20"/>
                <w:szCs w:val="20"/>
              </w:rPr>
            </w:pPr>
            <w:r w:rsidRPr="007E598F">
              <w:rPr>
                <w:rFonts w:ascii="Times New Roman" w:hAnsi="Times New Roman" w:cs="Times New Roman"/>
                <w:color w:val="000000"/>
                <w:kern w:val="24"/>
                <w:sz w:val="20"/>
                <w:szCs w:val="20"/>
              </w:rPr>
              <w:t>180</w:t>
            </w:r>
          </w:p>
        </w:tc>
        <w:tc>
          <w:tcPr>
            <w:tcW w:w="1530"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185</w:t>
            </w:r>
          </w:p>
        </w:tc>
        <w:tc>
          <w:tcPr>
            <w:tcW w:w="1890" w:type="dxa"/>
            <w:vAlign w:val="center"/>
          </w:tcPr>
          <w:p w:rsidR="007E598F" w:rsidRPr="007E598F" w:rsidRDefault="007E598F" w:rsidP="004E21BF">
            <w:pPr>
              <w:spacing w:line="360" w:lineRule="auto"/>
              <w:jc w:val="center"/>
              <w:rPr>
                <w:rFonts w:ascii="Times New Roman" w:hAnsi="Times New Roman" w:cs="Times New Roman"/>
                <w:sz w:val="20"/>
                <w:szCs w:val="20"/>
              </w:rPr>
            </w:pPr>
            <w:r w:rsidRPr="007E598F">
              <w:rPr>
                <w:rFonts w:ascii="Times New Roman" w:hAnsi="Times New Roman" w:cs="Times New Roman"/>
                <w:sz w:val="20"/>
                <w:szCs w:val="20"/>
              </w:rPr>
              <w:t>192</w:t>
            </w:r>
          </w:p>
        </w:tc>
      </w:tr>
    </w:tbl>
    <w:p w:rsidR="007E598F" w:rsidRPr="007E598F" w:rsidRDefault="007E598F" w:rsidP="007E598F">
      <w:pPr>
        <w:rPr>
          <w:rFonts w:ascii="Times New Roman" w:hAnsi="Times New Roman" w:cs="Times New Roman"/>
          <w:sz w:val="20"/>
          <w:szCs w:val="20"/>
        </w:rPr>
      </w:pPr>
    </w:p>
    <w:p w:rsidR="007E598F" w:rsidRPr="00871FD1" w:rsidRDefault="00871FD1" w:rsidP="007537F8">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b/>
          <w:bCs/>
          <w:sz w:val="20"/>
          <w:szCs w:val="20"/>
        </w:rPr>
        <w:t>Table 5</w:t>
      </w:r>
      <w:r w:rsidR="0013692B">
        <w:rPr>
          <w:rFonts w:ascii="Times New Roman" w:hAnsi="Times New Roman" w:cs="Times New Roman"/>
          <w:b/>
          <w:bCs/>
          <w:sz w:val="20"/>
          <w:szCs w:val="20"/>
        </w:rPr>
        <w:t>:</w:t>
      </w:r>
      <w:r w:rsidR="007E598F" w:rsidRPr="00871FD1">
        <w:rPr>
          <w:rFonts w:ascii="Times New Roman" w:hAnsi="Times New Roman" w:cs="Times New Roman"/>
          <w:bCs/>
          <w:sz w:val="20"/>
          <w:szCs w:val="20"/>
        </w:rPr>
        <w:t xml:space="preserve"> Normal consistency of crown cement with different replacement</w:t>
      </w:r>
      <w:r w:rsidR="00C65898">
        <w:rPr>
          <w:rFonts w:ascii="Times New Roman" w:hAnsi="Times New Roman" w:cs="Times New Roman"/>
          <w:bCs/>
          <w:sz w:val="20"/>
          <w:szCs w:val="20"/>
        </w:rPr>
        <w:t xml:space="preserve"> %</w:t>
      </w:r>
      <w:r w:rsidR="007E598F" w:rsidRPr="00871FD1">
        <w:rPr>
          <w:rFonts w:ascii="Times New Roman" w:hAnsi="Times New Roman" w:cs="Times New Roman"/>
          <w:bCs/>
          <w:sz w:val="20"/>
          <w:szCs w:val="20"/>
        </w:rPr>
        <w:t xml:space="preserve"> of </w:t>
      </w:r>
      <w:proofErr w:type="spellStart"/>
      <w:r w:rsidR="007E598F" w:rsidRPr="00871FD1">
        <w:rPr>
          <w:rFonts w:ascii="Times New Roman" w:hAnsi="Times New Roman" w:cs="Times New Roman"/>
          <w:bCs/>
          <w:sz w:val="20"/>
          <w:szCs w:val="20"/>
        </w:rPr>
        <w:t>pozzolan</w:t>
      </w:r>
      <w:proofErr w:type="spellEnd"/>
    </w:p>
    <w:tbl>
      <w:tblPr>
        <w:tblW w:w="0" w:type="auto"/>
        <w:jc w:val="center"/>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530"/>
        <w:gridCol w:w="1225"/>
        <w:gridCol w:w="1115"/>
        <w:gridCol w:w="1350"/>
        <w:gridCol w:w="759"/>
      </w:tblGrid>
      <w:tr w:rsidR="007E598F" w:rsidRPr="00871FD1" w:rsidTr="00910202">
        <w:trPr>
          <w:trHeight w:val="440"/>
          <w:jc w:val="center"/>
        </w:trPr>
        <w:tc>
          <w:tcPr>
            <w:tcW w:w="3279"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 xml:space="preserve">Replacement Percentage of </w:t>
            </w:r>
            <w:proofErr w:type="spellStart"/>
            <w:r w:rsidRPr="00871FD1">
              <w:rPr>
                <w:rFonts w:ascii="Times New Roman" w:eastAsia="SimSun" w:hAnsi="Times New Roman" w:cs="Times New Roman"/>
                <w:sz w:val="20"/>
                <w:szCs w:val="20"/>
                <w:lang w:val="en-AU" w:eastAsia="zh-CN"/>
              </w:rPr>
              <w:t>Pozzolan</w:t>
            </w:r>
            <w:proofErr w:type="spellEnd"/>
          </w:p>
        </w:tc>
        <w:tc>
          <w:tcPr>
            <w:tcW w:w="153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w:t>
            </w:r>
          </w:p>
        </w:tc>
        <w:tc>
          <w:tcPr>
            <w:tcW w:w="1225"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10%</w:t>
            </w:r>
          </w:p>
        </w:tc>
        <w:tc>
          <w:tcPr>
            <w:tcW w:w="1115" w:type="dxa"/>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20%</w:t>
            </w:r>
          </w:p>
        </w:tc>
        <w:tc>
          <w:tcPr>
            <w:tcW w:w="1350" w:type="dxa"/>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30%</w:t>
            </w:r>
          </w:p>
        </w:tc>
        <w:tc>
          <w:tcPr>
            <w:tcW w:w="759"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40%</w:t>
            </w:r>
          </w:p>
        </w:tc>
      </w:tr>
      <w:tr w:rsidR="007E598F" w:rsidRPr="00871FD1" w:rsidTr="00910202">
        <w:trPr>
          <w:trHeight w:val="485"/>
          <w:jc w:val="center"/>
        </w:trPr>
        <w:tc>
          <w:tcPr>
            <w:tcW w:w="3279"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Normal Consistency</w:t>
            </w:r>
          </w:p>
        </w:tc>
        <w:tc>
          <w:tcPr>
            <w:tcW w:w="153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27%</w:t>
            </w:r>
          </w:p>
        </w:tc>
        <w:tc>
          <w:tcPr>
            <w:tcW w:w="1225"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26.5%</w:t>
            </w:r>
          </w:p>
        </w:tc>
        <w:tc>
          <w:tcPr>
            <w:tcW w:w="1115" w:type="dxa"/>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26%</w:t>
            </w:r>
          </w:p>
        </w:tc>
        <w:tc>
          <w:tcPr>
            <w:tcW w:w="1350" w:type="dxa"/>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25.5%</w:t>
            </w:r>
          </w:p>
        </w:tc>
        <w:tc>
          <w:tcPr>
            <w:tcW w:w="759"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25.3%</w:t>
            </w:r>
          </w:p>
        </w:tc>
      </w:tr>
    </w:tbl>
    <w:p w:rsidR="007E598F" w:rsidRPr="00871FD1" w:rsidRDefault="00871FD1" w:rsidP="002760C1">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b/>
          <w:bCs/>
          <w:sz w:val="20"/>
          <w:szCs w:val="20"/>
        </w:rPr>
        <w:lastRenderedPageBreak/>
        <w:t>Table 6</w:t>
      </w:r>
      <w:r w:rsidR="0013692B">
        <w:rPr>
          <w:rFonts w:ascii="Times New Roman" w:hAnsi="Times New Roman" w:cs="Times New Roman"/>
          <w:b/>
          <w:bCs/>
          <w:sz w:val="20"/>
          <w:szCs w:val="20"/>
        </w:rPr>
        <w:t>:</w:t>
      </w:r>
      <w:r w:rsidR="007E598F" w:rsidRPr="00871FD1">
        <w:rPr>
          <w:rFonts w:ascii="Times New Roman" w:hAnsi="Times New Roman" w:cs="Times New Roman"/>
          <w:bCs/>
          <w:sz w:val="20"/>
          <w:szCs w:val="20"/>
        </w:rPr>
        <w:t xml:space="preserve"> Soundness of crown cement with different replacement percentages of </w:t>
      </w:r>
      <w:proofErr w:type="spellStart"/>
      <w:r w:rsidR="007E598F" w:rsidRPr="00871FD1">
        <w:rPr>
          <w:rFonts w:ascii="Times New Roman" w:hAnsi="Times New Roman" w:cs="Times New Roman"/>
          <w:bCs/>
          <w:sz w:val="20"/>
          <w:szCs w:val="20"/>
        </w:rPr>
        <w:t>pozzolan</w:t>
      </w:r>
      <w:proofErr w:type="spellEnd"/>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440"/>
        <w:gridCol w:w="1350"/>
        <w:gridCol w:w="1170"/>
        <w:gridCol w:w="990"/>
        <w:gridCol w:w="720"/>
      </w:tblGrid>
      <w:tr w:rsidR="007E598F" w:rsidRPr="00871FD1" w:rsidTr="00427318">
        <w:trPr>
          <w:trHeight w:val="719"/>
        </w:trPr>
        <w:tc>
          <w:tcPr>
            <w:tcW w:w="360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 xml:space="preserve">Replacement Percentage of </w:t>
            </w:r>
            <w:proofErr w:type="spellStart"/>
            <w:r w:rsidRPr="00871FD1">
              <w:rPr>
                <w:rFonts w:ascii="Times New Roman" w:eastAsia="SimSun" w:hAnsi="Times New Roman" w:cs="Times New Roman"/>
                <w:sz w:val="20"/>
                <w:szCs w:val="20"/>
                <w:lang w:val="en-AU" w:eastAsia="zh-CN"/>
              </w:rPr>
              <w:t>Pozzolan</w:t>
            </w:r>
            <w:proofErr w:type="spellEnd"/>
          </w:p>
        </w:tc>
        <w:tc>
          <w:tcPr>
            <w:tcW w:w="144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w:t>
            </w:r>
          </w:p>
        </w:tc>
        <w:tc>
          <w:tcPr>
            <w:tcW w:w="1350" w:type="dxa"/>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10%</w:t>
            </w:r>
          </w:p>
        </w:tc>
        <w:tc>
          <w:tcPr>
            <w:tcW w:w="1170" w:type="dxa"/>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20%</w:t>
            </w:r>
          </w:p>
        </w:tc>
        <w:tc>
          <w:tcPr>
            <w:tcW w:w="99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30%</w:t>
            </w:r>
          </w:p>
        </w:tc>
        <w:tc>
          <w:tcPr>
            <w:tcW w:w="72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40%</w:t>
            </w:r>
          </w:p>
        </w:tc>
      </w:tr>
      <w:tr w:rsidR="007E598F" w:rsidRPr="00871FD1" w:rsidTr="00427318">
        <w:trPr>
          <w:trHeight w:val="620"/>
        </w:trPr>
        <w:tc>
          <w:tcPr>
            <w:tcW w:w="3600" w:type="dxa"/>
            <w:shd w:val="clear" w:color="auto" w:fill="auto"/>
            <w:vAlign w:val="center"/>
          </w:tcPr>
          <w:p w:rsidR="007E598F" w:rsidRPr="00871FD1" w:rsidRDefault="007E598F" w:rsidP="004E21BF">
            <w:pPr>
              <w:adjustRightInd w:val="0"/>
              <w:snapToGrid w:val="0"/>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Soundness (mm)</w:t>
            </w:r>
          </w:p>
        </w:tc>
        <w:tc>
          <w:tcPr>
            <w:tcW w:w="1440" w:type="dxa"/>
            <w:shd w:val="clear" w:color="auto" w:fill="auto"/>
            <w:vAlign w:val="center"/>
          </w:tcPr>
          <w:p w:rsidR="007E598F" w:rsidRPr="00871FD1" w:rsidRDefault="007E598F" w:rsidP="004E21BF">
            <w:pPr>
              <w:adjustRightInd w:val="0"/>
              <w:snapToGrid w:val="0"/>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0.7</w:t>
            </w:r>
          </w:p>
        </w:tc>
        <w:tc>
          <w:tcPr>
            <w:tcW w:w="1350" w:type="dxa"/>
            <w:vAlign w:val="center"/>
          </w:tcPr>
          <w:p w:rsidR="007E598F" w:rsidRPr="00871FD1" w:rsidRDefault="007E598F" w:rsidP="004E21BF">
            <w:pPr>
              <w:adjustRightInd w:val="0"/>
              <w:snapToGrid w:val="0"/>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0.5</w:t>
            </w:r>
          </w:p>
        </w:tc>
        <w:tc>
          <w:tcPr>
            <w:tcW w:w="1170" w:type="dxa"/>
            <w:vAlign w:val="center"/>
          </w:tcPr>
          <w:p w:rsidR="007E598F" w:rsidRPr="00871FD1" w:rsidRDefault="007E598F" w:rsidP="004E21BF">
            <w:pPr>
              <w:adjustRightInd w:val="0"/>
              <w:snapToGrid w:val="0"/>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0.3</w:t>
            </w:r>
          </w:p>
        </w:tc>
        <w:tc>
          <w:tcPr>
            <w:tcW w:w="990" w:type="dxa"/>
            <w:shd w:val="clear" w:color="auto" w:fill="auto"/>
            <w:vAlign w:val="center"/>
          </w:tcPr>
          <w:p w:rsidR="007E598F" w:rsidRPr="00871FD1" w:rsidRDefault="007E598F" w:rsidP="004E21BF">
            <w:pPr>
              <w:adjustRightInd w:val="0"/>
              <w:snapToGrid w:val="0"/>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0.2</w:t>
            </w:r>
          </w:p>
        </w:tc>
        <w:tc>
          <w:tcPr>
            <w:tcW w:w="720" w:type="dxa"/>
            <w:shd w:val="clear" w:color="auto" w:fill="auto"/>
            <w:vAlign w:val="center"/>
          </w:tcPr>
          <w:p w:rsidR="007E598F" w:rsidRPr="00871FD1" w:rsidRDefault="007E598F" w:rsidP="004E21BF">
            <w:pPr>
              <w:adjustRightInd w:val="0"/>
              <w:snapToGrid w:val="0"/>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0.1</w:t>
            </w:r>
          </w:p>
        </w:tc>
      </w:tr>
    </w:tbl>
    <w:p w:rsidR="007E598F" w:rsidRPr="00871FD1" w:rsidRDefault="007E598F" w:rsidP="007E598F">
      <w:pPr>
        <w:tabs>
          <w:tab w:val="left" w:pos="5445"/>
        </w:tabs>
        <w:rPr>
          <w:rFonts w:ascii="Times New Roman" w:hAnsi="Times New Roman" w:cs="Times New Roman"/>
          <w:sz w:val="20"/>
          <w:szCs w:val="20"/>
        </w:rPr>
      </w:pPr>
    </w:p>
    <w:p w:rsidR="007E598F" w:rsidRPr="00871FD1" w:rsidRDefault="007E598F" w:rsidP="00A4263A">
      <w:pPr>
        <w:autoSpaceDE w:val="0"/>
        <w:autoSpaceDN w:val="0"/>
        <w:adjustRightInd w:val="0"/>
        <w:spacing w:line="240" w:lineRule="auto"/>
        <w:jc w:val="center"/>
        <w:rPr>
          <w:rFonts w:ascii="Times New Roman" w:hAnsi="Times New Roman" w:cs="Times New Roman"/>
          <w:sz w:val="20"/>
          <w:szCs w:val="20"/>
        </w:rPr>
      </w:pPr>
      <w:r w:rsidRPr="00871FD1">
        <w:rPr>
          <w:rFonts w:ascii="Times New Roman" w:hAnsi="Times New Roman" w:cs="Times New Roman"/>
          <w:b/>
          <w:bCs/>
          <w:sz w:val="20"/>
          <w:szCs w:val="20"/>
        </w:rPr>
        <w:t>Table 7</w:t>
      </w:r>
      <w:r w:rsidR="0013692B">
        <w:rPr>
          <w:rFonts w:ascii="Times New Roman" w:hAnsi="Times New Roman" w:cs="Times New Roman"/>
          <w:b/>
          <w:bCs/>
          <w:sz w:val="20"/>
          <w:szCs w:val="20"/>
        </w:rPr>
        <w:t>:</w:t>
      </w:r>
      <w:r w:rsidRPr="00871FD1">
        <w:rPr>
          <w:rFonts w:ascii="Times New Roman" w:hAnsi="Times New Roman" w:cs="Times New Roman"/>
          <w:b/>
          <w:bCs/>
          <w:sz w:val="20"/>
          <w:szCs w:val="20"/>
        </w:rPr>
        <w:t xml:space="preserve"> </w:t>
      </w:r>
      <w:r w:rsidRPr="00871FD1">
        <w:rPr>
          <w:rFonts w:ascii="Times New Roman" w:hAnsi="Times New Roman" w:cs="Times New Roman"/>
          <w:bCs/>
          <w:sz w:val="20"/>
          <w:szCs w:val="20"/>
        </w:rPr>
        <w:t>Physical</w:t>
      </w:r>
      <w:r w:rsidRPr="00871FD1">
        <w:rPr>
          <w:rFonts w:ascii="Times New Roman" w:hAnsi="Times New Roman" w:cs="Times New Roman"/>
          <w:b/>
          <w:bCs/>
          <w:sz w:val="20"/>
          <w:szCs w:val="20"/>
        </w:rPr>
        <w:t xml:space="preserve"> </w:t>
      </w:r>
      <w:r w:rsidRPr="00871FD1">
        <w:rPr>
          <w:rFonts w:ascii="Times New Roman" w:hAnsi="Times New Roman" w:cs="Times New Roman"/>
          <w:bCs/>
          <w:sz w:val="20"/>
          <w:szCs w:val="20"/>
        </w:rPr>
        <w:t>properties</w:t>
      </w:r>
      <w:r w:rsidRPr="00871FD1">
        <w:rPr>
          <w:rFonts w:ascii="Times New Roman" w:hAnsi="Times New Roman" w:cs="Times New Roman"/>
          <w:sz w:val="20"/>
          <w:szCs w:val="20"/>
        </w:rPr>
        <w:t xml:space="preserve"> of fine aggregates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886"/>
        <w:gridCol w:w="2248"/>
        <w:gridCol w:w="4394"/>
      </w:tblGrid>
      <w:tr w:rsidR="007E598F" w:rsidRPr="00871FD1" w:rsidTr="004E21BF">
        <w:trPr>
          <w:trHeight w:val="746"/>
        </w:trPr>
        <w:tc>
          <w:tcPr>
            <w:tcW w:w="63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proofErr w:type="spellStart"/>
            <w:r w:rsidRPr="00871FD1">
              <w:rPr>
                <w:rFonts w:ascii="Times New Roman" w:eastAsia="SimSun" w:hAnsi="Times New Roman" w:cs="Times New Roman"/>
                <w:sz w:val="20"/>
                <w:szCs w:val="20"/>
                <w:lang w:val="en-AU" w:eastAsia="zh-CN"/>
              </w:rPr>
              <w:t>Sr</w:t>
            </w:r>
            <w:proofErr w:type="spellEnd"/>
            <w:r w:rsidRPr="00871FD1">
              <w:rPr>
                <w:rFonts w:ascii="Times New Roman" w:eastAsia="SimSun" w:hAnsi="Times New Roman" w:cs="Times New Roman"/>
                <w:sz w:val="20"/>
                <w:szCs w:val="20"/>
                <w:lang w:val="en-AU" w:eastAsia="zh-CN"/>
              </w:rPr>
              <w:t xml:space="preserve"> No.</w:t>
            </w:r>
          </w:p>
        </w:tc>
        <w:tc>
          <w:tcPr>
            <w:tcW w:w="207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Properties</w:t>
            </w:r>
          </w:p>
        </w:tc>
        <w:tc>
          <w:tcPr>
            <w:tcW w:w="261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Result Value</w:t>
            </w:r>
          </w:p>
        </w:tc>
        <w:tc>
          <w:tcPr>
            <w:tcW w:w="5220" w:type="dxa"/>
            <w:shd w:val="clear" w:color="auto" w:fill="auto"/>
            <w:vAlign w:val="center"/>
          </w:tcPr>
          <w:p w:rsidR="007E598F" w:rsidRPr="00871FD1" w:rsidRDefault="007E598F" w:rsidP="00A4263A">
            <w:pPr>
              <w:adjustRightInd w:val="0"/>
              <w:snapToGrid w:val="0"/>
              <w:spacing w:line="240"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ASTM Standard range</w:t>
            </w:r>
          </w:p>
        </w:tc>
      </w:tr>
      <w:tr w:rsidR="007E598F" w:rsidRPr="00871FD1" w:rsidTr="004E21BF">
        <w:trPr>
          <w:trHeight w:val="260"/>
        </w:trPr>
        <w:tc>
          <w:tcPr>
            <w:tcW w:w="63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1</w:t>
            </w:r>
          </w:p>
        </w:tc>
        <w:tc>
          <w:tcPr>
            <w:tcW w:w="2070" w:type="dxa"/>
            <w:shd w:val="clear" w:color="auto" w:fill="auto"/>
            <w:vAlign w:val="center"/>
          </w:tcPr>
          <w:p w:rsidR="007E598F" w:rsidRPr="00871FD1" w:rsidRDefault="007E598F" w:rsidP="004E21BF">
            <w:pPr>
              <w:adjustRightInd w:val="0"/>
              <w:snapToGrid w:val="0"/>
              <w:spacing w:line="233" w:lineRule="auto"/>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Specific gravity</w:t>
            </w:r>
          </w:p>
        </w:tc>
        <w:tc>
          <w:tcPr>
            <w:tcW w:w="261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2.66</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2.5 to 2.9</w:t>
            </w:r>
          </w:p>
        </w:tc>
      </w:tr>
      <w:tr w:rsidR="007E598F" w:rsidRPr="00871FD1" w:rsidTr="004E21BF">
        <w:trPr>
          <w:trHeight w:val="395"/>
        </w:trPr>
        <w:tc>
          <w:tcPr>
            <w:tcW w:w="63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w:t>
            </w:r>
          </w:p>
        </w:tc>
        <w:tc>
          <w:tcPr>
            <w:tcW w:w="2070" w:type="dxa"/>
            <w:shd w:val="clear" w:color="auto" w:fill="auto"/>
            <w:vAlign w:val="center"/>
          </w:tcPr>
          <w:p w:rsidR="007E598F" w:rsidRPr="00871FD1" w:rsidRDefault="007E598F" w:rsidP="004E21BF">
            <w:pPr>
              <w:spacing w:line="233" w:lineRule="auto"/>
              <w:rPr>
                <w:rFonts w:ascii="Times New Roman" w:eastAsia="SimSun" w:hAnsi="Times New Roman" w:cs="Times New Roman"/>
                <w:sz w:val="20"/>
                <w:szCs w:val="20"/>
                <w:lang w:val="en-AU" w:eastAsia="zh-CN"/>
              </w:rPr>
            </w:pPr>
            <w:proofErr w:type="spellStart"/>
            <w:r w:rsidRPr="00871FD1">
              <w:rPr>
                <w:rFonts w:ascii="Times New Roman" w:eastAsia="SimSun" w:hAnsi="Times New Roman" w:cs="Times New Roman"/>
                <w:sz w:val="20"/>
                <w:szCs w:val="20"/>
                <w:lang w:val="en-AU" w:eastAsia="zh-CN"/>
              </w:rPr>
              <w:t>Finess</w:t>
            </w:r>
            <w:proofErr w:type="spellEnd"/>
            <w:r w:rsidRPr="00871FD1">
              <w:rPr>
                <w:rFonts w:ascii="Times New Roman" w:eastAsia="SimSun" w:hAnsi="Times New Roman" w:cs="Times New Roman"/>
                <w:sz w:val="20"/>
                <w:szCs w:val="20"/>
                <w:lang w:val="en-AU" w:eastAsia="zh-CN"/>
              </w:rPr>
              <w:t xml:space="preserve"> Modulus</w:t>
            </w:r>
          </w:p>
        </w:tc>
        <w:tc>
          <w:tcPr>
            <w:tcW w:w="2610" w:type="dxa"/>
            <w:shd w:val="clear" w:color="auto" w:fill="auto"/>
            <w:vAlign w:val="center"/>
          </w:tcPr>
          <w:p w:rsidR="007E598F" w:rsidRPr="00871FD1" w:rsidRDefault="007E598F" w:rsidP="004E21BF">
            <w:pPr>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2.18</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 to 3.1</w:t>
            </w:r>
          </w:p>
        </w:tc>
      </w:tr>
      <w:tr w:rsidR="007E598F" w:rsidRPr="00871FD1" w:rsidTr="004E21BF">
        <w:trPr>
          <w:trHeight w:val="134"/>
        </w:trPr>
        <w:tc>
          <w:tcPr>
            <w:tcW w:w="630" w:type="dxa"/>
            <w:tcBorders>
              <w:bottom w:val="single" w:sz="4" w:space="0" w:color="auto"/>
            </w:tcBorders>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3</w:t>
            </w:r>
          </w:p>
        </w:tc>
        <w:tc>
          <w:tcPr>
            <w:tcW w:w="2070" w:type="dxa"/>
            <w:tcBorders>
              <w:bottom w:val="single" w:sz="4" w:space="0" w:color="auto"/>
            </w:tcBorders>
            <w:shd w:val="clear" w:color="auto" w:fill="auto"/>
            <w:vAlign w:val="center"/>
          </w:tcPr>
          <w:p w:rsidR="007E598F" w:rsidRPr="00871FD1" w:rsidRDefault="007E598F" w:rsidP="004E21BF">
            <w:pPr>
              <w:spacing w:line="233" w:lineRule="auto"/>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Water Absorption</w:t>
            </w:r>
          </w:p>
        </w:tc>
        <w:tc>
          <w:tcPr>
            <w:tcW w:w="2610" w:type="dxa"/>
            <w:shd w:val="clear" w:color="auto" w:fill="auto"/>
            <w:vAlign w:val="center"/>
          </w:tcPr>
          <w:p w:rsidR="007E598F" w:rsidRPr="00871FD1" w:rsidRDefault="007E598F" w:rsidP="004E21BF">
            <w:pPr>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1.01</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mallCaps/>
                <w:sz w:val="20"/>
                <w:szCs w:val="20"/>
                <w:lang w:eastAsia="zh-CN"/>
              </w:rPr>
              <w:t>&lt;</w:t>
            </w:r>
            <w:r w:rsidRPr="00871FD1">
              <w:rPr>
                <w:rFonts w:ascii="Times New Roman" w:eastAsia="SimSun" w:hAnsi="Times New Roman" w:cs="Times New Roman"/>
                <w:sz w:val="20"/>
                <w:szCs w:val="20"/>
                <w:lang w:val="en-AU" w:eastAsia="zh-CN"/>
              </w:rPr>
              <w:t>3%</w:t>
            </w:r>
          </w:p>
        </w:tc>
      </w:tr>
    </w:tbl>
    <w:p w:rsidR="007E598F" w:rsidRPr="00871FD1" w:rsidRDefault="007E598F" w:rsidP="007E598F">
      <w:pPr>
        <w:rPr>
          <w:rFonts w:ascii="Times New Roman" w:hAnsi="Times New Roman" w:cs="Times New Roman"/>
          <w:sz w:val="20"/>
          <w:szCs w:val="20"/>
        </w:rPr>
      </w:pPr>
    </w:p>
    <w:p w:rsidR="007E598F" w:rsidRPr="00871FD1" w:rsidRDefault="007E598F" w:rsidP="00A4263A">
      <w:pPr>
        <w:autoSpaceDE w:val="0"/>
        <w:autoSpaceDN w:val="0"/>
        <w:adjustRightInd w:val="0"/>
        <w:spacing w:line="360" w:lineRule="auto"/>
        <w:jc w:val="center"/>
        <w:rPr>
          <w:rFonts w:ascii="Times New Roman" w:hAnsi="Times New Roman" w:cs="Times New Roman"/>
          <w:sz w:val="20"/>
          <w:szCs w:val="20"/>
        </w:rPr>
      </w:pPr>
      <w:r w:rsidRPr="00871FD1">
        <w:rPr>
          <w:rFonts w:ascii="Times New Roman" w:hAnsi="Times New Roman" w:cs="Times New Roman"/>
          <w:b/>
          <w:bCs/>
          <w:sz w:val="20"/>
          <w:szCs w:val="20"/>
        </w:rPr>
        <w:t>Table 8</w:t>
      </w:r>
      <w:r w:rsidR="0013692B">
        <w:rPr>
          <w:rFonts w:ascii="Times New Roman" w:hAnsi="Times New Roman" w:cs="Times New Roman"/>
          <w:b/>
          <w:bCs/>
          <w:sz w:val="20"/>
          <w:szCs w:val="20"/>
        </w:rPr>
        <w:t>:</w:t>
      </w:r>
      <w:r w:rsidRPr="00871FD1">
        <w:rPr>
          <w:rFonts w:ascii="Times New Roman" w:hAnsi="Times New Roman" w:cs="Times New Roman"/>
          <w:b/>
          <w:bCs/>
          <w:sz w:val="20"/>
          <w:szCs w:val="20"/>
        </w:rPr>
        <w:t xml:space="preserve"> </w:t>
      </w:r>
      <w:r w:rsidRPr="00871FD1">
        <w:rPr>
          <w:rFonts w:ascii="Times New Roman" w:hAnsi="Times New Roman" w:cs="Times New Roman"/>
          <w:bCs/>
          <w:sz w:val="20"/>
          <w:szCs w:val="20"/>
        </w:rPr>
        <w:t>Physical</w:t>
      </w:r>
      <w:r w:rsidRPr="00871FD1">
        <w:rPr>
          <w:rFonts w:ascii="Times New Roman" w:hAnsi="Times New Roman" w:cs="Times New Roman"/>
          <w:b/>
          <w:bCs/>
          <w:sz w:val="20"/>
          <w:szCs w:val="20"/>
        </w:rPr>
        <w:t xml:space="preserve"> </w:t>
      </w:r>
      <w:r w:rsidRPr="00871FD1">
        <w:rPr>
          <w:rFonts w:ascii="Times New Roman" w:hAnsi="Times New Roman" w:cs="Times New Roman"/>
          <w:bCs/>
          <w:sz w:val="20"/>
          <w:szCs w:val="20"/>
        </w:rPr>
        <w:t>properties</w:t>
      </w:r>
      <w:r w:rsidRPr="00871FD1">
        <w:rPr>
          <w:rFonts w:ascii="Times New Roman" w:hAnsi="Times New Roman" w:cs="Times New Roman"/>
          <w:sz w:val="20"/>
          <w:szCs w:val="20"/>
        </w:rPr>
        <w:t xml:space="preserve"> of coarse aggregates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886"/>
        <w:gridCol w:w="2248"/>
        <w:gridCol w:w="4393"/>
      </w:tblGrid>
      <w:tr w:rsidR="007E598F" w:rsidRPr="00871FD1" w:rsidTr="004E21BF">
        <w:trPr>
          <w:trHeight w:val="746"/>
        </w:trPr>
        <w:tc>
          <w:tcPr>
            <w:tcW w:w="63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proofErr w:type="spellStart"/>
            <w:r w:rsidRPr="00871FD1">
              <w:rPr>
                <w:rFonts w:ascii="Times New Roman" w:eastAsia="SimSun" w:hAnsi="Times New Roman" w:cs="Times New Roman"/>
                <w:sz w:val="20"/>
                <w:szCs w:val="20"/>
                <w:lang w:val="en-AU" w:eastAsia="zh-CN"/>
              </w:rPr>
              <w:t>Sr</w:t>
            </w:r>
            <w:proofErr w:type="spellEnd"/>
            <w:r w:rsidRPr="00871FD1">
              <w:rPr>
                <w:rFonts w:ascii="Times New Roman" w:eastAsia="SimSun" w:hAnsi="Times New Roman" w:cs="Times New Roman"/>
                <w:sz w:val="20"/>
                <w:szCs w:val="20"/>
                <w:lang w:val="en-AU" w:eastAsia="zh-CN"/>
              </w:rPr>
              <w:t xml:space="preserve"> No.</w:t>
            </w:r>
          </w:p>
        </w:tc>
        <w:tc>
          <w:tcPr>
            <w:tcW w:w="207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Properties</w:t>
            </w:r>
          </w:p>
        </w:tc>
        <w:tc>
          <w:tcPr>
            <w:tcW w:w="261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Result Value</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ASTM Standard range</w:t>
            </w:r>
          </w:p>
        </w:tc>
      </w:tr>
      <w:tr w:rsidR="007E598F" w:rsidRPr="00871FD1" w:rsidTr="004E21BF">
        <w:trPr>
          <w:trHeight w:val="260"/>
        </w:trPr>
        <w:tc>
          <w:tcPr>
            <w:tcW w:w="63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1</w:t>
            </w:r>
          </w:p>
        </w:tc>
        <w:tc>
          <w:tcPr>
            <w:tcW w:w="2070" w:type="dxa"/>
            <w:shd w:val="clear" w:color="auto" w:fill="auto"/>
            <w:vAlign w:val="center"/>
          </w:tcPr>
          <w:p w:rsidR="007E598F" w:rsidRPr="00871FD1" w:rsidRDefault="007E598F" w:rsidP="004E21BF">
            <w:pPr>
              <w:adjustRightInd w:val="0"/>
              <w:snapToGrid w:val="0"/>
              <w:spacing w:line="233" w:lineRule="auto"/>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Specific gravity</w:t>
            </w:r>
          </w:p>
        </w:tc>
        <w:tc>
          <w:tcPr>
            <w:tcW w:w="261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2.74</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2.5 to 2.9</w:t>
            </w:r>
          </w:p>
        </w:tc>
      </w:tr>
      <w:tr w:rsidR="007E598F" w:rsidRPr="00871FD1" w:rsidTr="004E21BF">
        <w:trPr>
          <w:trHeight w:val="395"/>
        </w:trPr>
        <w:tc>
          <w:tcPr>
            <w:tcW w:w="63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2</w:t>
            </w:r>
          </w:p>
        </w:tc>
        <w:tc>
          <w:tcPr>
            <w:tcW w:w="2070" w:type="dxa"/>
            <w:shd w:val="clear" w:color="auto" w:fill="auto"/>
            <w:vAlign w:val="center"/>
          </w:tcPr>
          <w:p w:rsidR="007E598F" w:rsidRPr="00871FD1" w:rsidRDefault="007E598F" w:rsidP="004E21BF">
            <w:pPr>
              <w:spacing w:line="233" w:lineRule="auto"/>
              <w:rPr>
                <w:rFonts w:ascii="Times New Roman" w:eastAsia="SimSun" w:hAnsi="Times New Roman" w:cs="Times New Roman"/>
                <w:sz w:val="20"/>
                <w:szCs w:val="20"/>
                <w:lang w:val="en-AU" w:eastAsia="zh-CN"/>
              </w:rPr>
            </w:pPr>
            <w:proofErr w:type="spellStart"/>
            <w:r w:rsidRPr="00871FD1">
              <w:rPr>
                <w:rFonts w:ascii="Times New Roman" w:eastAsia="SimSun" w:hAnsi="Times New Roman" w:cs="Times New Roman"/>
                <w:sz w:val="20"/>
                <w:szCs w:val="20"/>
                <w:lang w:val="en-AU" w:eastAsia="zh-CN"/>
              </w:rPr>
              <w:t>Finess</w:t>
            </w:r>
            <w:proofErr w:type="spellEnd"/>
            <w:r w:rsidRPr="00871FD1">
              <w:rPr>
                <w:rFonts w:ascii="Times New Roman" w:eastAsia="SimSun" w:hAnsi="Times New Roman" w:cs="Times New Roman"/>
                <w:sz w:val="20"/>
                <w:szCs w:val="20"/>
                <w:lang w:val="en-AU" w:eastAsia="zh-CN"/>
              </w:rPr>
              <w:t xml:space="preserve"> Modulus</w:t>
            </w:r>
          </w:p>
        </w:tc>
        <w:tc>
          <w:tcPr>
            <w:tcW w:w="2610" w:type="dxa"/>
            <w:shd w:val="clear" w:color="auto" w:fill="auto"/>
            <w:vAlign w:val="center"/>
          </w:tcPr>
          <w:p w:rsidR="007E598F" w:rsidRPr="00871FD1" w:rsidRDefault="007E598F" w:rsidP="004E21BF">
            <w:pPr>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7.17</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6 to 8</w:t>
            </w:r>
          </w:p>
        </w:tc>
      </w:tr>
      <w:tr w:rsidR="007E598F" w:rsidRPr="00871FD1" w:rsidTr="004E21BF">
        <w:trPr>
          <w:trHeight w:val="134"/>
        </w:trPr>
        <w:tc>
          <w:tcPr>
            <w:tcW w:w="630" w:type="dxa"/>
            <w:tcBorders>
              <w:bottom w:val="single" w:sz="4" w:space="0" w:color="auto"/>
            </w:tcBorders>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3</w:t>
            </w:r>
          </w:p>
        </w:tc>
        <w:tc>
          <w:tcPr>
            <w:tcW w:w="2070" w:type="dxa"/>
            <w:tcBorders>
              <w:bottom w:val="single" w:sz="4" w:space="0" w:color="auto"/>
            </w:tcBorders>
            <w:shd w:val="clear" w:color="auto" w:fill="auto"/>
            <w:vAlign w:val="center"/>
          </w:tcPr>
          <w:p w:rsidR="007E598F" w:rsidRPr="00871FD1" w:rsidRDefault="007E598F" w:rsidP="004E21BF">
            <w:pPr>
              <w:spacing w:line="233" w:lineRule="auto"/>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Water Absorption</w:t>
            </w:r>
          </w:p>
        </w:tc>
        <w:tc>
          <w:tcPr>
            <w:tcW w:w="2610" w:type="dxa"/>
            <w:shd w:val="clear" w:color="auto" w:fill="auto"/>
            <w:vAlign w:val="center"/>
          </w:tcPr>
          <w:p w:rsidR="007E598F" w:rsidRPr="00871FD1" w:rsidRDefault="007E598F" w:rsidP="004E21BF">
            <w:pPr>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z w:val="20"/>
                <w:szCs w:val="20"/>
                <w:lang w:val="en-AU" w:eastAsia="zh-CN"/>
              </w:rPr>
              <w:t>0.73%</w:t>
            </w:r>
          </w:p>
        </w:tc>
        <w:tc>
          <w:tcPr>
            <w:tcW w:w="5220" w:type="dxa"/>
            <w:shd w:val="clear" w:color="auto" w:fill="auto"/>
            <w:vAlign w:val="center"/>
          </w:tcPr>
          <w:p w:rsidR="007E598F" w:rsidRPr="00871FD1" w:rsidRDefault="007E598F" w:rsidP="004E21BF">
            <w:pPr>
              <w:adjustRightInd w:val="0"/>
              <w:snapToGrid w:val="0"/>
              <w:spacing w:line="233" w:lineRule="auto"/>
              <w:jc w:val="center"/>
              <w:rPr>
                <w:rFonts w:ascii="Times New Roman" w:eastAsia="SimSun" w:hAnsi="Times New Roman" w:cs="Times New Roman"/>
                <w:sz w:val="20"/>
                <w:szCs w:val="20"/>
                <w:lang w:val="en-AU" w:eastAsia="zh-CN"/>
              </w:rPr>
            </w:pPr>
            <w:r w:rsidRPr="00871FD1">
              <w:rPr>
                <w:rFonts w:ascii="Times New Roman" w:eastAsia="SimSun" w:hAnsi="Times New Roman" w:cs="Times New Roman"/>
                <w:smallCaps/>
                <w:sz w:val="20"/>
                <w:szCs w:val="20"/>
                <w:lang w:eastAsia="zh-CN"/>
              </w:rPr>
              <w:t>&lt;</w:t>
            </w:r>
            <w:r w:rsidRPr="00871FD1">
              <w:rPr>
                <w:rFonts w:ascii="Times New Roman" w:eastAsia="SimSun" w:hAnsi="Times New Roman" w:cs="Times New Roman"/>
                <w:sz w:val="20"/>
                <w:szCs w:val="20"/>
                <w:lang w:val="en-AU" w:eastAsia="zh-CN"/>
              </w:rPr>
              <w:t>3%</w:t>
            </w:r>
          </w:p>
        </w:tc>
      </w:tr>
    </w:tbl>
    <w:p w:rsidR="00BA1648" w:rsidRDefault="00BA1648" w:rsidP="0028262E">
      <w:pPr>
        <w:autoSpaceDE w:val="0"/>
        <w:autoSpaceDN w:val="0"/>
        <w:adjustRightInd w:val="0"/>
        <w:spacing w:line="360" w:lineRule="auto"/>
        <w:jc w:val="both"/>
        <w:rPr>
          <w:rFonts w:ascii="Times New Roman" w:hAnsi="Times New Roman" w:cs="Times New Roman"/>
          <w:b/>
          <w:bCs/>
          <w:sz w:val="20"/>
          <w:szCs w:val="20"/>
        </w:rPr>
      </w:pPr>
    </w:p>
    <w:p w:rsidR="00E83A6D" w:rsidRDefault="0062327D" w:rsidP="0028262E">
      <w:pPr>
        <w:autoSpaceDE w:val="0"/>
        <w:autoSpaceDN w:val="0"/>
        <w:adjustRightInd w:val="0"/>
        <w:spacing w:line="360" w:lineRule="auto"/>
        <w:jc w:val="both"/>
        <w:rPr>
          <w:rFonts w:ascii="Times New Roman" w:hAnsi="Times New Roman" w:cs="Times New Roman"/>
          <w:b/>
          <w:bCs/>
          <w:sz w:val="20"/>
          <w:szCs w:val="20"/>
        </w:rPr>
      </w:pPr>
      <w:r w:rsidRPr="0062327D">
        <w:rPr>
          <w:rFonts w:ascii="Times New Roman" w:hAnsi="Times New Roman" w:cs="Times New Roman"/>
          <w:b/>
          <w:bCs/>
          <w:sz w:val="20"/>
          <w:szCs w:val="20"/>
        </w:rPr>
        <w:t>3. Testing</w:t>
      </w:r>
      <w:r w:rsidR="00E83A6D" w:rsidRPr="0062327D">
        <w:rPr>
          <w:rFonts w:ascii="Times New Roman" w:hAnsi="Times New Roman" w:cs="Times New Roman"/>
          <w:b/>
          <w:bCs/>
          <w:sz w:val="20"/>
          <w:szCs w:val="20"/>
        </w:rPr>
        <w:t xml:space="preserve"> of mortar</w:t>
      </w:r>
    </w:p>
    <w:p w:rsidR="0062327D" w:rsidRPr="0062327D" w:rsidRDefault="0062327D" w:rsidP="0028262E">
      <w:pPr>
        <w:tabs>
          <w:tab w:val="left" w:pos="5445"/>
        </w:tabs>
        <w:spacing w:line="360" w:lineRule="auto"/>
        <w:jc w:val="both"/>
        <w:rPr>
          <w:rFonts w:ascii="Times New Roman" w:eastAsia="SimSun" w:hAnsi="Times New Roman" w:cs="Times New Roman"/>
          <w:sz w:val="20"/>
          <w:szCs w:val="20"/>
          <w:lang w:val="en-AU" w:eastAsia="zh-CN"/>
        </w:rPr>
      </w:pPr>
      <w:r w:rsidRPr="0062327D">
        <w:rPr>
          <w:rFonts w:ascii="Times New Roman" w:eastAsia="SimSun" w:hAnsi="Times New Roman" w:cs="Times New Roman"/>
          <w:sz w:val="20"/>
          <w:szCs w:val="20"/>
          <w:lang w:val="en-AU" w:eastAsia="zh-CN"/>
        </w:rPr>
        <w:t xml:space="preserve">Mortar is a mixture of cement and sand in a specified ratio on which the strength of the mortar depends. Mortar is a workable paste used to bind building blocks such as stones, bricks, and concrete masonry units together, fill and seal the irregular gaps between them, and sometimes add decorative colours or patterns in masonry walls. Mortar’s adhesive characteristics vary, depending on the amount of water added to the mixture </w:t>
      </w:r>
      <w:r w:rsidR="00FF404D">
        <w:rPr>
          <w:rFonts w:ascii="Times New Roman" w:eastAsia="SimSun" w:hAnsi="Times New Roman" w:cs="Times New Roman"/>
          <w:sz w:val="20"/>
          <w:szCs w:val="20"/>
          <w:lang w:val="en-AU" w:eastAsia="zh-CN"/>
        </w:rPr>
        <w:t>[</w:t>
      </w:r>
      <w:r w:rsidRPr="0062327D">
        <w:rPr>
          <w:rFonts w:ascii="Times New Roman" w:eastAsia="SimSun" w:hAnsi="Times New Roman" w:cs="Times New Roman"/>
          <w:sz w:val="20"/>
          <w:szCs w:val="20"/>
          <w:lang w:val="en-AU" w:eastAsia="zh-CN"/>
        </w:rPr>
        <w:t>3</w:t>
      </w:r>
      <w:r w:rsidR="00FF404D">
        <w:rPr>
          <w:rFonts w:ascii="Times New Roman" w:eastAsia="SimSun" w:hAnsi="Times New Roman" w:cs="Times New Roman"/>
          <w:sz w:val="20"/>
          <w:szCs w:val="20"/>
          <w:lang w:val="en-AU" w:eastAsia="zh-CN"/>
        </w:rPr>
        <w:t>]</w:t>
      </w:r>
      <w:r w:rsidRPr="0062327D">
        <w:rPr>
          <w:rFonts w:ascii="Times New Roman" w:eastAsia="SimSun" w:hAnsi="Times New Roman" w:cs="Times New Roman"/>
          <w:sz w:val="20"/>
          <w:szCs w:val="20"/>
          <w:lang w:val="en-AU" w:eastAsia="zh-CN"/>
        </w:rPr>
        <w:t>.</w:t>
      </w:r>
      <w:r w:rsidRPr="0062327D">
        <w:rPr>
          <w:rFonts w:eastAsia="SimSun"/>
          <w:sz w:val="20"/>
          <w:szCs w:val="20"/>
          <w:lang w:val="en-AU" w:eastAsia="zh-CN"/>
        </w:rPr>
        <w:t xml:space="preserve"> </w:t>
      </w:r>
      <w:r w:rsidRPr="0062327D">
        <w:rPr>
          <w:rFonts w:ascii="Times New Roman" w:eastAsia="SimSun" w:hAnsi="Times New Roman" w:cs="Times New Roman"/>
          <w:sz w:val="20"/>
          <w:szCs w:val="20"/>
          <w:lang w:val="en-AU" w:eastAsia="zh-CN"/>
        </w:rPr>
        <w:t>Strength tests are made to check on the quality of mortar. The following tests are performed.</w:t>
      </w:r>
    </w:p>
    <w:p w:rsidR="007537F8" w:rsidRDefault="007537F8" w:rsidP="0028262E">
      <w:pPr>
        <w:autoSpaceDE w:val="0"/>
        <w:autoSpaceDN w:val="0"/>
        <w:adjustRightInd w:val="0"/>
        <w:spacing w:line="360" w:lineRule="auto"/>
        <w:jc w:val="both"/>
        <w:rPr>
          <w:rFonts w:ascii="Times New Roman" w:hAnsi="Times New Roman" w:cs="Times New Roman"/>
          <w:bCs/>
          <w:i/>
          <w:sz w:val="20"/>
          <w:szCs w:val="20"/>
        </w:rPr>
      </w:pPr>
    </w:p>
    <w:p w:rsidR="0062327D" w:rsidRDefault="00C35905" w:rsidP="0028262E">
      <w:pPr>
        <w:autoSpaceDE w:val="0"/>
        <w:autoSpaceDN w:val="0"/>
        <w:adjustRightInd w:val="0"/>
        <w:spacing w:line="360" w:lineRule="auto"/>
        <w:jc w:val="both"/>
        <w:rPr>
          <w:rFonts w:ascii="Times New Roman" w:eastAsia="SimSun" w:hAnsi="Times New Roman" w:cs="Times New Roman"/>
          <w:b/>
          <w:i/>
          <w:sz w:val="20"/>
          <w:szCs w:val="20"/>
          <w:lang w:val="en-AU" w:eastAsia="zh-CN"/>
        </w:rPr>
      </w:pPr>
      <w:r>
        <w:rPr>
          <w:rFonts w:ascii="Times New Roman" w:hAnsi="Times New Roman" w:cs="Times New Roman"/>
          <w:bCs/>
          <w:i/>
          <w:sz w:val="20"/>
          <w:szCs w:val="20"/>
        </w:rPr>
        <w:t>3</w:t>
      </w:r>
      <w:r w:rsidR="0062327D" w:rsidRPr="0062327D">
        <w:rPr>
          <w:rFonts w:ascii="Times New Roman" w:hAnsi="Times New Roman" w:cs="Times New Roman"/>
          <w:bCs/>
          <w:i/>
          <w:sz w:val="20"/>
          <w:szCs w:val="20"/>
        </w:rPr>
        <w:t>.1.</w:t>
      </w:r>
      <w:r w:rsidR="0062327D" w:rsidRPr="0062327D">
        <w:rPr>
          <w:rFonts w:ascii="Times New Roman" w:eastAsia="SimSun" w:hAnsi="Times New Roman" w:cs="Times New Roman"/>
          <w:b/>
          <w:i/>
          <w:sz w:val="20"/>
          <w:szCs w:val="20"/>
          <w:lang w:val="en-AU" w:eastAsia="zh-CN"/>
        </w:rPr>
        <w:t xml:space="preserve"> Compressive Strength Test</w:t>
      </w:r>
    </w:p>
    <w:p w:rsidR="00843EA6" w:rsidRPr="00843EA6" w:rsidRDefault="0062327D" w:rsidP="0028262E">
      <w:pPr>
        <w:autoSpaceDE w:val="0"/>
        <w:autoSpaceDN w:val="0"/>
        <w:adjustRightInd w:val="0"/>
        <w:spacing w:line="360" w:lineRule="auto"/>
        <w:jc w:val="both"/>
        <w:rPr>
          <w:rFonts w:ascii="Times New Roman" w:eastAsia="SimSun" w:hAnsi="Times New Roman" w:cs="Times New Roman"/>
          <w:sz w:val="20"/>
          <w:szCs w:val="20"/>
          <w:lang w:val="en-AU" w:eastAsia="zh-CN"/>
        </w:rPr>
      </w:pPr>
      <w:r w:rsidRPr="00843EA6">
        <w:rPr>
          <w:rFonts w:ascii="Times New Roman" w:eastAsia="SimSun" w:hAnsi="Times New Roman" w:cs="Times New Roman"/>
          <w:sz w:val="20"/>
          <w:szCs w:val="20"/>
          <w:lang w:val="en-AU" w:eastAsia="zh-CN"/>
        </w:rPr>
        <w:t xml:space="preserve">For the compressive strength test, water-cement ratio can be determined by using the flow table test. Water content for other cements is that sufficient to obtain a flow of 110 ± 5 % in 25 drops of the flow table </w:t>
      </w:r>
      <w:r w:rsidR="00041361">
        <w:rPr>
          <w:rFonts w:ascii="Times New Roman" w:eastAsia="SimSun" w:hAnsi="Times New Roman" w:cs="Times New Roman"/>
          <w:sz w:val="20"/>
          <w:szCs w:val="20"/>
          <w:lang w:val="en-AU" w:eastAsia="zh-CN"/>
        </w:rPr>
        <w:t>[</w:t>
      </w:r>
      <w:r w:rsidRPr="00843EA6">
        <w:rPr>
          <w:rFonts w:ascii="Times New Roman" w:eastAsia="SimSun" w:hAnsi="Times New Roman" w:cs="Times New Roman"/>
          <w:sz w:val="20"/>
          <w:szCs w:val="20"/>
          <w:lang w:val="en-AU" w:eastAsia="zh-CN"/>
        </w:rPr>
        <w:t>1</w:t>
      </w:r>
      <w:r w:rsidR="00041361">
        <w:rPr>
          <w:rFonts w:ascii="Times New Roman" w:eastAsia="SimSun" w:hAnsi="Times New Roman" w:cs="Times New Roman"/>
          <w:sz w:val="20"/>
          <w:szCs w:val="20"/>
          <w:lang w:val="en-AU" w:eastAsia="zh-CN"/>
        </w:rPr>
        <w:t>]</w:t>
      </w:r>
      <w:r w:rsidRPr="00843EA6">
        <w:rPr>
          <w:rFonts w:ascii="Times New Roman" w:eastAsia="SimSun" w:hAnsi="Times New Roman" w:cs="Times New Roman"/>
          <w:sz w:val="20"/>
          <w:szCs w:val="20"/>
          <w:lang w:val="en-AU" w:eastAsia="zh-CN"/>
        </w:rPr>
        <w:t xml:space="preserve">. Table </w:t>
      </w:r>
      <w:r w:rsidR="00C4225A">
        <w:rPr>
          <w:rFonts w:ascii="Times New Roman" w:eastAsia="SimSun" w:hAnsi="Times New Roman" w:cs="Times New Roman"/>
          <w:sz w:val="20"/>
          <w:szCs w:val="20"/>
          <w:lang w:val="en-AU" w:eastAsia="zh-CN"/>
        </w:rPr>
        <w:t>9</w:t>
      </w:r>
      <w:r w:rsidRPr="00843EA6">
        <w:rPr>
          <w:rFonts w:ascii="Times New Roman" w:eastAsia="SimSun" w:hAnsi="Times New Roman" w:cs="Times New Roman"/>
          <w:sz w:val="20"/>
          <w:szCs w:val="20"/>
          <w:lang w:val="en-AU" w:eastAsia="zh-CN"/>
        </w:rPr>
        <w:t xml:space="preserve"> shows the flow table test results of Crown cement and with replacement percentage of natural </w:t>
      </w:r>
      <w:proofErr w:type="spellStart"/>
      <w:r w:rsidRPr="00843EA6">
        <w:rPr>
          <w:rFonts w:ascii="Times New Roman" w:eastAsia="SimSun" w:hAnsi="Times New Roman" w:cs="Times New Roman"/>
          <w:sz w:val="20"/>
          <w:szCs w:val="20"/>
          <w:lang w:val="en-AU" w:eastAsia="zh-CN"/>
        </w:rPr>
        <w:t>pozzolan</w:t>
      </w:r>
      <w:proofErr w:type="spellEnd"/>
      <w:r w:rsidRPr="00843EA6">
        <w:rPr>
          <w:rFonts w:ascii="Times New Roman" w:eastAsia="SimSun" w:hAnsi="Times New Roman" w:cs="Times New Roman"/>
          <w:sz w:val="20"/>
          <w:szCs w:val="20"/>
          <w:lang w:val="en-AU" w:eastAsia="zh-CN"/>
        </w:rPr>
        <w:t xml:space="preserve">. </w:t>
      </w:r>
    </w:p>
    <w:p w:rsidR="007537F8" w:rsidRDefault="007537F8" w:rsidP="00AA44C1">
      <w:pPr>
        <w:autoSpaceDE w:val="0"/>
        <w:autoSpaceDN w:val="0"/>
        <w:adjustRightInd w:val="0"/>
        <w:spacing w:line="240" w:lineRule="auto"/>
        <w:jc w:val="center"/>
        <w:rPr>
          <w:rFonts w:ascii="Times New Roman" w:hAnsi="Times New Roman" w:cs="Times New Roman"/>
          <w:b/>
          <w:bCs/>
          <w:sz w:val="20"/>
          <w:szCs w:val="20"/>
        </w:rPr>
      </w:pPr>
    </w:p>
    <w:p w:rsidR="007537F8" w:rsidRDefault="007537F8" w:rsidP="00AA44C1">
      <w:pPr>
        <w:autoSpaceDE w:val="0"/>
        <w:autoSpaceDN w:val="0"/>
        <w:adjustRightInd w:val="0"/>
        <w:spacing w:line="240" w:lineRule="auto"/>
        <w:jc w:val="center"/>
        <w:rPr>
          <w:rFonts w:ascii="Times New Roman" w:hAnsi="Times New Roman" w:cs="Times New Roman"/>
          <w:b/>
          <w:bCs/>
          <w:sz w:val="20"/>
          <w:szCs w:val="20"/>
        </w:rPr>
      </w:pPr>
    </w:p>
    <w:p w:rsidR="00843EA6" w:rsidRPr="00843EA6" w:rsidRDefault="00843EA6" w:rsidP="00AA44C1">
      <w:pPr>
        <w:autoSpaceDE w:val="0"/>
        <w:autoSpaceDN w:val="0"/>
        <w:adjustRightInd w:val="0"/>
        <w:spacing w:line="240" w:lineRule="auto"/>
        <w:jc w:val="center"/>
        <w:rPr>
          <w:rFonts w:ascii="Times New Roman" w:hAnsi="Times New Roman" w:cs="Times New Roman"/>
          <w:sz w:val="20"/>
          <w:szCs w:val="20"/>
        </w:rPr>
      </w:pPr>
      <w:r w:rsidRPr="00843EA6">
        <w:rPr>
          <w:rFonts w:ascii="Times New Roman" w:hAnsi="Times New Roman" w:cs="Times New Roman"/>
          <w:b/>
          <w:bCs/>
          <w:sz w:val="20"/>
          <w:szCs w:val="20"/>
        </w:rPr>
        <w:lastRenderedPageBreak/>
        <w:t xml:space="preserve">Table </w:t>
      </w:r>
      <w:r w:rsidR="0013692B">
        <w:rPr>
          <w:rFonts w:ascii="Times New Roman" w:hAnsi="Times New Roman" w:cs="Times New Roman"/>
          <w:b/>
          <w:bCs/>
          <w:sz w:val="20"/>
          <w:szCs w:val="20"/>
        </w:rPr>
        <w:t>9:</w:t>
      </w:r>
      <w:r w:rsidRPr="00843EA6">
        <w:rPr>
          <w:rFonts w:ascii="Times New Roman" w:hAnsi="Times New Roman" w:cs="Times New Roman"/>
          <w:bCs/>
          <w:sz w:val="20"/>
          <w:szCs w:val="20"/>
        </w:rPr>
        <w:t xml:space="preserve"> Flow of crown cement with different replacement percentages of </w:t>
      </w:r>
      <w:proofErr w:type="spellStart"/>
      <w:r w:rsidRPr="00843EA6">
        <w:rPr>
          <w:rFonts w:ascii="Times New Roman" w:hAnsi="Times New Roman" w:cs="Times New Roman"/>
          <w:bCs/>
          <w:sz w:val="20"/>
          <w:szCs w:val="20"/>
        </w:rPr>
        <w:t>pozzolan</w:t>
      </w:r>
      <w:proofErr w:type="spell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590"/>
      </w:tblGrid>
      <w:tr w:rsidR="00843EA6" w:rsidRPr="00843EA6" w:rsidTr="00843EA6">
        <w:trPr>
          <w:trHeight w:val="467"/>
        </w:trPr>
        <w:tc>
          <w:tcPr>
            <w:tcW w:w="4410" w:type="dxa"/>
            <w:shd w:val="clear" w:color="auto" w:fill="auto"/>
            <w:vAlign w:val="center"/>
          </w:tcPr>
          <w:p w:rsidR="00843EA6" w:rsidRPr="00843EA6" w:rsidRDefault="00843EA6" w:rsidP="00AA44C1">
            <w:pPr>
              <w:autoSpaceDE w:val="0"/>
              <w:autoSpaceDN w:val="0"/>
              <w:spacing w:line="24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 xml:space="preserve">Replacement Percentage of </w:t>
            </w:r>
            <w:proofErr w:type="spellStart"/>
            <w:r w:rsidRPr="00843EA6">
              <w:rPr>
                <w:rFonts w:ascii="Times New Roman" w:eastAsia="Calibri" w:hAnsi="Times New Roman" w:cs="Times New Roman"/>
                <w:sz w:val="20"/>
                <w:szCs w:val="20"/>
              </w:rPr>
              <w:t>Pozzolan</w:t>
            </w:r>
            <w:proofErr w:type="spellEnd"/>
          </w:p>
        </w:tc>
        <w:tc>
          <w:tcPr>
            <w:tcW w:w="4590" w:type="dxa"/>
            <w:shd w:val="clear" w:color="auto" w:fill="auto"/>
            <w:vAlign w:val="center"/>
          </w:tcPr>
          <w:p w:rsidR="00843EA6" w:rsidRPr="00843EA6" w:rsidRDefault="00843EA6" w:rsidP="00AA44C1">
            <w:pPr>
              <w:autoSpaceDE w:val="0"/>
              <w:autoSpaceDN w:val="0"/>
              <w:spacing w:line="24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Flow (%)</w:t>
            </w:r>
          </w:p>
        </w:tc>
      </w:tr>
      <w:tr w:rsidR="00843EA6" w:rsidRPr="00843EA6" w:rsidTr="00843EA6">
        <w:trPr>
          <w:trHeight w:val="278"/>
        </w:trPr>
        <w:tc>
          <w:tcPr>
            <w:tcW w:w="4410" w:type="dxa"/>
            <w:shd w:val="clear" w:color="auto" w:fill="auto"/>
            <w:vAlign w:val="center"/>
          </w:tcPr>
          <w:p w:rsidR="00843EA6" w:rsidRPr="00843EA6" w:rsidRDefault="00843EA6" w:rsidP="00AA44C1">
            <w:pPr>
              <w:autoSpaceDE w:val="0"/>
              <w:autoSpaceDN w:val="0"/>
              <w:spacing w:line="24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0%</w:t>
            </w:r>
          </w:p>
        </w:tc>
        <w:tc>
          <w:tcPr>
            <w:tcW w:w="4590" w:type="dxa"/>
            <w:shd w:val="clear" w:color="auto" w:fill="auto"/>
            <w:vAlign w:val="center"/>
          </w:tcPr>
          <w:p w:rsidR="00843EA6" w:rsidRPr="00843EA6" w:rsidRDefault="00843EA6" w:rsidP="00AA44C1">
            <w:pPr>
              <w:autoSpaceDE w:val="0"/>
              <w:autoSpaceDN w:val="0"/>
              <w:spacing w:line="24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106</w:t>
            </w:r>
          </w:p>
        </w:tc>
      </w:tr>
      <w:tr w:rsidR="00843EA6" w:rsidRPr="00843EA6" w:rsidTr="00843EA6">
        <w:trPr>
          <w:trHeight w:val="242"/>
        </w:trPr>
        <w:tc>
          <w:tcPr>
            <w:tcW w:w="4410" w:type="dxa"/>
            <w:shd w:val="clear" w:color="auto" w:fill="auto"/>
            <w:vAlign w:val="center"/>
          </w:tcPr>
          <w:p w:rsidR="00843EA6" w:rsidRPr="00843EA6" w:rsidRDefault="00843EA6" w:rsidP="0028262E">
            <w:pPr>
              <w:autoSpaceDE w:val="0"/>
              <w:autoSpaceDN w:val="0"/>
              <w:spacing w:line="36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10%</w:t>
            </w:r>
          </w:p>
        </w:tc>
        <w:tc>
          <w:tcPr>
            <w:tcW w:w="4590" w:type="dxa"/>
            <w:shd w:val="clear" w:color="auto" w:fill="auto"/>
            <w:vAlign w:val="center"/>
          </w:tcPr>
          <w:p w:rsidR="00843EA6" w:rsidRPr="00843EA6" w:rsidRDefault="00843EA6" w:rsidP="0028262E">
            <w:pPr>
              <w:autoSpaceDE w:val="0"/>
              <w:autoSpaceDN w:val="0"/>
              <w:spacing w:line="36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109.2</w:t>
            </w:r>
          </w:p>
        </w:tc>
      </w:tr>
      <w:tr w:rsidR="00843EA6" w:rsidRPr="00843EA6" w:rsidTr="00843EA6">
        <w:trPr>
          <w:trHeight w:val="332"/>
        </w:trPr>
        <w:tc>
          <w:tcPr>
            <w:tcW w:w="4410" w:type="dxa"/>
            <w:shd w:val="clear" w:color="auto" w:fill="auto"/>
            <w:vAlign w:val="center"/>
          </w:tcPr>
          <w:p w:rsidR="00843EA6" w:rsidRPr="00843EA6" w:rsidRDefault="00843EA6" w:rsidP="0028262E">
            <w:pPr>
              <w:autoSpaceDE w:val="0"/>
              <w:autoSpaceDN w:val="0"/>
              <w:spacing w:line="36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20%</w:t>
            </w:r>
          </w:p>
        </w:tc>
        <w:tc>
          <w:tcPr>
            <w:tcW w:w="4590" w:type="dxa"/>
            <w:shd w:val="clear" w:color="auto" w:fill="auto"/>
            <w:vAlign w:val="center"/>
          </w:tcPr>
          <w:p w:rsidR="00843EA6" w:rsidRPr="00843EA6" w:rsidRDefault="00843EA6" w:rsidP="0028262E">
            <w:pPr>
              <w:autoSpaceDE w:val="0"/>
              <w:autoSpaceDN w:val="0"/>
              <w:spacing w:line="360"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110.6</w:t>
            </w:r>
          </w:p>
        </w:tc>
      </w:tr>
      <w:tr w:rsidR="00843EA6" w:rsidRPr="00843EA6" w:rsidTr="00843EA6">
        <w:trPr>
          <w:trHeight w:val="260"/>
        </w:trPr>
        <w:tc>
          <w:tcPr>
            <w:tcW w:w="4410" w:type="dxa"/>
            <w:shd w:val="clear" w:color="auto" w:fill="auto"/>
            <w:vAlign w:val="center"/>
          </w:tcPr>
          <w:p w:rsidR="00843EA6" w:rsidRPr="00843EA6" w:rsidRDefault="00843EA6" w:rsidP="004E21BF">
            <w:pPr>
              <w:autoSpaceDE w:val="0"/>
              <w:autoSpaceDN w:val="0"/>
              <w:spacing w:line="259"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30%</w:t>
            </w:r>
          </w:p>
        </w:tc>
        <w:tc>
          <w:tcPr>
            <w:tcW w:w="4590" w:type="dxa"/>
            <w:shd w:val="clear" w:color="auto" w:fill="auto"/>
            <w:vAlign w:val="center"/>
          </w:tcPr>
          <w:p w:rsidR="00843EA6" w:rsidRPr="00843EA6" w:rsidRDefault="00843EA6" w:rsidP="004E21BF">
            <w:pPr>
              <w:autoSpaceDE w:val="0"/>
              <w:autoSpaceDN w:val="0"/>
              <w:spacing w:line="259"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112.1</w:t>
            </w:r>
          </w:p>
        </w:tc>
      </w:tr>
      <w:tr w:rsidR="00843EA6" w:rsidRPr="00843EA6" w:rsidTr="00843EA6">
        <w:trPr>
          <w:trHeight w:val="70"/>
        </w:trPr>
        <w:tc>
          <w:tcPr>
            <w:tcW w:w="4410" w:type="dxa"/>
            <w:shd w:val="clear" w:color="auto" w:fill="auto"/>
            <w:vAlign w:val="center"/>
          </w:tcPr>
          <w:p w:rsidR="00843EA6" w:rsidRPr="00843EA6" w:rsidRDefault="00843EA6" w:rsidP="004E21BF">
            <w:pPr>
              <w:autoSpaceDE w:val="0"/>
              <w:autoSpaceDN w:val="0"/>
              <w:spacing w:line="259"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40%</w:t>
            </w:r>
          </w:p>
        </w:tc>
        <w:tc>
          <w:tcPr>
            <w:tcW w:w="4590" w:type="dxa"/>
            <w:shd w:val="clear" w:color="auto" w:fill="auto"/>
            <w:vAlign w:val="center"/>
          </w:tcPr>
          <w:p w:rsidR="00843EA6" w:rsidRPr="00843EA6" w:rsidRDefault="00843EA6" w:rsidP="004E21BF">
            <w:pPr>
              <w:autoSpaceDE w:val="0"/>
              <w:autoSpaceDN w:val="0"/>
              <w:spacing w:line="259" w:lineRule="auto"/>
              <w:jc w:val="center"/>
              <w:rPr>
                <w:rFonts w:ascii="Times New Roman" w:eastAsia="Calibri" w:hAnsi="Times New Roman" w:cs="Times New Roman"/>
                <w:sz w:val="20"/>
                <w:szCs w:val="20"/>
              </w:rPr>
            </w:pPr>
            <w:r w:rsidRPr="00843EA6">
              <w:rPr>
                <w:rFonts w:ascii="Times New Roman" w:eastAsia="Calibri" w:hAnsi="Times New Roman" w:cs="Times New Roman"/>
                <w:sz w:val="20"/>
                <w:szCs w:val="20"/>
              </w:rPr>
              <w:t>114.6</w:t>
            </w:r>
          </w:p>
        </w:tc>
      </w:tr>
    </w:tbl>
    <w:p w:rsidR="00843EA6" w:rsidRPr="00843EA6" w:rsidRDefault="00843EA6" w:rsidP="00843EA6">
      <w:pPr>
        <w:tabs>
          <w:tab w:val="left" w:pos="360"/>
          <w:tab w:val="left" w:pos="2700"/>
        </w:tabs>
        <w:spacing w:line="360" w:lineRule="auto"/>
        <w:jc w:val="both"/>
        <w:rPr>
          <w:rFonts w:ascii="Times New Roman" w:eastAsia="SimSun" w:hAnsi="Times New Roman" w:cs="Times New Roman"/>
          <w:sz w:val="20"/>
          <w:szCs w:val="20"/>
          <w:lang w:val="en-AU" w:eastAsia="zh-CN"/>
        </w:rPr>
      </w:pPr>
    </w:p>
    <w:p w:rsidR="00843EA6" w:rsidRPr="00843EA6" w:rsidRDefault="00843EA6" w:rsidP="001274C7">
      <w:pPr>
        <w:tabs>
          <w:tab w:val="left" w:pos="360"/>
          <w:tab w:val="left" w:pos="2700"/>
        </w:tabs>
        <w:spacing w:line="360" w:lineRule="auto"/>
        <w:jc w:val="both"/>
        <w:rPr>
          <w:rFonts w:ascii="Times New Roman" w:eastAsia="SimSun" w:hAnsi="Times New Roman" w:cs="Times New Roman"/>
          <w:sz w:val="20"/>
          <w:szCs w:val="20"/>
          <w:lang w:val="en-AU" w:eastAsia="zh-CN"/>
        </w:rPr>
      </w:pPr>
      <w:r w:rsidRPr="00843EA6">
        <w:rPr>
          <w:rFonts w:ascii="Times New Roman" w:eastAsia="SimSun" w:hAnsi="Times New Roman" w:cs="Times New Roman"/>
          <w:sz w:val="20"/>
          <w:szCs w:val="20"/>
          <w:lang w:val="en-AU" w:eastAsia="zh-CN"/>
        </w:rPr>
        <w:t xml:space="preserve">According to the results of flow table test, the values of normal consistency decreases and the values of slump will be increased with the increase of replacement percentage of </w:t>
      </w:r>
      <w:proofErr w:type="spellStart"/>
      <w:r w:rsidRPr="00843EA6">
        <w:rPr>
          <w:rFonts w:ascii="Times New Roman" w:eastAsia="SimSun" w:hAnsi="Times New Roman" w:cs="Times New Roman"/>
          <w:sz w:val="20"/>
          <w:szCs w:val="20"/>
          <w:lang w:val="en-AU" w:eastAsia="zh-CN"/>
        </w:rPr>
        <w:t>pozzolan</w:t>
      </w:r>
      <w:proofErr w:type="spellEnd"/>
      <w:r w:rsidRPr="00843EA6">
        <w:rPr>
          <w:rFonts w:ascii="Times New Roman" w:eastAsia="SimSun" w:hAnsi="Times New Roman" w:cs="Times New Roman"/>
          <w:sz w:val="20"/>
          <w:szCs w:val="20"/>
          <w:lang w:val="en-AU" w:eastAsia="zh-CN"/>
        </w:rPr>
        <w:t xml:space="preserve">. </w:t>
      </w:r>
      <w:r w:rsidRPr="00843EA6">
        <w:rPr>
          <w:rFonts w:ascii="Times New Roman" w:hAnsi="Times New Roman" w:cs="Times New Roman"/>
          <w:sz w:val="20"/>
          <w:szCs w:val="20"/>
        </w:rPr>
        <w:t xml:space="preserve">For the compressive strength test, cement and standard sand are taken in ratio of 1:2.75. Two-inch (50-mm) test cubes are compacted by tamping in two layers. The cubes are cured one day in the </w:t>
      </w:r>
      <w:proofErr w:type="spellStart"/>
      <w:r w:rsidRPr="00843EA6">
        <w:rPr>
          <w:rFonts w:ascii="Times New Roman" w:hAnsi="Times New Roman" w:cs="Times New Roman"/>
          <w:sz w:val="20"/>
          <w:szCs w:val="20"/>
        </w:rPr>
        <w:t>moulds</w:t>
      </w:r>
      <w:proofErr w:type="spellEnd"/>
      <w:r w:rsidRPr="00843EA6">
        <w:rPr>
          <w:rFonts w:ascii="Times New Roman" w:hAnsi="Times New Roman" w:cs="Times New Roman"/>
          <w:sz w:val="20"/>
          <w:szCs w:val="20"/>
        </w:rPr>
        <w:t xml:space="preserve"> and stripped and immersed in water until tested. The temperature of the air in the vicinity of the mixing slab, the dry materials, </w:t>
      </w:r>
      <w:proofErr w:type="spellStart"/>
      <w:r w:rsidRPr="00843EA6">
        <w:rPr>
          <w:rFonts w:ascii="Times New Roman" w:hAnsi="Times New Roman" w:cs="Times New Roman"/>
          <w:sz w:val="20"/>
          <w:szCs w:val="20"/>
        </w:rPr>
        <w:t>moulds</w:t>
      </w:r>
      <w:proofErr w:type="spellEnd"/>
      <w:r w:rsidRPr="00843EA6">
        <w:rPr>
          <w:rFonts w:ascii="Times New Roman" w:hAnsi="Times New Roman" w:cs="Times New Roman"/>
          <w:sz w:val="20"/>
          <w:szCs w:val="20"/>
        </w:rPr>
        <w:t>, base plates and mixing bowl, shall be maintained between 73.5 ± 5.5°F. The temperature of the mixing water, moist closet or moist room, and water in the</w:t>
      </w:r>
      <w:r w:rsidRPr="00843EA6">
        <w:rPr>
          <w:rFonts w:ascii="Times New Roman" w:eastAsia="SimSun" w:hAnsi="Times New Roman" w:cs="Times New Roman"/>
          <w:sz w:val="20"/>
          <w:szCs w:val="20"/>
          <w:lang w:val="en-AU" w:eastAsia="zh-CN"/>
        </w:rPr>
        <w:t xml:space="preserve"> storage tank shall be set at 73.5 ± 3.5°F. The relative humidity of the laboratory shall be not less than 50</w:t>
      </w:r>
      <w:proofErr w:type="gramStart"/>
      <w:r w:rsidRPr="00843EA6">
        <w:rPr>
          <w:rFonts w:ascii="Times New Roman" w:eastAsia="SimSun" w:hAnsi="Times New Roman" w:cs="Times New Roman"/>
          <w:sz w:val="20"/>
          <w:szCs w:val="20"/>
          <w:lang w:val="en-AU" w:eastAsia="zh-CN"/>
        </w:rPr>
        <w:t>%</w:t>
      </w:r>
      <w:r w:rsidR="00572B5A">
        <w:rPr>
          <w:rFonts w:ascii="Times New Roman" w:eastAsia="SimSun" w:hAnsi="Times New Roman" w:cs="Times New Roman"/>
          <w:sz w:val="20"/>
          <w:szCs w:val="20"/>
          <w:lang w:val="en-AU" w:eastAsia="zh-CN"/>
        </w:rPr>
        <w:t>[</w:t>
      </w:r>
      <w:proofErr w:type="gramEnd"/>
      <w:r w:rsidRPr="00843EA6">
        <w:rPr>
          <w:rFonts w:ascii="Times New Roman" w:eastAsia="SimSun" w:hAnsi="Times New Roman" w:cs="Times New Roman"/>
          <w:sz w:val="20"/>
          <w:szCs w:val="20"/>
          <w:lang w:val="en-AU" w:eastAsia="zh-CN"/>
        </w:rPr>
        <w:t>1</w:t>
      </w:r>
      <w:r w:rsidR="00572B5A">
        <w:rPr>
          <w:rFonts w:ascii="Times New Roman" w:eastAsia="SimSun" w:hAnsi="Times New Roman" w:cs="Times New Roman"/>
          <w:sz w:val="20"/>
          <w:szCs w:val="20"/>
          <w:lang w:val="en-AU" w:eastAsia="zh-CN"/>
        </w:rPr>
        <w:t>]</w:t>
      </w:r>
      <w:r w:rsidRPr="00843EA6">
        <w:rPr>
          <w:rFonts w:ascii="Times New Roman" w:eastAsia="SimSun" w:hAnsi="Times New Roman" w:cs="Times New Roman"/>
          <w:sz w:val="20"/>
          <w:szCs w:val="20"/>
          <w:lang w:val="en-AU" w:eastAsia="zh-CN"/>
        </w:rPr>
        <w:t xml:space="preserve">. Water-cement ratio for compressive strength test is 0.5.Compressive strength test results of mortar with various replacement percentage of </w:t>
      </w:r>
      <w:proofErr w:type="spellStart"/>
      <w:r w:rsidRPr="00843EA6">
        <w:rPr>
          <w:rFonts w:ascii="Times New Roman" w:eastAsia="SimSun" w:hAnsi="Times New Roman" w:cs="Times New Roman"/>
          <w:sz w:val="20"/>
          <w:szCs w:val="20"/>
          <w:lang w:val="en-AU" w:eastAsia="zh-CN"/>
        </w:rPr>
        <w:t>pozzolan</w:t>
      </w:r>
      <w:proofErr w:type="spellEnd"/>
      <w:r w:rsidRPr="00843EA6">
        <w:rPr>
          <w:rFonts w:ascii="Times New Roman" w:eastAsia="SimSun" w:hAnsi="Times New Roman" w:cs="Times New Roman"/>
          <w:sz w:val="20"/>
          <w:szCs w:val="20"/>
          <w:lang w:val="en-AU" w:eastAsia="zh-CN"/>
        </w:rPr>
        <w:t xml:space="preserve"> are shown in Table </w:t>
      </w:r>
      <w:r w:rsidR="000453C1">
        <w:rPr>
          <w:rFonts w:ascii="Times New Roman" w:eastAsia="SimSun" w:hAnsi="Times New Roman" w:cs="Times New Roman"/>
          <w:sz w:val="20"/>
          <w:szCs w:val="20"/>
          <w:lang w:val="en-AU" w:eastAsia="zh-CN"/>
        </w:rPr>
        <w:t>10</w:t>
      </w:r>
      <w:r w:rsidRPr="00843EA6">
        <w:rPr>
          <w:rFonts w:ascii="Times New Roman" w:eastAsia="SimSun" w:hAnsi="Times New Roman" w:cs="Times New Roman"/>
          <w:sz w:val="20"/>
          <w:szCs w:val="20"/>
          <w:lang w:val="en-AU" w:eastAsia="zh-CN"/>
        </w:rPr>
        <w:t xml:space="preserve"> and Figure 1 describes the comparison of these results.</w:t>
      </w:r>
    </w:p>
    <w:p w:rsidR="001274C7" w:rsidRPr="001274C7" w:rsidRDefault="001274C7" w:rsidP="00FA2017">
      <w:pPr>
        <w:autoSpaceDE w:val="0"/>
        <w:autoSpaceDN w:val="0"/>
        <w:adjustRightInd w:val="0"/>
        <w:spacing w:line="240" w:lineRule="auto"/>
        <w:jc w:val="center"/>
        <w:rPr>
          <w:rFonts w:ascii="Times New Roman" w:hAnsi="Times New Roman" w:cs="Times New Roman"/>
          <w:sz w:val="20"/>
          <w:szCs w:val="20"/>
        </w:rPr>
      </w:pPr>
      <w:r w:rsidRPr="001274C7">
        <w:rPr>
          <w:rFonts w:ascii="Times New Roman" w:hAnsi="Times New Roman" w:cs="Times New Roman"/>
          <w:b/>
          <w:bCs/>
          <w:sz w:val="20"/>
          <w:szCs w:val="20"/>
        </w:rPr>
        <w:t xml:space="preserve">Table </w:t>
      </w:r>
      <w:r w:rsidR="0013692B">
        <w:rPr>
          <w:rFonts w:ascii="Times New Roman" w:hAnsi="Times New Roman" w:cs="Times New Roman"/>
          <w:b/>
          <w:bCs/>
          <w:sz w:val="20"/>
          <w:szCs w:val="20"/>
        </w:rPr>
        <w:t>10:</w:t>
      </w:r>
      <w:r w:rsidRPr="001274C7">
        <w:rPr>
          <w:rFonts w:ascii="Times New Roman" w:hAnsi="Times New Roman" w:cs="Times New Roman"/>
          <w:bCs/>
          <w:sz w:val="20"/>
          <w:szCs w:val="20"/>
        </w:rPr>
        <w:t xml:space="preserve"> Compressive strength test of mortar with different replacement percentages of </w:t>
      </w:r>
      <w:proofErr w:type="spellStart"/>
      <w:r w:rsidRPr="001274C7">
        <w:rPr>
          <w:rFonts w:ascii="Times New Roman" w:hAnsi="Times New Roman" w:cs="Times New Roman"/>
          <w:bCs/>
          <w:sz w:val="20"/>
          <w:szCs w:val="20"/>
        </w:rPr>
        <w:t>pozzolan</w:t>
      </w:r>
      <w:proofErr w:type="spellEnd"/>
    </w:p>
    <w:tbl>
      <w:tblPr>
        <w:tblStyle w:val="TableGrid"/>
        <w:tblW w:w="0" w:type="auto"/>
        <w:tblLook w:val="04A0" w:firstRow="1" w:lastRow="0" w:firstColumn="1" w:lastColumn="0" w:noHBand="0" w:noVBand="1"/>
      </w:tblPr>
      <w:tblGrid>
        <w:gridCol w:w="2337"/>
        <w:gridCol w:w="2302"/>
        <w:gridCol w:w="2302"/>
        <w:gridCol w:w="2302"/>
      </w:tblGrid>
      <w:tr w:rsidR="00FA2017" w:rsidRPr="00FA2017" w:rsidTr="00FB273E">
        <w:tc>
          <w:tcPr>
            <w:tcW w:w="2397" w:type="dxa"/>
            <w:vMerge w:val="restart"/>
          </w:tcPr>
          <w:p w:rsidR="00FA2017" w:rsidRPr="00FA2017" w:rsidRDefault="00FA2017" w:rsidP="00FA2017">
            <w:pPr>
              <w:tabs>
                <w:tab w:val="left" w:pos="1290"/>
              </w:tabs>
              <w:rPr>
                <w:rFonts w:ascii="Times New Roman" w:hAnsi="Times New Roman" w:cs="Times New Roman"/>
                <w:sz w:val="20"/>
                <w:szCs w:val="20"/>
              </w:rPr>
            </w:pPr>
            <w:r w:rsidRPr="002F083A">
              <w:rPr>
                <w:rFonts w:ascii="Times New Roman" w:eastAsia="Calibri" w:hAnsi="Times New Roman" w:cs="Times New Roman"/>
                <w:sz w:val="20"/>
                <w:szCs w:val="20"/>
              </w:rPr>
              <w:t xml:space="preserve">Replacement % of </w:t>
            </w:r>
            <w:proofErr w:type="spellStart"/>
            <w:r w:rsidRPr="002F083A">
              <w:rPr>
                <w:rFonts w:ascii="Times New Roman" w:eastAsia="Calibri" w:hAnsi="Times New Roman" w:cs="Times New Roman"/>
                <w:sz w:val="20"/>
                <w:szCs w:val="20"/>
              </w:rPr>
              <w:t>Pozzolan</w:t>
            </w:r>
            <w:proofErr w:type="spellEnd"/>
          </w:p>
        </w:tc>
        <w:tc>
          <w:tcPr>
            <w:tcW w:w="7179" w:type="dxa"/>
            <w:gridSpan w:val="3"/>
          </w:tcPr>
          <w:p w:rsidR="00FA2017" w:rsidRPr="00FA2017" w:rsidRDefault="00FA2017" w:rsidP="00FA2017">
            <w:pPr>
              <w:tabs>
                <w:tab w:val="left" w:pos="1290"/>
              </w:tabs>
              <w:jc w:val="center"/>
              <w:rPr>
                <w:rFonts w:ascii="Times New Roman" w:hAnsi="Times New Roman" w:cs="Times New Roman"/>
                <w:sz w:val="20"/>
                <w:szCs w:val="20"/>
              </w:rPr>
            </w:pPr>
            <w:r w:rsidRPr="002F083A">
              <w:rPr>
                <w:rFonts w:ascii="Times New Roman" w:eastAsia="Calibri" w:hAnsi="Times New Roman" w:cs="Times New Roman"/>
                <w:sz w:val="20"/>
                <w:szCs w:val="20"/>
              </w:rPr>
              <w:t>Compressive Strength, psi</w:t>
            </w:r>
          </w:p>
        </w:tc>
      </w:tr>
      <w:tr w:rsidR="00FA2017" w:rsidRPr="00FA2017" w:rsidTr="00FB273E">
        <w:tc>
          <w:tcPr>
            <w:tcW w:w="2397" w:type="dxa"/>
            <w:vMerge/>
          </w:tcPr>
          <w:p w:rsidR="00FA2017" w:rsidRPr="00FA2017" w:rsidRDefault="00FA2017" w:rsidP="00FA2017">
            <w:pPr>
              <w:tabs>
                <w:tab w:val="left" w:pos="1290"/>
              </w:tabs>
              <w:rPr>
                <w:rFonts w:ascii="Times New Roman" w:hAnsi="Times New Roman" w:cs="Times New Roman"/>
                <w:sz w:val="20"/>
                <w:szCs w:val="20"/>
              </w:rPr>
            </w:pPr>
          </w:p>
        </w:tc>
        <w:tc>
          <w:tcPr>
            <w:tcW w:w="2393" w:type="dxa"/>
          </w:tcPr>
          <w:p w:rsidR="00FA2017" w:rsidRPr="002F083A" w:rsidRDefault="00FA2017" w:rsidP="00FA2017">
            <w:pPr>
              <w:autoSpaceDE w:val="0"/>
              <w:autoSpaceDN w:val="0"/>
              <w:jc w:val="center"/>
              <w:rPr>
                <w:rFonts w:ascii="Times New Roman" w:eastAsia="Calibri" w:hAnsi="Times New Roman" w:cs="Times New Roman"/>
                <w:sz w:val="20"/>
                <w:szCs w:val="20"/>
              </w:rPr>
            </w:pPr>
            <w:r w:rsidRPr="002F083A">
              <w:rPr>
                <w:rFonts w:ascii="Times New Roman" w:eastAsia="Calibri" w:hAnsi="Times New Roman" w:cs="Times New Roman"/>
                <w:sz w:val="20"/>
                <w:szCs w:val="20"/>
              </w:rPr>
              <w:t xml:space="preserve">7 days </w:t>
            </w:r>
          </w:p>
        </w:tc>
        <w:tc>
          <w:tcPr>
            <w:tcW w:w="2393" w:type="dxa"/>
          </w:tcPr>
          <w:p w:rsidR="00FA2017" w:rsidRPr="002F083A" w:rsidRDefault="00FA2017" w:rsidP="00FA2017">
            <w:pPr>
              <w:autoSpaceDE w:val="0"/>
              <w:autoSpaceDN w:val="0"/>
              <w:jc w:val="center"/>
              <w:rPr>
                <w:rFonts w:ascii="Times New Roman" w:eastAsia="Calibri" w:hAnsi="Times New Roman" w:cs="Times New Roman"/>
                <w:sz w:val="20"/>
                <w:szCs w:val="20"/>
              </w:rPr>
            </w:pPr>
            <w:r w:rsidRPr="002F083A">
              <w:rPr>
                <w:rFonts w:ascii="Times New Roman" w:eastAsia="Calibri" w:hAnsi="Times New Roman" w:cs="Times New Roman"/>
                <w:sz w:val="20"/>
                <w:szCs w:val="20"/>
              </w:rPr>
              <w:t>28 days</w:t>
            </w:r>
          </w:p>
        </w:tc>
        <w:tc>
          <w:tcPr>
            <w:tcW w:w="2393" w:type="dxa"/>
          </w:tcPr>
          <w:p w:rsidR="00FA2017" w:rsidRPr="002F083A" w:rsidRDefault="00FA2017" w:rsidP="00FA2017">
            <w:pPr>
              <w:autoSpaceDE w:val="0"/>
              <w:autoSpaceDN w:val="0"/>
              <w:jc w:val="center"/>
              <w:rPr>
                <w:rFonts w:ascii="Times New Roman" w:eastAsia="Calibri" w:hAnsi="Times New Roman" w:cs="Times New Roman"/>
                <w:sz w:val="20"/>
                <w:szCs w:val="20"/>
              </w:rPr>
            </w:pPr>
            <w:r w:rsidRPr="002F083A">
              <w:rPr>
                <w:rFonts w:ascii="Times New Roman" w:eastAsia="Calibri" w:hAnsi="Times New Roman" w:cs="Times New Roman"/>
                <w:sz w:val="20"/>
                <w:szCs w:val="20"/>
              </w:rPr>
              <w:t>91 days</w:t>
            </w:r>
          </w:p>
        </w:tc>
      </w:tr>
      <w:tr w:rsidR="00FA2017" w:rsidRPr="00FA2017" w:rsidTr="00FB273E">
        <w:tc>
          <w:tcPr>
            <w:tcW w:w="2397"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0%</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3355</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4124</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4383</w:t>
            </w:r>
          </w:p>
        </w:tc>
      </w:tr>
      <w:tr w:rsidR="00FA2017" w:rsidRPr="00FA2017" w:rsidTr="00FB273E">
        <w:tc>
          <w:tcPr>
            <w:tcW w:w="2397"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10%</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2641</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3285</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3453</w:t>
            </w:r>
          </w:p>
        </w:tc>
      </w:tr>
      <w:tr w:rsidR="00FA2017" w:rsidRPr="00FA2017" w:rsidTr="00FB273E">
        <w:tc>
          <w:tcPr>
            <w:tcW w:w="2397"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20%</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2513</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3039</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3078</w:t>
            </w:r>
          </w:p>
        </w:tc>
      </w:tr>
      <w:tr w:rsidR="00FA2017" w:rsidRPr="00FA2017" w:rsidTr="00FB273E">
        <w:tc>
          <w:tcPr>
            <w:tcW w:w="2397"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30%</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2009</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2894</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2991</w:t>
            </w:r>
          </w:p>
        </w:tc>
      </w:tr>
      <w:tr w:rsidR="00FA2017" w:rsidRPr="00FA2017" w:rsidTr="00FB273E">
        <w:tc>
          <w:tcPr>
            <w:tcW w:w="2397"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40%</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1855</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2414</w:t>
            </w:r>
          </w:p>
        </w:tc>
        <w:tc>
          <w:tcPr>
            <w:tcW w:w="2393" w:type="dxa"/>
          </w:tcPr>
          <w:p w:rsidR="00FA2017" w:rsidRPr="00FA2017" w:rsidRDefault="00FA2017" w:rsidP="00FB273E">
            <w:pPr>
              <w:tabs>
                <w:tab w:val="left" w:pos="1290"/>
              </w:tabs>
              <w:jc w:val="center"/>
              <w:rPr>
                <w:rFonts w:ascii="Times New Roman" w:hAnsi="Times New Roman" w:cs="Times New Roman"/>
                <w:sz w:val="20"/>
                <w:szCs w:val="20"/>
              </w:rPr>
            </w:pPr>
            <w:r w:rsidRPr="00FA2017">
              <w:rPr>
                <w:rFonts w:ascii="Times New Roman" w:hAnsi="Times New Roman" w:cs="Times New Roman"/>
                <w:sz w:val="20"/>
                <w:szCs w:val="20"/>
              </w:rPr>
              <w:t>2419</w:t>
            </w:r>
          </w:p>
        </w:tc>
      </w:tr>
    </w:tbl>
    <w:p w:rsidR="0062327D" w:rsidRDefault="0062327D" w:rsidP="0062327D">
      <w:pPr>
        <w:tabs>
          <w:tab w:val="left" w:pos="360"/>
          <w:tab w:val="left" w:pos="2700"/>
        </w:tabs>
        <w:spacing w:line="360" w:lineRule="auto"/>
        <w:jc w:val="both"/>
        <w:rPr>
          <w:rFonts w:ascii="Times New Roman" w:eastAsia="SimSun" w:hAnsi="Times New Roman" w:cs="Times New Roman"/>
          <w:sz w:val="20"/>
          <w:szCs w:val="20"/>
          <w:lang w:val="en-AU" w:eastAsia="zh-CN"/>
        </w:rPr>
      </w:pPr>
    </w:p>
    <w:p w:rsidR="00A92D83" w:rsidRDefault="00887C3E" w:rsidP="00A92D83">
      <w:pPr>
        <w:tabs>
          <w:tab w:val="left" w:pos="360"/>
          <w:tab w:val="left" w:pos="2700"/>
        </w:tabs>
        <w:spacing w:line="240" w:lineRule="auto"/>
        <w:jc w:val="center"/>
        <w:rPr>
          <w:rFonts w:ascii="Times New Roman" w:eastAsia="SimSun" w:hAnsi="Times New Roman" w:cs="Times New Roman"/>
          <w:sz w:val="20"/>
          <w:szCs w:val="20"/>
          <w:lang w:val="en-AU" w:eastAsia="zh-CN"/>
        </w:rPr>
      </w:pPr>
      <w:r>
        <w:rPr>
          <w:noProof/>
        </w:rPr>
        <w:drawing>
          <wp:inline distT="0" distB="0" distL="0" distR="0" wp14:anchorId="0A2A22D2" wp14:editId="0D867655">
            <wp:extent cx="5748528" cy="2029968"/>
            <wp:effectExtent l="0" t="0" r="5080"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E3590">
        <w:rPr>
          <w:rFonts w:ascii="Times New Roman" w:hAnsi="Times New Roman" w:cs="Times New Roman"/>
          <w:sz w:val="20"/>
          <w:szCs w:val="20"/>
        </w:rPr>
        <w:t>Figure 1</w:t>
      </w:r>
      <w:r w:rsidR="009E6F17">
        <w:rPr>
          <w:rFonts w:ascii="Times New Roman" w:hAnsi="Times New Roman" w:cs="Times New Roman"/>
          <w:sz w:val="20"/>
          <w:szCs w:val="20"/>
        </w:rPr>
        <w:t>:</w:t>
      </w:r>
      <w:r w:rsidRPr="001E3590">
        <w:rPr>
          <w:rFonts w:ascii="Times New Roman" w:eastAsia="SimSun" w:hAnsi="Times New Roman" w:cs="Times New Roman"/>
          <w:sz w:val="20"/>
          <w:szCs w:val="20"/>
          <w:lang w:val="en-AU" w:eastAsia="zh-CN"/>
        </w:rPr>
        <w:t xml:space="preserve"> Comparison of compressive strengths of mortar with cement replacement percentage of </w:t>
      </w:r>
      <w:proofErr w:type="spellStart"/>
      <w:r w:rsidRPr="001E3590">
        <w:rPr>
          <w:rFonts w:ascii="Times New Roman" w:eastAsia="SimSun" w:hAnsi="Times New Roman" w:cs="Times New Roman"/>
          <w:sz w:val="20"/>
          <w:szCs w:val="20"/>
          <w:lang w:val="en-AU" w:eastAsia="zh-CN"/>
        </w:rPr>
        <w:t>pozzolan</w:t>
      </w:r>
      <w:proofErr w:type="spellEnd"/>
    </w:p>
    <w:p w:rsidR="00C35905" w:rsidRPr="00A92D83" w:rsidRDefault="00C35905" w:rsidP="00A92D83">
      <w:pPr>
        <w:tabs>
          <w:tab w:val="left" w:pos="360"/>
          <w:tab w:val="left" w:pos="2700"/>
        </w:tabs>
        <w:spacing w:line="240" w:lineRule="auto"/>
        <w:jc w:val="both"/>
        <w:rPr>
          <w:rFonts w:ascii="Times New Roman" w:eastAsia="SimSun" w:hAnsi="Times New Roman" w:cs="Times New Roman"/>
          <w:sz w:val="20"/>
          <w:szCs w:val="20"/>
          <w:lang w:val="en-AU" w:eastAsia="zh-CN"/>
        </w:rPr>
      </w:pPr>
      <w:r>
        <w:rPr>
          <w:rFonts w:ascii="Times New Roman" w:hAnsi="Times New Roman" w:cs="Times New Roman"/>
          <w:bCs/>
          <w:i/>
          <w:sz w:val="20"/>
          <w:szCs w:val="20"/>
        </w:rPr>
        <w:lastRenderedPageBreak/>
        <w:t>3</w:t>
      </w:r>
      <w:r w:rsidRPr="0062327D">
        <w:rPr>
          <w:rFonts w:ascii="Times New Roman" w:hAnsi="Times New Roman" w:cs="Times New Roman"/>
          <w:bCs/>
          <w:i/>
          <w:sz w:val="20"/>
          <w:szCs w:val="20"/>
        </w:rPr>
        <w:t>.</w:t>
      </w:r>
      <w:r>
        <w:rPr>
          <w:rFonts w:ascii="Times New Roman" w:hAnsi="Times New Roman" w:cs="Times New Roman"/>
          <w:bCs/>
          <w:i/>
          <w:sz w:val="20"/>
          <w:szCs w:val="20"/>
        </w:rPr>
        <w:t>2</w:t>
      </w:r>
      <w:r w:rsidRPr="0062327D">
        <w:rPr>
          <w:rFonts w:ascii="Times New Roman" w:hAnsi="Times New Roman" w:cs="Times New Roman"/>
          <w:bCs/>
          <w:i/>
          <w:sz w:val="20"/>
          <w:szCs w:val="20"/>
        </w:rPr>
        <w:t>.</w:t>
      </w:r>
      <w:r w:rsidRPr="0062327D">
        <w:rPr>
          <w:rFonts w:ascii="Times New Roman" w:eastAsia="SimSun" w:hAnsi="Times New Roman" w:cs="Times New Roman"/>
          <w:b/>
          <w:i/>
          <w:sz w:val="20"/>
          <w:szCs w:val="20"/>
          <w:lang w:val="en-AU" w:eastAsia="zh-CN"/>
        </w:rPr>
        <w:t xml:space="preserve"> </w:t>
      </w:r>
      <w:r>
        <w:rPr>
          <w:rFonts w:ascii="Times New Roman" w:eastAsia="SimSun" w:hAnsi="Times New Roman" w:cs="Times New Roman"/>
          <w:b/>
          <w:i/>
          <w:sz w:val="20"/>
          <w:szCs w:val="20"/>
          <w:lang w:val="en-AU" w:eastAsia="zh-CN"/>
        </w:rPr>
        <w:t>Tensile</w:t>
      </w:r>
      <w:r w:rsidRPr="0062327D">
        <w:rPr>
          <w:rFonts w:ascii="Times New Roman" w:eastAsia="SimSun" w:hAnsi="Times New Roman" w:cs="Times New Roman"/>
          <w:b/>
          <w:i/>
          <w:sz w:val="20"/>
          <w:szCs w:val="20"/>
          <w:lang w:val="en-AU" w:eastAsia="zh-CN"/>
        </w:rPr>
        <w:t xml:space="preserve"> Strength Test</w:t>
      </w:r>
    </w:p>
    <w:p w:rsidR="004C0707" w:rsidRPr="004C0707" w:rsidRDefault="004C0707" w:rsidP="00A92D83">
      <w:pPr>
        <w:tabs>
          <w:tab w:val="left" w:pos="270"/>
          <w:tab w:val="left" w:pos="2700"/>
        </w:tabs>
        <w:spacing w:line="360" w:lineRule="auto"/>
        <w:jc w:val="both"/>
        <w:rPr>
          <w:rFonts w:ascii="Times New Roman" w:eastAsia="SimSun" w:hAnsi="Times New Roman" w:cs="Times New Roman"/>
          <w:sz w:val="20"/>
          <w:szCs w:val="20"/>
          <w:lang w:val="en-AU" w:eastAsia="zh-CN"/>
        </w:rPr>
      </w:pPr>
      <w:r w:rsidRPr="004C0707">
        <w:rPr>
          <w:rFonts w:ascii="Times New Roman" w:eastAsia="SimSun" w:hAnsi="Times New Roman" w:cs="Times New Roman"/>
          <w:sz w:val="20"/>
          <w:szCs w:val="20"/>
          <w:lang w:val="en-AU" w:eastAsia="zh-CN"/>
        </w:rPr>
        <w:t xml:space="preserve">The objective of this test is to determine the tensile strength of the (1:3) cement-mortar composed of the cement and fine aggregates. The percentage of water is determined by the following </w:t>
      </w:r>
      <w:r w:rsidR="00D95ED5">
        <w:rPr>
          <w:rFonts w:ascii="Times New Roman" w:eastAsia="SimSun" w:hAnsi="Times New Roman" w:cs="Times New Roman"/>
          <w:sz w:val="20"/>
          <w:szCs w:val="20"/>
          <w:lang w:val="en-AU" w:eastAsia="zh-CN"/>
        </w:rPr>
        <w:t>equation.</w:t>
      </w:r>
    </w:p>
    <w:p w:rsidR="004C0707" w:rsidRPr="004C0707" w:rsidRDefault="004C0707" w:rsidP="00A92D83">
      <w:pPr>
        <w:tabs>
          <w:tab w:val="left" w:pos="270"/>
          <w:tab w:val="left" w:pos="2700"/>
        </w:tabs>
        <w:spacing w:line="360" w:lineRule="auto"/>
        <w:jc w:val="both"/>
        <w:rPr>
          <w:rFonts w:ascii="Times New Roman" w:eastAsia="SimSun" w:hAnsi="Times New Roman" w:cs="Times New Roman"/>
          <w:sz w:val="20"/>
          <w:szCs w:val="20"/>
          <w:lang w:val="en-AU" w:eastAsia="zh-CN"/>
        </w:rPr>
      </w:pPr>
      <w:r w:rsidRPr="002B3B20">
        <w:rPr>
          <w:rFonts w:ascii="Times New Roman" w:eastAsia="SimSun" w:hAnsi="Times New Roman" w:cs="Times New Roman"/>
          <w:i/>
          <w:sz w:val="20"/>
          <w:szCs w:val="20"/>
          <w:lang w:val="en-AU" w:eastAsia="zh-CN"/>
        </w:rPr>
        <w:t xml:space="preserve">      Y = 2/3[p</w:t>
      </w:r>
      <w:proofErr w:type="gramStart"/>
      <w:r w:rsidRPr="002B3B20">
        <w:rPr>
          <w:rFonts w:ascii="Times New Roman" w:eastAsia="SimSun" w:hAnsi="Times New Roman" w:cs="Times New Roman"/>
          <w:i/>
          <w:sz w:val="20"/>
          <w:szCs w:val="20"/>
          <w:lang w:val="en-AU" w:eastAsia="zh-CN"/>
        </w:rPr>
        <w:t>/(</w:t>
      </w:r>
      <w:proofErr w:type="gramEnd"/>
      <w:r w:rsidRPr="002B3B20">
        <w:rPr>
          <w:rFonts w:ascii="Times New Roman" w:eastAsia="SimSun" w:hAnsi="Times New Roman" w:cs="Times New Roman"/>
          <w:i/>
          <w:sz w:val="20"/>
          <w:szCs w:val="20"/>
          <w:lang w:val="en-AU" w:eastAsia="zh-CN"/>
        </w:rPr>
        <w:t xml:space="preserve">n+1)] + K     </w:t>
      </w:r>
      <w:r w:rsidRPr="004C0707">
        <w:rPr>
          <w:rFonts w:ascii="Times New Roman" w:eastAsia="SimSun" w:hAnsi="Times New Roman" w:cs="Times New Roman"/>
          <w:sz w:val="20"/>
          <w:szCs w:val="20"/>
          <w:lang w:val="en-AU" w:eastAsia="zh-CN"/>
        </w:rPr>
        <w:t xml:space="preserve">                 </w:t>
      </w:r>
      <w:r w:rsidR="00D95ED5">
        <w:rPr>
          <w:rFonts w:ascii="Times New Roman" w:eastAsia="SimSun" w:hAnsi="Times New Roman" w:cs="Times New Roman"/>
          <w:sz w:val="20"/>
          <w:szCs w:val="20"/>
          <w:lang w:val="en-AU" w:eastAsia="zh-CN"/>
        </w:rPr>
        <w:t xml:space="preserve">              </w:t>
      </w:r>
      <w:r w:rsidR="002B3B20">
        <w:rPr>
          <w:rFonts w:ascii="Times New Roman" w:eastAsia="SimSun" w:hAnsi="Times New Roman" w:cs="Times New Roman"/>
          <w:sz w:val="20"/>
          <w:szCs w:val="20"/>
          <w:lang w:val="en-AU" w:eastAsia="zh-CN"/>
        </w:rPr>
        <w:t>(1)</w:t>
      </w:r>
      <w:r w:rsidRPr="004C0707">
        <w:rPr>
          <w:rFonts w:ascii="Times New Roman" w:eastAsia="SimSun" w:hAnsi="Times New Roman" w:cs="Times New Roman"/>
          <w:sz w:val="20"/>
          <w:szCs w:val="20"/>
          <w:lang w:val="en-AU" w:eastAsia="zh-CN"/>
        </w:rPr>
        <w:t xml:space="preserve">                                                                                             </w:t>
      </w:r>
    </w:p>
    <w:p w:rsidR="004C0707" w:rsidRPr="004C0707" w:rsidRDefault="004C0707" w:rsidP="00BB680F">
      <w:pPr>
        <w:tabs>
          <w:tab w:val="left" w:pos="270"/>
          <w:tab w:val="left" w:pos="2700"/>
        </w:tabs>
        <w:spacing w:after="0" w:line="360" w:lineRule="auto"/>
        <w:jc w:val="both"/>
        <w:rPr>
          <w:rFonts w:ascii="Times New Roman" w:eastAsia="SimSun" w:hAnsi="Times New Roman" w:cs="Times New Roman"/>
          <w:sz w:val="20"/>
          <w:szCs w:val="20"/>
          <w:lang w:val="en-AU" w:eastAsia="zh-CN"/>
        </w:rPr>
      </w:pPr>
      <w:r w:rsidRPr="004C0707">
        <w:rPr>
          <w:rFonts w:ascii="Times New Roman" w:eastAsia="SimSun" w:hAnsi="Times New Roman" w:cs="Times New Roman"/>
          <w:sz w:val="20"/>
          <w:szCs w:val="20"/>
          <w:lang w:val="en-AU" w:eastAsia="zh-CN"/>
        </w:rPr>
        <w:t>Here, Y = water required for the sand mortar, %</w:t>
      </w:r>
    </w:p>
    <w:p w:rsidR="004C0707" w:rsidRPr="004C0707" w:rsidRDefault="004C0707" w:rsidP="00BB680F">
      <w:pPr>
        <w:tabs>
          <w:tab w:val="left" w:pos="270"/>
          <w:tab w:val="left" w:pos="2700"/>
        </w:tabs>
        <w:spacing w:after="0" w:line="360" w:lineRule="auto"/>
        <w:jc w:val="both"/>
        <w:rPr>
          <w:rFonts w:ascii="Times New Roman" w:eastAsia="SimSun" w:hAnsi="Times New Roman" w:cs="Times New Roman"/>
          <w:sz w:val="20"/>
          <w:szCs w:val="20"/>
          <w:lang w:val="en-AU" w:eastAsia="zh-CN"/>
        </w:rPr>
      </w:pPr>
      <w:r w:rsidRPr="004C0707">
        <w:rPr>
          <w:rFonts w:ascii="Times New Roman" w:eastAsia="SimSun" w:hAnsi="Times New Roman" w:cs="Times New Roman"/>
          <w:sz w:val="20"/>
          <w:szCs w:val="20"/>
          <w:lang w:val="en-AU" w:eastAsia="zh-CN"/>
        </w:rPr>
        <w:t xml:space="preserve"> </w:t>
      </w:r>
      <w:r w:rsidRPr="004C0707">
        <w:rPr>
          <w:rFonts w:ascii="Times New Roman" w:eastAsia="SimSun" w:hAnsi="Times New Roman" w:cs="Times New Roman"/>
          <w:sz w:val="20"/>
          <w:szCs w:val="20"/>
          <w:lang w:val="en-AU" w:eastAsia="zh-CN"/>
        </w:rPr>
        <w:tab/>
        <w:t xml:space="preserve">     P = water required for neat cement paste of normal consistency, % </w:t>
      </w:r>
    </w:p>
    <w:p w:rsidR="004C0707" w:rsidRPr="004C0707" w:rsidRDefault="004C0707" w:rsidP="00BB680F">
      <w:pPr>
        <w:tabs>
          <w:tab w:val="left" w:pos="270"/>
          <w:tab w:val="left" w:pos="2700"/>
        </w:tabs>
        <w:spacing w:after="0" w:line="360" w:lineRule="auto"/>
        <w:jc w:val="both"/>
        <w:rPr>
          <w:rFonts w:ascii="Times New Roman" w:eastAsia="SimSun" w:hAnsi="Times New Roman" w:cs="Times New Roman"/>
          <w:sz w:val="20"/>
          <w:szCs w:val="20"/>
          <w:lang w:val="en-AU" w:eastAsia="zh-CN"/>
        </w:rPr>
      </w:pPr>
      <w:r w:rsidRPr="004C0707">
        <w:rPr>
          <w:rFonts w:ascii="Times New Roman" w:eastAsia="SimSun" w:hAnsi="Times New Roman" w:cs="Times New Roman"/>
          <w:sz w:val="20"/>
          <w:szCs w:val="20"/>
          <w:lang w:val="en-AU" w:eastAsia="zh-CN"/>
        </w:rPr>
        <w:tab/>
        <w:t xml:space="preserve">     N = number of parts of sand to one of cement by weight</w:t>
      </w:r>
    </w:p>
    <w:p w:rsidR="004C0707" w:rsidRPr="004C0707" w:rsidRDefault="004C0707" w:rsidP="00BB680F">
      <w:pPr>
        <w:tabs>
          <w:tab w:val="left" w:pos="270"/>
          <w:tab w:val="left" w:pos="2700"/>
        </w:tabs>
        <w:spacing w:after="0" w:line="360" w:lineRule="auto"/>
        <w:jc w:val="both"/>
        <w:rPr>
          <w:rFonts w:ascii="Times New Roman" w:eastAsia="SimSun" w:hAnsi="Times New Roman" w:cs="Times New Roman"/>
          <w:sz w:val="20"/>
          <w:szCs w:val="20"/>
          <w:lang w:val="en-AU" w:eastAsia="zh-CN"/>
        </w:rPr>
      </w:pPr>
      <w:r w:rsidRPr="004C0707">
        <w:rPr>
          <w:rFonts w:ascii="Times New Roman" w:eastAsia="SimSun" w:hAnsi="Times New Roman" w:cs="Times New Roman"/>
          <w:sz w:val="20"/>
          <w:szCs w:val="20"/>
          <w:lang w:val="en-AU" w:eastAsia="zh-CN"/>
        </w:rPr>
        <w:tab/>
        <w:t xml:space="preserve">     K = a constant which for the standard sand has the value 6.5. </w:t>
      </w:r>
    </w:p>
    <w:p w:rsidR="004C0707" w:rsidRPr="004C0707" w:rsidRDefault="004C0707" w:rsidP="00A92D83">
      <w:pPr>
        <w:tabs>
          <w:tab w:val="left" w:pos="270"/>
          <w:tab w:val="left" w:pos="2700"/>
        </w:tabs>
        <w:spacing w:line="360" w:lineRule="auto"/>
        <w:jc w:val="both"/>
        <w:rPr>
          <w:rFonts w:ascii="Times New Roman" w:eastAsia="SimSun" w:hAnsi="Times New Roman" w:cs="Times New Roman"/>
          <w:sz w:val="20"/>
          <w:szCs w:val="20"/>
          <w:lang w:val="en-AU" w:eastAsia="zh-CN"/>
        </w:rPr>
      </w:pPr>
      <w:r w:rsidRPr="004C0707">
        <w:rPr>
          <w:rFonts w:ascii="Times New Roman" w:eastAsia="SimSun" w:hAnsi="Times New Roman" w:cs="Times New Roman"/>
          <w:sz w:val="20"/>
          <w:szCs w:val="20"/>
          <w:lang w:val="en-AU" w:eastAsia="zh-CN"/>
        </w:rPr>
        <w:t>Water-cement ratio for tensile strength test is 0.44. The cubes are cured one day in the moulds and stripped and immersed in water until tested. The temperature of the mixing water, moist closet or moist room, and water in the storage tank shall be set at 73.5 ± 3.5 °F (23.0 ± 2.0°C)</w:t>
      </w:r>
      <w:r w:rsidR="007C411C" w:rsidRPr="007C411C">
        <w:rPr>
          <w:rFonts w:ascii="Times New Roman" w:eastAsia="SimSun" w:hAnsi="Times New Roman" w:cs="Times New Roman"/>
          <w:sz w:val="20"/>
          <w:szCs w:val="20"/>
          <w:lang w:val="en-AU" w:eastAsia="zh-CN"/>
        </w:rPr>
        <w:t xml:space="preserve"> </w:t>
      </w:r>
      <w:r w:rsidR="007C411C">
        <w:rPr>
          <w:rFonts w:ascii="Times New Roman" w:eastAsia="SimSun" w:hAnsi="Times New Roman" w:cs="Times New Roman"/>
          <w:sz w:val="20"/>
          <w:szCs w:val="20"/>
          <w:lang w:val="en-AU" w:eastAsia="zh-CN"/>
        </w:rPr>
        <w:t>[</w:t>
      </w:r>
      <w:r w:rsidR="007C411C" w:rsidRPr="004C0707">
        <w:rPr>
          <w:rFonts w:ascii="Times New Roman" w:eastAsia="SimSun" w:hAnsi="Times New Roman" w:cs="Times New Roman"/>
          <w:sz w:val="20"/>
          <w:szCs w:val="20"/>
          <w:lang w:val="en-AU" w:eastAsia="zh-CN"/>
        </w:rPr>
        <w:t>1</w:t>
      </w:r>
      <w:r w:rsidR="007C411C">
        <w:rPr>
          <w:rFonts w:ascii="Times New Roman" w:eastAsia="SimSun" w:hAnsi="Times New Roman" w:cs="Times New Roman"/>
          <w:sz w:val="20"/>
          <w:szCs w:val="20"/>
          <w:lang w:val="en-AU" w:eastAsia="zh-CN"/>
        </w:rPr>
        <w:t>]</w:t>
      </w:r>
      <w:r w:rsidRPr="004C0707">
        <w:rPr>
          <w:rFonts w:ascii="Times New Roman" w:eastAsia="SimSun" w:hAnsi="Times New Roman" w:cs="Times New Roman"/>
          <w:sz w:val="20"/>
          <w:szCs w:val="20"/>
          <w:lang w:val="en-AU" w:eastAsia="zh-CN"/>
        </w:rPr>
        <w:t xml:space="preserve">. The relative humidity of the laboratory shall be not less than 50%.The cubes are then tested under a compression testing machine after 7, 28 and 91 days of immersion. At each period interval, three cubes are tested and average tensile strength of the three is taken as the tensile strength. Tensile strength test results of mortar with various replacement percentage of </w:t>
      </w:r>
      <w:proofErr w:type="spellStart"/>
      <w:r w:rsidRPr="004C0707">
        <w:rPr>
          <w:rFonts w:ascii="Times New Roman" w:eastAsia="SimSun" w:hAnsi="Times New Roman" w:cs="Times New Roman"/>
          <w:sz w:val="20"/>
          <w:szCs w:val="20"/>
          <w:lang w:val="en-AU" w:eastAsia="zh-CN"/>
        </w:rPr>
        <w:t>pozzolan</w:t>
      </w:r>
      <w:proofErr w:type="spellEnd"/>
      <w:r w:rsidRPr="004C0707">
        <w:rPr>
          <w:rFonts w:ascii="Times New Roman" w:eastAsia="SimSun" w:hAnsi="Times New Roman" w:cs="Times New Roman"/>
          <w:sz w:val="20"/>
          <w:szCs w:val="20"/>
          <w:lang w:val="en-AU" w:eastAsia="zh-CN"/>
        </w:rPr>
        <w:t xml:space="preserve"> are shown in Table 1</w:t>
      </w:r>
      <w:r w:rsidR="004B07C0">
        <w:rPr>
          <w:rFonts w:ascii="Times New Roman" w:eastAsia="SimSun" w:hAnsi="Times New Roman" w:cs="Times New Roman"/>
          <w:sz w:val="20"/>
          <w:szCs w:val="20"/>
          <w:lang w:val="en-AU" w:eastAsia="zh-CN"/>
        </w:rPr>
        <w:t>1</w:t>
      </w:r>
      <w:r w:rsidRPr="004C0707">
        <w:rPr>
          <w:rFonts w:ascii="Times New Roman" w:eastAsia="SimSun" w:hAnsi="Times New Roman" w:cs="Times New Roman"/>
          <w:sz w:val="20"/>
          <w:szCs w:val="20"/>
          <w:lang w:val="en-AU" w:eastAsia="zh-CN"/>
        </w:rPr>
        <w:t xml:space="preserve"> and Figure 2 describes the comparison of these results.</w:t>
      </w:r>
    </w:p>
    <w:p w:rsidR="00D5317C" w:rsidRDefault="00D5317C" w:rsidP="00A43748">
      <w:pPr>
        <w:autoSpaceDE w:val="0"/>
        <w:autoSpaceDN w:val="0"/>
        <w:adjustRightInd w:val="0"/>
        <w:spacing w:line="240" w:lineRule="auto"/>
        <w:jc w:val="center"/>
        <w:rPr>
          <w:rFonts w:ascii="Times New Roman" w:hAnsi="Times New Roman" w:cs="Times New Roman"/>
          <w:b/>
          <w:bCs/>
          <w:sz w:val="20"/>
          <w:szCs w:val="20"/>
        </w:rPr>
      </w:pPr>
    </w:p>
    <w:p w:rsidR="00EF3AE1" w:rsidRPr="00EF3AE1" w:rsidRDefault="00EF3AE1" w:rsidP="00A43748">
      <w:pPr>
        <w:autoSpaceDE w:val="0"/>
        <w:autoSpaceDN w:val="0"/>
        <w:adjustRightInd w:val="0"/>
        <w:spacing w:line="240" w:lineRule="auto"/>
        <w:jc w:val="center"/>
        <w:rPr>
          <w:rFonts w:ascii="Times New Roman" w:hAnsi="Times New Roman" w:cs="Times New Roman"/>
          <w:sz w:val="20"/>
          <w:szCs w:val="20"/>
        </w:rPr>
      </w:pPr>
      <w:r w:rsidRPr="00EF3AE1">
        <w:rPr>
          <w:rFonts w:ascii="Times New Roman" w:hAnsi="Times New Roman" w:cs="Times New Roman"/>
          <w:b/>
          <w:bCs/>
          <w:sz w:val="20"/>
          <w:szCs w:val="20"/>
        </w:rPr>
        <w:t>Table1</w:t>
      </w:r>
      <w:r w:rsidR="00A43748">
        <w:rPr>
          <w:rFonts w:ascii="Times New Roman" w:hAnsi="Times New Roman" w:cs="Times New Roman"/>
          <w:b/>
          <w:bCs/>
          <w:sz w:val="20"/>
          <w:szCs w:val="20"/>
        </w:rPr>
        <w:t>1:</w:t>
      </w:r>
      <w:r w:rsidRPr="00EF3AE1">
        <w:rPr>
          <w:rFonts w:ascii="Times New Roman" w:hAnsi="Times New Roman" w:cs="Times New Roman"/>
          <w:bCs/>
          <w:sz w:val="20"/>
          <w:szCs w:val="20"/>
        </w:rPr>
        <w:t xml:space="preserve"> Tensile strength test of mortar with different replacement percentages of </w:t>
      </w:r>
      <w:proofErr w:type="spellStart"/>
      <w:r w:rsidRPr="00EF3AE1">
        <w:rPr>
          <w:rFonts w:ascii="Times New Roman" w:hAnsi="Times New Roman" w:cs="Times New Roman"/>
          <w:bCs/>
          <w:sz w:val="20"/>
          <w:szCs w:val="20"/>
        </w:rPr>
        <w:t>pozzolan</w:t>
      </w:r>
      <w:proofErr w:type="spellEnd"/>
    </w:p>
    <w:tbl>
      <w:tblPr>
        <w:tblStyle w:val="TableGrid"/>
        <w:tblW w:w="0" w:type="auto"/>
        <w:tblLook w:val="04A0" w:firstRow="1" w:lastRow="0" w:firstColumn="1" w:lastColumn="0" w:noHBand="0" w:noVBand="1"/>
      </w:tblPr>
      <w:tblGrid>
        <w:gridCol w:w="2335"/>
        <w:gridCol w:w="2299"/>
        <w:gridCol w:w="2299"/>
        <w:gridCol w:w="2310"/>
      </w:tblGrid>
      <w:tr w:rsidR="00A43748" w:rsidRPr="00D72F2E" w:rsidTr="00FB273E">
        <w:tc>
          <w:tcPr>
            <w:tcW w:w="2394" w:type="dxa"/>
            <w:vMerge w:val="restart"/>
          </w:tcPr>
          <w:p w:rsidR="00A43748" w:rsidRPr="00A43748" w:rsidRDefault="00A43748" w:rsidP="00A43748">
            <w:pPr>
              <w:tabs>
                <w:tab w:val="left" w:pos="1290"/>
              </w:tabs>
              <w:rPr>
                <w:rFonts w:ascii="Times New Roman" w:hAnsi="Times New Roman" w:cs="Times New Roman"/>
                <w:sz w:val="20"/>
                <w:szCs w:val="20"/>
              </w:rPr>
            </w:pPr>
            <w:r w:rsidRPr="00A43748">
              <w:rPr>
                <w:rFonts w:ascii="Times New Roman" w:eastAsia="Calibri" w:hAnsi="Times New Roman" w:cs="Times New Roman"/>
                <w:sz w:val="20"/>
                <w:szCs w:val="20"/>
              </w:rPr>
              <w:t xml:space="preserve">Replacement % of </w:t>
            </w:r>
            <w:proofErr w:type="spellStart"/>
            <w:r w:rsidRPr="00A43748">
              <w:rPr>
                <w:rFonts w:ascii="Times New Roman" w:eastAsia="Calibri" w:hAnsi="Times New Roman" w:cs="Times New Roman"/>
                <w:sz w:val="20"/>
                <w:szCs w:val="20"/>
              </w:rPr>
              <w:t>Pozzolan</w:t>
            </w:r>
            <w:proofErr w:type="spellEnd"/>
          </w:p>
        </w:tc>
        <w:tc>
          <w:tcPr>
            <w:tcW w:w="7182" w:type="dxa"/>
            <w:gridSpan w:val="3"/>
          </w:tcPr>
          <w:p w:rsidR="00A43748" w:rsidRPr="00A43748" w:rsidRDefault="00A43748" w:rsidP="00A43748">
            <w:pPr>
              <w:tabs>
                <w:tab w:val="left" w:pos="1290"/>
              </w:tabs>
              <w:jc w:val="center"/>
              <w:rPr>
                <w:rFonts w:ascii="Times New Roman" w:hAnsi="Times New Roman" w:cs="Times New Roman"/>
                <w:sz w:val="20"/>
                <w:szCs w:val="20"/>
              </w:rPr>
            </w:pPr>
            <w:r w:rsidRPr="00A43748">
              <w:rPr>
                <w:rFonts w:ascii="Times New Roman" w:eastAsia="Calibri" w:hAnsi="Times New Roman" w:cs="Times New Roman"/>
                <w:sz w:val="20"/>
                <w:szCs w:val="20"/>
              </w:rPr>
              <w:t>Tensile Strength, psi</w:t>
            </w:r>
          </w:p>
        </w:tc>
      </w:tr>
      <w:tr w:rsidR="00A43748" w:rsidRPr="00D72F2E" w:rsidTr="00FB273E">
        <w:tc>
          <w:tcPr>
            <w:tcW w:w="2394" w:type="dxa"/>
            <w:vMerge/>
          </w:tcPr>
          <w:p w:rsidR="00A43748" w:rsidRPr="00A43748" w:rsidRDefault="00A43748" w:rsidP="00A43748">
            <w:pPr>
              <w:tabs>
                <w:tab w:val="left" w:pos="1290"/>
              </w:tabs>
              <w:rPr>
                <w:rFonts w:ascii="Times New Roman" w:hAnsi="Times New Roman" w:cs="Times New Roman"/>
                <w:sz w:val="20"/>
                <w:szCs w:val="20"/>
              </w:rPr>
            </w:pPr>
          </w:p>
        </w:tc>
        <w:tc>
          <w:tcPr>
            <w:tcW w:w="2394" w:type="dxa"/>
            <w:vAlign w:val="center"/>
          </w:tcPr>
          <w:p w:rsidR="00A43748" w:rsidRPr="00A43748" w:rsidRDefault="00A43748" w:rsidP="00A43748">
            <w:pPr>
              <w:autoSpaceDE w:val="0"/>
              <w:autoSpaceDN w:val="0"/>
              <w:jc w:val="center"/>
              <w:rPr>
                <w:rFonts w:ascii="Times New Roman" w:eastAsia="Calibri" w:hAnsi="Times New Roman" w:cs="Times New Roman"/>
                <w:sz w:val="20"/>
                <w:szCs w:val="20"/>
              </w:rPr>
            </w:pPr>
            <w:r w:rsidRPr="00A43748">
              <w:rPr>
                <w:rFonts w:ascii="Times New Roman" w:eastAsia="Calibri" w:hAnsi="Times New Roman" w:cs="Times New Roman"/>
                <w:sz w:val="20"/>
                <w:szCs w:val="20"/>
              </w:rPr>
              <w:t xml:space="preserve">7 days </w:t>
            </w:r>
          </w:p>
        </w:tc>
        <w:tc>
          <w:tcPr>
            <w:tcW w:w="2394" w:type="dxa"/>
            <w:vAlign w:val="center"/>
          </w:tcPr>
          <w:p w:rsidR="00A43748" w:rsidRPr="00A43748" w:rsidRDefault="00A43748" w:rsidP="00A43748">
            <w:pPr>
              <w:autoSpaceDE w:val="0"/>
              <w:autoSpaceDN w:val="0"/>
              <w:jc w:val="center"/>
              <w:rPr>
                <w:rFonts w:ascii="Times New Roman" w:eastAsia="Calibri" w:hAnsi="Times New Roman" w:cs="Times New Roman"/>
                <w:sz w:val="20"/>
                <w:szCs w:val="20"/>
              </w:rPr>
            </w:pPr>
            <w:r w:rsidRPr="00A43748">
              <w:rPr>
                <w:rFonts w:ascii="Times New Roman" w:eastAsia="Calibri" w:hAnsi="Times New Roman" w:cs="Times New Roman"/>
                <w:sz w:val="20"/>
                <w:szCs w:val="20"/>
              </w:rPr>
              <w:t>28 days</w:t>
            </w:r>
          </w:p>
        </w:tc>
        <w:tc>
          <w:tcPr>
            <w:tcW w:w="2394" w:type="dxa"/>
            <w:vAlign w:val="center"/>
          </w:tcPr>
          <w:p w:rsidR="00A43748" w:rsidRPr="00A43748" w:rsidRDefault="00A43748" w:rsidP="00A43748">
            <w:pPr>
              <w:autoSpaceDE w:val="0"/>
              <w:autoSpaceDN w:val="0"/>
              <w:jc w:val="center"/>
              <w:rPr>
                <w:rFonts w:ascii="Times New Roman" w:eastAsia="Calibri" w:hAnsi="Times New Roman" w:cs="Times New Roman"/>
                <w:sz w:val="20"/>
                <w:szCs w:val="20"/>
              </w:rPr>
            </w:pPr>
            <w:r w:rsidRPr="00A43748">
              <w:rPr>
                <w:rFonts w:ascii="Times New Roman" w:eastAsia="Calibri" w:hAnsi="Times New Roman" w:cs="Times New Roman"/>
                <w:sz w:val="20"/>
                <w:szCs w:val="20"/>
              </w:rPr>
              <w:t>91days</w:t>
            </w:r>
          </w:p>
        </w:tc>
      </w:tr>
      <w:tr w:rsidR="00A43748" w:rsidRPr="00D72F2E" w:rsidTr="00FB273E">
        <w:tc>
          <w:tcPr>
            <w:tcW w:w="2394" w:type="dxa"/>
          </w:tcPr>
          <w:p w:rsidR="00A43748" w:rsidRPr="00A43748" w:rsidRDefault="00A43748" w:rsidP="00A43748">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0%</w:t>
            </w:r>
          </w:p>
        </w:tc>
        <w:tc>
          <w:tcPr>
            <w:tcW w:w="2394" w:type="dxa"/>
          </w:tcPr>
          <w:p w:rsidR="00A43748" w:rsidRPr="00A43748" w:rsidRDefault="00A43748" w:rsidP="00A43748">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248</w:t>
            </w:r>
          </w:p>
        </w:tc>
        <w:tc>
          <w:tcPr>
            <w:tcW w:w="2394" w:type="dxa"/>
          </w:tcPr>
          <w:p w:rsidR="00A43748" w:rsidRPr="00A43748" w:rsidRDefault="00A43748" w:rsidP="00A43748">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357</w:t>
            </w:r>
          </w:p>
        </w:tc>
        <w:tc>
          <w:tcPr>
            <w:tcW w:w="2394" w:type="dxa"/>
          </w:tcPr>
          <w:p w:rsidR="00A43748" w:rsidRPr="00A43748" w:rsidRDefault="00A43748" w:rsidP="00A43748">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360</w:t>
            </w:r>
          </w:p>
        </w:tc>
      </w:tr>
      <w:tr w:rsidR="00A43748" w:rsidRPr="00D72F2E" w:rsidTr="00FB273E">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10%</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214</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320</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343</w:t>
            </w:r>
          </w:p>
        </w:tc>
      </w:tr>
      <w:tr w:rsidR="00A43748" w:rsidRPr="00D72F2E" w:rsidTr="00FB273E">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20%</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207</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284</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302</w:t>
            </w:r>
          </w:p>
        </w:tc>
      </w:tr>
      <w:tr w:rsidR="00A43748" w:rsidRPr="00D72F2E" w:rsidTr="00FB273E">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30%</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189</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253</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283</w:t>
            </w:r>
          </w:p>
        </w:tc>
      </w:tr>
      <w:tr w:rsidR="00A43748" w:rsidRPr="00D72F2E" w:rsidTr="00FB273E">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40%</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176</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192</w:t>
            </w:r>
          </w:p>
        </w:tc>
        <w:tc>
          <w:tcPr>
            <w:tcW w:w="2394" w:type="dxa"/>
          </w:tcPr>
          <w:p w:rsidR="00A43748" w:rsidRPr="00A43748" w:rsidRDefault="00A43748" w:rsidP="00FB273E">
            <w:pPr>
              <w:tabs>
                <w:tab w:val="left" w:pos="1290"/>
              </w:tabs>
              <w:jc w:val="center"/>
              <w:rPr>
                <w:rFonts w:ascii="Times New Roman" w:hAnsi="Times New Roman" w:cs="Times New Roman"/>
                <w:sz w:val="20"/>
                <w:szCs w:val="20"/>
              </w:rPr>
            </w:pPr>
            <w:r w:rsidRPr="00A43748">
              <w:rPr>
                <w:rFonts w:ascii="Times New Roman" w:hAnsi="Times New Roman" w:cs="Times New Roman"/>
                <w:sz w:val="20"/>
                <w:szCs w:val="20"/>
              </w:rPr>
              <w:t>209</w:t>
            </w:r>
          </w:p>
        </w:tc>
      </w:tr>
    </w:tbl>
    <w:p w:rsidR="0062327D" w:rsidRPr="00EF3AE1" w:rsidRDefault="008B173D" w:rsidP="0062327D">
      <w:pPr>
        <w:autoSpaceDE w:val="0"/>
        <w:autoSpaceDN w:val="0"/>
        <w:adjustRightInd w:val="0"/>
        <w:spacing w:line="360" w:lineRule="auto"/>
        <w:jc w:val="both"/>
        <w:rPr>
          <w:rFonts w:ascii="Times New Roman" w:hAnsi="Times New Roman" w:cs="Times New Roman"/>
          <w:b/>
          <w:bCs/>
          <w:sz w:val="20"/>
          <w:szCs w:val="20"/>
        </w:rPr>
      </w:pPr>
      <w:r>
        <w:rPr>
          <w:noProof/>
        </w:rPr>
        <w:drawing>
          <wp:inline distT="0" distB="0" distL="0" distR="0" wp14:anchorId="441E1439" wp14:editId="50FAA83F">
            <wp:extent cx="5732145" cy="2388394"/>
            <wp:effectExtent l="0" t="0" r="19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173D" w:rsidRPr="008B173D" w:rsidRDefault="008B173D" w:rsidP="008B173D">
      <w:pPr>
        <w:spacing w:line="245" w:lineRule="auto"/>
        <w:jc w:val="center"/>
        <w:rPr>
          <w:rFonts w:ascii="Times New Roman" w:eastAsia="SimSun" w:hAnsi="Times New Roman" w:cs="Times New Roman"/>
          <w:sz w:val="20"/>
          <w:szCs w:val="20"/>
          <w:lang w:val="en-AU" w:eastAsia="zh-CN"/>
        </w:rPr>
      </w:pPr>
      <w:r w:rsidRPr="008B173D">
        <w:rPr>
          <w:rFonts w:ascii="Times New Roman" w:hAnsi="Times New Roman" w:cs="Times New Roman"/>
          <w:sz w:val="20"/>
          <w:szCs w:val="20"/>
        </w:rPr>
        <w:t>Figure 2</w:t>
      </w:r>
      <w:r w:rsidR="00D5317C">
        <w:rPr>
          <w:rFonts w:ascii="Times New Roman" w:hAnsi="Times New Roman" w:cs="Times New Roman"/>
          <w:sz w:val="20"/>
          <w:szCs w:val="20"/>
        </w:rPr>
        <w:t>:</w:t>
      </w:r>
      <w:r w:rsidRPr="008B173D">
        <w:rPr>
          <w:rFonts w:ascii="Times New Roman" w:eastAsia="SimSun" w:hAnsi="Times New Roman" w:cs="Times New Roman"/>
          <w:sz w:val="20"/>
          <w:szCs w:val="20"/>
          <w:lang w:val="en-AU" w:eastAsia="zh-CN"/>
        </w:rPr>
        <w:t xml:space="preserve"> Comparison of tensile strengths of mortar with cement replacement percentage of </w:t>
      </w:r>
      <w:proofErr w:type="spellStart"/>
      <w:r w:rsidRPr="008B173D">
        <w:rPr>
          <w:rFonts w:ascii="Times New Roman" w:eastAsia="SimSun" w:hAnsi="Times New Roman" w:cs="Times New Roman"/>
          <w:sz w:val="20"/>
          <w:szCs w:val="20"/>
          <w:lang w:val="en-AU" w:eastAsia="zh-CN"/>
        </w:rPr>
        <w:t>pozzolan</w:t>
      </w:r>
      <w:proofErr w:type="spellEnd"/>
    </w:p>
    <w:p w:rsidR="008B173D" w:rsidRDefault="008B173D" w:rsidP="008B173D">
      <w:pPr>
        <w:spacing w:line="360" w:lineRule="auto"/>
        <w:rPr>
          <w:rFonts w:ascii="Times New Roman" w:eastAsia="SimSun" w:hAnsi="Times New Roman" w:cs="Times New Roman"/>
          <w:lang w:val="en-AU" w:eastAsia="zh-CN"/>
        </w:rPr>
      </w:pPr>
    </w:p>
    <w:p w:rsidR="00F925CD" w:rsidRDefault="00F925CD" w:rsidP="008B173D">
      <w:pPr>
        <w:spacing w:line="360" w:lineRule="auto"/>
        <w:rPr>
          <w:rFonts w:ascii="Times New Roman" w:eastAsia="SimSun" w:hAnsi="Times New Roman" w:cs="Times New Roman"/>
          <w:b/>
          <w:sz w:val="20"/>
          <w:szCs w:val="20"/>
          <w:lang w:val="en-AU" w:eastAsia="zh-CN"/>
        </w:rPr>
      </w:pPr>
    </w:p>
    <w:p w:rsidR="008B173D" w:rsidRPr="008B173D" w:rsidRDefault="008B173D" w:rsidP="008B173D">
      <w:pPr>
        <w:spacing w:line="360" w:lineRule="auto"/>
        <w:rPr>
          <w:rFonts w:ascii="Times New Roman" w:eastAsia="SimSun" w:hAnsi="Times New Roman" w:cs="Times New Roman"/>
          <w:b/>
          <w:sz w:val="20"/>
          <w:szCs w:val="20"/>
          <w:lang w:val="en-AU" w:eastAsia="zh-CN"/>
        </w:rPr>
      </w:pPr>
      <w:r>
        <w:rPr>
          <w:rFonts w:ascii="Times New Roman" w:eastAsia="SimSun" w:hAnsi="Times New Roman" w:cs="Times New Roman"/>
          <w:b/>
          <w:sz w:val="20"/>
          <w:szCs w:val="20"/>
          <w:lang w:val="en-AU" w:eastAsia="zh-CN"/>
        </w:rPr>
        <w:lastRenderedPageBreak/>
        <w:t>4. Concrete</w:t>
      </w:r>
    </w:p>
    <w:p w:rsidR="008B173D" w:rsidRDefault="008B173D" w:rsidP="008B173D">
      <w:pPr>
        <w:pStyle w:val="Els-1storder-head"/>
        <w:numPr>
          <w:ilvl w:val="0"/>
          <w:numId w:val="0"/>
        </w:numPr>
        <w:spacing w:line="360" w:lineRule="auto"/>
        <w:jc w:val="both"/>
        <w:rPr>
          <w:rFonts w:eastAsia="SimSun"/>
          <w:b w:val="0"/>
          <w:lang w:val="en-AU" w:eastAsia="zh-CN"/>
        </w:rPr>
      </w:pPr>
      <w:r w:rsidRPr="008B173D">
        <w:rPr>
          <w:rFonts w:eastAsia="SimSun"/>
          <w:b w:val="0"/>
          <w:lang w:val="en-AU" w:eastAsia="zh-CN"/>
        </w:rPr>
        <w:t xml:space="preserve">Concrete has been one of the most widely used building materials because of its compressive strength, resistance to water, and its ability to be easily formed and placed according to need, many advanced construction techniques and materials are required. Concrete is any product or mass made by the use of a cementing medium </w:t>
      </w:r>
      <w:r w:rsidR="003328A2">
        <w:rPr>
          <w:rFonts w:eastAsia="SimSun"/>
          <w:b w:val="0"/>
          <w:lang w:val="en-AU" w:eastAsia="zh-CN"/>
        </w:rPr>
        <w:t>[</w:t>
      </w:r>
      <w:r w:rsidRPr="008B173D">
        <w:rPr>
          <w:rFonts w:eastAsia="SimSun"/>
          <w:b w:val="0"/>
          <w:lang w:val="en-AU" w:eastAsia="zh-CN"/>
        </w:rPr>
        <w:t>3</w:t>
      </w:r>
      <w:r w:rsidR="003328A2">
        <w:rPr>
          <w:rFonts w:eastAsia="SimSun"/>
          <w:b w:val="0"/>
          <w:lang w:val="en-AU" w:eastAsia="zh-CN"/>
        </w:rPr>
        <w:t>]</w:t>
      </w:r>
      <w:r w:rsidRPr="008B173D">
        <w:rPr>
          <w:rFonts w:eastAsia="SimSun"/>
          <w:b w:val="0"/>
          <w:lang w:val="en-AU" w:eastAsia="zh-CN"/>
        </w:rPr>
        <w:t xml:space="preserve">. Generally, this medium is the product of reaction between hydraulic cement and water. The quality of concrete depends on materials, mix design, production, transporting, placing and curing. The main constituents of concrete are cement, fine and coarse aggregates. Nowadays, concrete is made with several types of cement and also containing </w:t>
      </w:r>
      <w:proofErr w:type="spellStart"/>
      <w:r w:rsidRPr="008B173D">
        <w:rPr>
          <w:rFonts w:eastAsia="SimSun"/>
          <w:b w:val="0"/>
          <w:lang w:val="en-AU" w:eastAsia="zh-CN"/>
        </w:rPr>
        <w:t>pozzolan</w:t>
      </w:r>
      <w:proofErr w:type="spellEnd"/>
      <w:r w:rsidRPr="008B173D">
        <w:rPr>
          <w:rFonts w:eastAsia="SimSun"/>
          <w:b w:val="0"/>
          <w:lang w:val="en-AU" w:eastAsia="zh-CN"/>
        </w:rPr>
        <w:t xml:space="preserve">, fly ash, blast-furnace slag, micro-silica, additives, recycled concrete aggregate, admixtures, polymers, fibres and so on. </w:t>
      </w:r>
      <w:proofErr w:type="spellStart"/>
      <w:r w:rsidRPr="008B173D">
        <w:rPr>
          <w:rFonts w:eastAsia="SimSun"/>
          <w:b w:val="0"/>
          <w:lang w:val="en-AU" w:eastAsia="zh-CN"/>
        </w:rPr>
        <w:t>Pozzolan</w:t>
      </w:r>
      <w:proofErr w:type="spellEnd"/>
      <w:r w:rsidRPr="008B173D">
        <w:rPr>
          <w:rFonts w:eastAsia="SimSun"/>
          <w:b w:val="0"/>
          <w:lang w:val="en-AU" w:eastAsia="zh-CN"/>
        </w:rPr>
        <w:t xml:space="preserve"> can be used as partial replacement of cement in concrete without compromising strength </w:t>
      </w:r>
      <w:r w:rsidR="00471B05">
        <w:rPr>
          <w:rFonts w:eastAsia="SimSun"/>
          <w:b w:val="0"/>
          <w:lang w:val="en-AU" w:eastAsia="zh-CN"/>
        </w:rPr>
        <w:t>[</w:t>
      </w:r>
      <w:r w:rsidRPr="008B173D">
        <w:rPr>
          <w:rFonts w:eastAsia="SimSun"/>
          <w:b w:val="0"/>
          <w:lang w:val="en-AU" w:eastAsia="zh-CN"/>
        </w:rPr>
        <w:t>3</w:t>
      </w:r>
      <w:r w:rsidR="00471B05">
        <w:rPr>
          <w:rFonts w:eastAsia="SimSun"/>
          <w:b w:val="0"/>
          <w:lang w:val="en-AU" w:eastAsia="zh-CN"/>
        </w:rPr>
        <w:t>]</w:t>
      </w:r>
      <w:r w:rsidRPr="008B173D">
        <w:rPr>
          <w:rFonts w:eastAsia="SimSun"/>
          <w:b w:val="0"/>
          <w:lang w:val="en-AU" w:eastAsia="zh-CN"/>
        </w:rPr>
        <w:t>.</w:t>
      </w:r>
    </w:p>
    <w:p w:rsidR="008B173D" w:rsidRPr="008B173D" w:rsidRDefault="008B173D" w:rsidP="008B173D">
      <w:pPr>
        <w:pStyle w:val="Els-1storder-head"/>
        <w:numPr>
          <w:ilvl w:val="0"/>
          <w:numId w:val="0"/>
        </w:numPr>
        <w:rPr>
          <w:i/>
        </w:rPr>
      </w:pPr>
      <w:r w:rsidRPr="008B173D">
        <w:rPr>
          <w:i/>
        </w:rPr>
        <w:t>4.1. Calculation of Trial Mixes Design</w:t>
      </w:r>
    </w:p>
    <w:p w:rsidR="008B173D" w:rsidRPr="00C32274" w:rsidRDefault="008B173D" w:rsidP="008B173D">
      <w:pPr>
        <w:spacing w:line="360" w:lineRule="auto"/>
        <w:jc w:val="both"/>
        <w:rPr>
          <w:rFonts w:ascii="Times New Roman" w:eastAsia="SimSun" w:hAnsi="Times New Roman" w:cs="Times New Roman"/>
          <w:sz w:val="20"/>
          <w:szCs w:val="20"/>
          <w:lang w:eastAsia="zh-CN"/>
        </w:rPr>
      </w:pPr>
      <w:r w:rsidRPr="00C32274">
        <w:rPr>
          <w:rFonts w:ascii="Times New Roman" w:eastAsia="SimSun" w:hAnsi="Times New Roman" w:cs="Times New Roman"/>
          <w:sz w:val="20"/>
          <w:szCs w:val="20"/>
          <w:lang w:eastAsia="zh-CN"/>
        </w:rPr>
        <w:t xml:space="preserve">The required properties of hardened concrete are specified by the designer of the structure and the properties of fresh concrete are governed by the type of construction and by the techniques of placing and transporting. These two sets of requirements make it possible to determine the composition of the mix, taking also account of the degree of control exercised on site. Mix design can, therefore, be defined as the process of selecting suitable ingredients of concrete and determining their relative quantities with the purpose of producing an economical concrete which has certain minimum properties, notably workability, strength and durability </w:t>
      </w:r>
      <w:r w:rsidR="0004318F">
        <w:rPr>
          <w:rFonts w:ascii="Times New Roman" w:eastAsia="SimSun" w:hAnsi="Times New Roman" w:cs="Times New Roman"/>
          <w:sz w:val="20"/>
          <w:szCs w:val="20"/>
          <w:lang w:eastAsia="zh-CN"/>
        </w:rPr>
        <w:t>[</w:t>
      </w:r>
      <w:r w:rsidRPr="00C32274">
        <w:rPr>
          <w:rFonts w:ascii="Times New Roman" w:eastAsia="SimSun" w:hAnsi="Times New Roman" w:cs="Times New Roman"/>
          <w:sz w:val="20"/>
          <w:szCs w:val="20"/>
          <w:lang w:eastAsia="zh-CN"/>
        </w:rPr>
        <w:t>6</w:t>
      </w:r>
      <w:r w:rsidR="0004318F">
        <w:rPr>
          <w:rFonts w:ascii="Times New Roman" w:eastAsia="SimSun" w:hAnsi="Times New Roman" w:cs="Times New Roman"/>
          <w:sz w:val="20"/>
          <w:szCs w:val="20"/>
          <w:lang w:eastAsia="zh-CN"/>
        </w:rPr>
        <w:t>]</w:t>
      </w:r>
      <w:r w:rsidRPr="00C32274">
        <w:rPr>
          <w:rFonts w:ascii="Times New Roman" w:eastAsia="SimSun" w:hAnsi="Times New Roman" w:cs="Times New Roman"/>
          <w:sz w:val="20"/>
          <w:szCs w:val="20"/>
          <w:lang w:eastAsia="zh-CN"/>
        </w:rPr>
        <w:t>.</w:t>
      </w:r>
    </w:p>
    <w:p w:rsidR="008B173D" w:rsidRPr="00C32274" w:rsidRDefault="008B173D" w:rsidP="008B173D">
      <w:pPr>
        <w:tabs>
          <w:tab w:val="left" w:pos="720"/>
          <w:tab w:val="left" w:pos="2640"/>
        </w:tabs>
        <w:spacing w:line="360" w:lineRule="auto"/>
        <w:ind w:firstLine="360"/>
        <w:jc w:val="both"/>
        <w:rPr>
          <w:rFonts w:ascii="Times New Roman" w:eastAsia="SimSun" w:hAnsi="Times New Roman" w:cs="Times New Roman"/>
          <w:sz w:val="20"/>
          <w:szCs w:val="20"/>
          <w:lang w:eastAsia="zh-CN"/>
        </w:rPr>
      </w:pPr>
      <w:r w:rsidRPr="00C32274">
        <w:rPr>
          <w:rFonts w:ascii="Times New Roman" w:eastAsia="SimSun" w:hAnsi="Times New Roman" w:cs="Times New Roman"/>
          <w:sz w:val="20"/>
          <w:szCs w:val="20"/>
          <w:lang w:eastAsia="zh-CN"/>
        </w:rPr>
        <w:t>In order to obtain a satisfactory mix, the estimated proportions of the mix must be checked by making trial mixes and, if necessary, make appropriate adjustments to the proportions until a satisfactory mix has been obtained. The American (ACI-C211) method of mix design for normal weight aggregate concrete is used. ACI-C211 also covers heavy weight and mass concrete. In this study, calculation of trial mix design will be considered with two cases. They are 73% of max: aggregate size (25mm) and 68% of max: aggregate size (20mm) with three water-cement ratio. Batch weight per cubic yard of fresh concrete of trial mix design for desired strength 3000psi is shown in Table 1</w:t>
      </w:r>
      <w:r w:rsidR="00832942">
        <w:rPr>
          <w:rFonts w:ascii="Times New Roman" w:eastAsia="SimSun" w:hAnsi="Times New Roman" w:cs="Times New Roman"/>
          <w:sz w:val="20"/>
          <w:szCs w:val="20"/>
          <w:lang w:eastAsia="zh-CN"/>
        </w:rPr>
        <w:t>2</w:t>
      </w:r>
      <w:r w:rsidRPr="00C32274">
        <w:rPr>
          <w:rFonts w:ascii="Times New Roman" w:eastAsia="SimSun" w:hAnsi="Times New Roman" w:cs="Times New Roman"/>
          <w:sz w:val="20"/>
          <w:szCs w:val="20"/>
          <w:lang w:eastAsia="zh-CN"/>
        </w:rPr>
        <w:t xml:space="preserve">. </w:t>
      </w:r>
    </w:p>
    <w:p w:rsidR="00F960A6" w:rsidRPr="006E2046" w:rsidRDefault="006E2046" w:rsidP="0094761F">
      <w:pPr>
        <w:tabs>
          <w:tab w:val="left" w:pos="720"/>
          <w:tab w:val="left" w:pos="2640"/>
        </w:tabs>
        <w:spacing w:line="240" w:lineRule="auto"/>
        <w:jc w:val="center"/>
        <w:rPr>
          <w:rFonts w:ascii="Times New Roman" w:eastAsia="SimSun" w:hAnsi="Times New Roman" w:cs="Times New Roman"/>
          <w:noProof/>
          <w:sz w:val="20"/>
          <w:szCs w:val="20"/>
        </w:rPr>
      </w:pPr>
      <w:r w:rsidRPr="006E2046">
        <w:rPr>
          <w:rFonts w:ascii="Times New Roman" w:hAnsi="Times New Roman" w:cs="Times New Roman"/>
          <w:b/>
          <w:bCs/>
          <w:sz w:val="20"/>
          <w:szCs w:val="20"/>
        </w:rPr>
        <w:t>Table1</w:t>
      </w:r>
      <w:r w:rsidR="00A43748">
        <w:rPr>
          <w:rFonts w:ascii="Times New Roman" w:hAnsi="Times New Roman" w:cs="Times New Roman"/>
          <w:b/>
          <w:bCs/>
          <w:sz w:val="20"/>
          <w:szCs w:val="20"/>
        </w:rPr>
        <w:t>2:</w:t>
      </w:r>
      <w:r w:rsidR="00F960A6" w:rsidRPr="006E2046">
        <w:rPr>
          <w:rFonts w:ascii="Times New Roman" w:eastAsia="PMingLiU" w:hAnsi="Times New Roman" w:cs="Times New Roman"/>
          <w:sz w:val="20"/>
          <w:szCs w:val="20"/>
          <w:lang w:eastAsia="zh-TW"/>
        </w:rPr>
        <w:t xml:space="preserve"> Batch weight per cubic yard of fresh concrete</w:t>
      </w:r>
    </w:p>
    <w:tbl>
      <w:tblPr>
        <w:tblStyle w:val="TableGrid"/>
        <w:tblW w:w="9108" w:type="dxa"/>
        <w:tblLayout w:type="fixed"/>
        <w:tblLook w:val="04A0" w:firstRow="1" w:lastRow="0" w:firstColumn="1" w:lastColumn="0" w:noHBand="0" w:noVBand="1"/>
      </w:tblPr>
      <w:tblGrid>
        <w:gridCol w:w="2808"/>
        <w:gridCol w:w="810"/>
        <w:gridCol w:w="1080"/>
        <w:gridCol w:w="1170"/>
        <w:gridCol w:w="1080"/>
        <w:gridCol w:w="990"/>
        <w:gridCol w:w="1170"/>
      </w:tblGrid>
      <w:tr w:rsidR="00F960A6" w:rsidRPr="006E2046" w:rsidTr="00C32274">
        <w:trPr>
          <w:trHeight w:val="575"/>
        </w:trPr>
        <w:tc>
          <w:tcPr>
            <w:tcW w:w="2808" w:type="dxa"/>
          </w:tcPr>
          <w:p w:rsidR="00F960A6" w:rsidRPr="006E2046" w:rsidRDefault="00F960A6" w:rsidP="0094761F">
            <w:pPr>
              <w:tabs>
                <w:tab w:val="left" w:pos="5445"/>
              </w:tabs>
              <w:rPr>
                <w:rFonts w:ascii="Times New Roman" w:hAnsi="Times New Roman" w:cs="Times New Roman"/>
                <w:sz w:val="20"/>
                <w:szCs w:val="20"/>
              </w:rPr>
            </w:pPr>
            <w:r w:rsidRPr="006E2046">
              <w:rPr>
                <w:rFonts w:ascii="Times New Roman" w:eastAsiaTheme="minorEastAsia" w:hAnsi="Times New Roman" w:cs="Times New Roman"/>
                <w:sz w:val="20"/>
                <w:szCs w:val="20"/>
              </w:rPr>
              <w:t>Item</w:t>
            </w:r>
          </w:p>
        </w:tc>
        <w:tc>
          <w:tcPr>
            <w:tcW w:w="3060" w:type="dxa"/>
            <w:gridSpan w:val="3"/>
          </w:tcPr>
          <w:p w:rsidR="00F960A6" w:rsidRPr="006E2046" w:rsidRDefault="00F960A6" w:rsidP="0094761F">
            <w:pPr>
              <w:tabs>
                <w:tab w:val="left" w:pos="5445"/>
              </w:tabs>
              <w:jc w:val="center"/>
              <w:rPr>
                <w:rFonts w:ascii="Times New Roman" w:hAnsi="Times New Roman" w:cs="Times New Roman"/>
                <w:sz w:val="20"/>
                <w:szCs w:val="20"/>
              </w:rPr>
            </w:pPr>
            <w:r w:rsidRPr="006E2046">
              <w:rPr>
                <w:rFonts w:ascii="Times New Roman" w:eastAsiaTheme="minorEastAsia" w:hAnsi="Times New Roman" w:cs="Times New Roman"/>
                <w:sz w:val="20"/>
                <w:szCs w:val="20"/>
              </w:rPr>
              <w:t>Coarse Aggregate 73%</w:t>
            </w:r>
          </w:p>
        </w:tc>
        <w:tc>
          <w:tcPr>
            <w:tcW w:w="3240" w:type="dxa"/>
            <w:gridSpan w:val="3"/>
          </w:tcPr>
          <w:p w:rsidR="00F960A6" w:rsidRPr="006E2046" w:rsidRDefault="00F960A6" w:rsidP="0094761F">
            <w:pPr>
              <w:tabs>
                <w:tab w:val="left" w:pos="5445"/>
              </w:tabs>
              <w:jc w:val="center"/>
              <w:rPr>
                <w:rFonts w:ascii="Times New Roman" w:hAnsi="Times New Roman" w:cs="Times New Roman"/>
                <w:sz w:val="20"/>
                <w:szCs w:val="20"/>
              </w:rPr>
            </w:pPr>
            <w:r w:rsidRPr="006E2046">
              <w:rPr>
                <w:rFonts w:ascii="Times New Roman" w:eastAsiaTheme="minorEastAsia" w:hAnsi="Times New Roman" w:cs="Times New Roman"/>
                <w:sz w:val="20"/>
                <w:szCs w:val="20"/>
              </w:rPr>
              <w:t>Coarse Aggregate 68%</w:t>
            </w:r>
          </w:p>
        </w:tc>
      </w:tr>
      <w:tr w:rsidR="00F960A6" w:rsidRPr="006E2046" w:rsidTr="00C32274">
        <w:tc>
          <w:tcPr>
            <w:tcW w:w="2808" w:type="dxa"/>
          </w:tcPr>
          <w:p w:rsidR="00F960A6" w:rsidRPr="006E2046" w:rsidRDefault="00F960A6" w:rsidP="0094761F">
            <w:pPr>
              <w:tabs>
                <w:tab w:val="left" w:pos="5445"/>
              </w:tabs>
              <w:rPr>
                <w:rFonts w:ascii="Times New Roman" w:hAnsi="Times New Roman" w:cs="Times New Roman"/>
                <w:sz w:val="20"/>
                <w:szCs w:val="20"/>
              </w:rPr>
            </w:pPr>
            <w:r w:rsidRPr="006E2046">
              <w:rPr>
                <w:rFonts w:ascii="Times New Roman" w:hAnsi="Times New Roman" w:cs="Times New Roman"/>
                <w:sz w:val="20"/>
                <w:szCs w:val="20"/>
              </w:rPr>
              <w:t xml:space="preserve">Max </w:t>
            </w:r>
            <w:proofErr w:type="spellStart"/>
            <w:r w:rsidRPr="006E2046">
              <w:rPr>
                <w:rFonts w:ascii="Times New Roman" w:hAnsi="Times New Roman" w:cs="Times New Roman"/>
                <w:sz w:val="20"/>
                <w:szCs w:val="20"/>
              </w:rPr>
              <w:t>agg;size</w:t>
            </w:r>
            <w:proofErr w:type="spellEnd"/>
          </w:p>
        </w:tc>
        <w:tc>
          <w:tcPr>
            <w:tcW w:w="3060" w:type="dxa"/>
            <w:gridSpan w:val="3"/>
            <w:vAlign w:val="center"/>
          </w:tcPr>
          <w:p w:rsidR="00F960A6" w:rsidRPr="006E2046" w:rsidRDefault="00F960A6" w:rsidP="0094761F">
            <w:pPr>
              <w:tabs>
                <w:tab w:val="left" w:pos="360"/>
              </w:tabs>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25mm</w:t>
            </w:r>
          </w:p>
        </w:tc>
        <w:tc>
          <w:tcPr>
            <w:tcW w:w="3240" w:type="dxa"/>
            <w:gridSpan w:val="3"/>
            <w:vAlign w:val="center"/>
          </w:tcPr>
          <w:p w:rsidR="00F960A6" w:rsidRPr="006E2046" w:rsidRDefault="00F960A6" w:rsidP="0094761F">
            <w:pPr>
              <w:tabs>
                <w:tab w:val="left" w:pos="360"/>
              </w:tabs>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20mm</w:t>
            </w:r>
          </w:p>
        </w:tc>
      </w:tr>
      <w:tr w:rsidR="00C32274" w:rsidRPr="006E2046" w:rsidTr="00C32274">
        <w:tc>
          <w:tcPr>
            <w:tcW w:w="2808" w:type="dxa"/>
          </w:tcPr>
          <w:p w:rsidR="00F960A6" w:rsidRPr="006E2046" w:rsidRDefault="00F960A6" w:rsidP="004E21BF">
            <w:pPr>
              <w:tabs>
                <w:tab w:val="left" w:pos="5445"/>
              </w:tabs>
              <w:rPr>
                <w:rFonts w:ascii="Times New Roman" w:hAnsi="Times New Roman" w:cs="Times New Roman"/>
                <w:sz w:val="20"/>
                <w:szCs w:val="20"/>
              </w:rPr>
            </w:pPr>
            <w:r w:rsidRPr="006E2046">
              <w:rPr>
                <w:rFonts w:ascii="Times New Roman" w:hAnsi="Times New Roman" w:cs="Times New Roman"/>
                <w:sz w:val="20"/>
                <w:szCs w:val="20"/>
              </w:rPr>
              <w:t>Water-cement ratio</w:t>
            </w:r>
          </w:p>
        </w:tc>
        <w:tc>
          <w:tcPr>
            <w:tcW w:w="81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0.55</w:t>
            </w:r>
          </w:p>
        </w:tc>
        <w:tc>
          <w:tcPr>
            <w:tcW w:w="108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0.6</w:t>
            </w:r>
          </w:p>
        </w:tc>
        <w:tc>
          <w:tcPr>
            <w:tcW w:w="117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0.5</w:t>
            </w:r>
          </w:p>
        </w:tc>
        <w:tc>
          <w:tcPr>
            <w:tcW w:w="108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0.55</w:t>
            </w:r>
          </w:p>
        </w:tc>
        <w:tc>
          <w:tcPr>
            <w:tcW w:w="99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0.6</w:t>
            </w:r>
          </w:p>
        </w:tc>
        <w:tc>
          <w:tcPr>
            <w:tcW w:w="117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0.5</w:t>
            </w:r>
          </w:p>
        </w:tc>
      </w:tr>
      <w:tr w:rsidR="00C32274" w:rsidRPr="006E2046" w:rsidTr="00C32274">
        <w:tc>
          <w:tcPr>
            <w:tcW w:w="2808" w:type="dxa"/>
          </w:tcPr>
          <w:p w:rsidR="00F960A6" w:rsidRPr="006E2046" w:rsidRDefault="00F960A6" w:rsidP="004E21BF">
            <w:pPr>
              <w:tabs>
                <w:tab w:val="left" w:pos="5445"/>
              </w:tabs>
              <w:rPr>
                <w:rFonts w:ascii="Times New Roman" w:hAnsi="Times New Roman" w:cs="Times New Roman"/>
                <w:sz w:val="20"/>
                <w:szCs w:val="20"/>
              </w:rPr>
            </w:pPr>
            <w:r w:rsidRPr="006E2046">
              <w:rPr>
                <w:rFonts w:ascii="Times New Roman" w:hAnsi="Times New Roman" w:cs="Times New Roman"/>
                <w:sz w:val="20"/>
                <w:szCs w:val="20"/>
              </w:rPr>
              <w:t>Water</w:t>
            </w:r>
            <w:r w:rsidRPr="006E2046">
              <w:rPr>
                <w:rFonts w:ascii="Times New Roman" w:eastAsiaTheme="minorEastAsia" w:hAnsi="Times New Roman" w:cs="Times New Roman"/>
                <w:sz w:val="20"/>
                <w:szCs w:val="20"/>
              </w:rPr>
              <w:t>(</w:t>
            </w:r>
            <w:proofErr w:type="spellStart"/>
            <w:r w:rsidRPr="006E2046">
              <w:rPr>
                <w:rFonts w:ascii="Times New Roman" w:eastAsiaTheme="minorEastAsia" w:hAnsi="Times New Roman" w:cs="Times New Roman"/>
                <w:sz w:val="20"/>
                <w:szCs w:val="20"/>
              </w:rPr>
              <w:t>lb</w:t>
            </w:r>
            <w:proofErr w:type="spellEnd"/>
            <w:r w:rsidRPr="006E2046">
              <w:rPr>
                <w:rFonts w:ascii="Times New Roman" w:eastAsiaTheme="minorEastAsia" w:hAnsi="Times New Roman" w:cs="Times New Roman"/>
                <w:sz w:val="20"/>
                <w:szCs w:val="20"/>
              </w:rPr>
              <w:t>/yd</w:t>
            </w:r>
            <w:r w:rsidRPr="006E2046">
              <w:rPr>
                <w:rFonts w:ascii="Times New Roman" w:eastAsiaTheme="minorEastAsia" w:hAnsi="Times New Roman" w:cs="Times New Roman"/>
                <w:sz w:val="20"/>
                <w:szCs w:val="20"/>
                <w:vertAlign w:val="superscript"/>
              </w:rPr>
              <w:t>3</w:t>
            </w:r>
            <w:r w:rsidRPr="006E2046">
              <w:rPr>
                <w:rFonts w:ascii="Times New Roman" w:eastAsiaTheme="minorEastAsia" w:hAnsi="Times New Roman" w:cs="Times New Roman"/>
                <w:sz w:val="20"/>
                <w:szCs w:val="20"/>
              </w:rPr>
              <w:t>)</w:t>
            </w:r>
          </w:p>
        </w:tc>
        <w:tc>
          <w:tcPr>
            <w:tcW w:w="81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350</w:t>
            </w:r>
          </w:p>
        </w:tc>
        <w:tc>
          <w:tcPr>
            <w:tcW w:w="108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350.5</w:t>
            </w:r>
          </w:p>
        </w:tc>
        <w:tc>
          <w:tcPr>
            <w:tcW w:w="117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349.5</w:t>
            </w:r>
          </w:p>
        </w:tc>
        <w:tc>
          <w:tcPr>
            <w:tcW w:w="108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361.5</w:t>
            </w:r>
          </w:p>
        </w:tc>
        <w:tc>
          <w:tcPr>
            <w:tcW w:w="99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362.5</w:t>
            </w:r>
          </w:p>
        </w:tc>
        <w:tc>
          <w:tcPr>
            <w:tcW w:w="1170" w:type="dxa"/>
          </w:tcPr>
          <w:p w:rsidR="00F960A6" w:rsidRPr="006E2046" w:rsidRDefault="00F960A6" w:rsidP="004E21BF">
            <w:pPr>
              <w:tabs>
                <w:tab w:val="left" w:pos="5445"/>
              </w:tabs>
              <w:jc w:val="center"/>
              <w:rPr>
                <w:rFonts w:ascii="Times New Roman" w:hAnsi="Times New Roman" w:cs="Times New Roman"/>
                <w:sz w:val="20"/>
                <w:szCs w:val="20"/>
              </w:rPr>
            </w:pPr>
            <w:r w:rsidRPr="006E2046">
              <w:rPr>
                <w:rFonts w:ascii="Times New Roman" w:hAnsi="Times New Roman" w:cs="Times New Roman"/>
                <w:sz w:val="20"/>
                <w:szCs w:val="20"/>
              </w:rPr>
              <w:t>361.5</w:t>
            </w:r>
          </w:p>
        </w:tc>
      </w:tr>
      <w:tr w:rsidR="00C32274" w:rsidRPr="006E2046" w:rsidTr="00C32274">
        <w:tc>
          <w:tcPr>
            <w:tcW w:w="2808" w:type="dxa"/>
            <w:vAlign w:val="center"/>
          </w:tcPr>
          <w:p w:rsidR="00F960A6" w:rsidRPr="006E2046" w:rsidRDefault="00F960A6" w:rsidP="004E21BF">
            <w:pPr>
              <w:tabs>
                <w:tab w:val="left" w:pos="360"/>
              </w:tabs>
              <w:spacing w:line="331" w:lineRule="auto"/>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Cement(</w:t>
            </w:r>
            <w:proofErr w:type="spellStart"/>
            <w:r w:rsidRPr="006E2046">
              <w:rPr>
                <w:rFonts w:ascii="Times New Roman" w:eastAsiaTheme="minorEastAsia" w:hAnsi="Times New Roman" w:cs="Times New Roman"/>
                <w:sz w:val="20"/>
                <w:szCs w:val="20"/>
              </w:rPr>
              <w:t>lb</w:t>
            </w:r>
            <w:proofErr w:type="spellEnd"/>
            <w:r w:rsidRPr="006E2046">
              <w:rPr>
                <w:rFonts w:ascii="Times New Roman" w:eastAsiaTheme="minorEastAsia" w:hAnsi="Times New Roman" w:cs="Times New Roman"/>
                <w:sz w:val="20"/>
                <w:szCs w:val="20"/>
              </w:rPr>
              <w:t>/yd</w:t>
            </w:r>
            <w:r w:rsidRPr="006E2046">
              <w:rPr>
                <w:rFonts w:ascii="Times New Roman" w:eastAsiaTheme="minorEastAsia" w:hAnsi="Times New Roman" w:cs="Times New Roman"/>
                <w:sz w:val="20"/>
                <w:szCs w:val="20"/>
                <w:vertAlign w:val="superscript"/>
              </w:rPr>
              <w:t>3</w:t>
            </w:r>
            <w:r w:rsidRPr="006E2046">
              <w:rPr>
                <w:rFonts w:ascii="Times New Roman" w:eastAsiaTheme="minorEastAsia" w:hAnsi="Times New Roman" w:cs="Times New Roman"/>
                <w:sz w:val="20"/>
                <w:szCs w:val="20"/>
              </w:rPr>
              <w:t>)</w:t>
            </w:r>
          </w:p>
        </w:tc>
        <w:tc>
          <w:tcPr>
            <w:tcW w:w="810" w:type="dxa"/>
            <w:vAlign w:val="center"/>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591</w:t>
            </w:r>
          </w:p>
        </w:tc>
        <w:tc>
          <w:tcPr>
            <w:tcW w:w="1080" w:type="dxa"/>
            <w:vAlign w:val="center"/>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542</w:t>
            </w:r>
          </w:p>
        </w:tc>
        <w:tc>
          <w:tcPr>
            <w:tcW w:w="1170" w:type="dxa"/>
            <w:vAlign w:val="center"/>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650</w:t>
            </w:r>
          </w:p>
        </w:tc>
        <w:tc>
          <w:tcPr>
            <w:tcW w:w="1080" w:type="dxa"/>
            <w:vAlign w:val="center"/>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613.6</w:t>
            </w:r>
          </w:p>
        </w:tc>
        <w:tc>
          <w:tcPr>
            <w:tcW w:w="990" w:type="dxa"/>
            <w:vAlign w:val="center"/>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562.5</w:t>
            </w:r>
          </w:p>
        </w:tc>
        <w:tc>
          <w:tcPr>
            <w:tcW w:w="1170" w:type="dxa"/>
            <w:vAlign w:val="center"/>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675</w:t>
            </w:r>
          </w:p>
        </w:tc>
      </w:tr>
      <w:tr w:rsidR="00C32274" w:rsidRPr="006E2046" w:rsidTr="00C32274">
        <w:tc>
          <w:tcPr>
            <w:tcW w:w="2808" w:type="dxa"/>
          </w:tcPr>
          <w:p w:rsidR="00F960A6" w:rsidRPr="006E2046" w:rsidRDefault="00F960A6" w:rsidP="004E21BF">
            <w:pPr>
              <w:tabs>
                <w:tab w:val="left" w:pos="360"/>
              </w:tabs>
              <w:spacing w:line="331" w:lineRule="auto"/>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Sand, (</w:t>
            </w:r>
            <w:proofErr w:type="spellStart"/>
            <w:r w:rsidRPr="006E2046">
              <w:rPr>
                <w:rFonts w:ascii="Times New Roman" w:eastAsiaTheme="minorEastAsia" w:hAnsi="Times New Roman" w:cs="Times New Roman"/>
                <w:sz w:val="20"/>
                <w:szCs w:val="20"/>
              </w:rPr>
              <w:t>lb</w:t>
            </w:r>
            <w:proofErr w:type="spellEnd"/>
            <w:r w:rsidRPr="006E2046">
              <w:rPr>
                <w:rFonts w:ascii="Times New Roman" w:eastAsiaTheme="minorEastAsia" w:hAnsi="Times New Roman" w:cs="Times New Roman"/>
                <w:sz w:val="20"/>
                <w:szCs w:val="20"/>
              </w:rPr>
              <w:t>/yd</w:t>
            </w:r>
            <w:r w:rsidRPr="006E2046">
              <w:rPr>
                <w:rFonts w:ascii="Times New Roman" w:eastAsiaTheme="minorEastAsia" w:hAnsi="Times New Roman" w:cs="Times New Roman"/>
                <w:sz w:val="20"/>
                <w:szCs w:val="20"/>
                <w:vertAlign w:val="superscript"/>
              </w:rPr>
              <w:t>3</w:t>
            </w:r>
            <w:r w:rsidRPr="006E2046">
              <w:rPr>
                <w:rFonts w:ascii="Times New Roman" w:eastAsiaTheme="minorEastAsia" w:hAnsi="Times New Roman" w:cs="Times New Roman"/>
                <w:sz w:val="20"/>
                <w:szCs w:val="20"/>
              </w:rPr>
              <w:t>)</w:t>
            </w:r>
          </w:p>
        </w:tc>
        <w:tc>
          <w:tcPr>
            <w:tcW w:w="81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1098</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1146.5</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1039.6</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1156.8</w:t>
            </w:r>
          </w:p>
        </w:tc>
        <w:tc>
          <w:tcPr>
            <w:tcW w:w="99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1207</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1096</w:t>
            </w:r>
          </w:p>
        </w:tc>
      </w:tr>
      <w:tr w:rsidR="00C32274" w:rsidRPr="006E2046" w:rsidTr="00C32274">
        <w:tc>
          <w:tcPr>
            <w:tcW w:w="2808" w:type="dxa"/>
          </w:tcPr>
          <w:p w:rsidR="00F960A6" w:rsidRPr="006E2046" w:rsidRDefault="00F960A6" w:rsidP="004E21BF">
            <w:pPr>
              <w:tabs>
                <w:tab w:val="left" w:pos="360"/>
              </w:tabs>
              <w:spacing w:line="331" w:lineRule="auto"/>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Aggregate(</w:t>
            </w:r>
            <w:proofErr w:type="spellStart"/>
            <w:r w:rsidRPr="006E2046">
              <w:rPr>
                <w:rFonts w:ascii="Times New Roman" w:eastAsiaTheme="minorEastAsia" w:hAnsi="Times New Roman" w:cs="Times New Roman"/>
                <w:sz w:val="20"/>
                <w:szCs w:val="20"/>
              </w:rPr>
              <w:t>lb</w:t>
            </w:r>
            <w:proofErr w:type="spellEnd"/>
            <w:r w:rsidRPr="006E2046">
              <w:rPr>
                <w:rFonts w:ascii="Times New Roman" w:eastAsiaTheme="minorEastAsia" w:hAnsi="Times New Roman" w:cs="Times New Roman"/>
                <w:sz w:val="20"/>
                <w:szCs w:val="20"/>
              </w:rPr>
              <w:t>/yd</w:t>
            </w:r>
            <w:r w:rsidRPr="006E2046">
              <w:rPr>
                <w:rFonts w:ascii="Times New Roman" w:eastAsiaTheme="minorEastAsia" w:hAnsi="Times New Roman" w:cs="Times New Roman"/>
                <w:sz w:val="20"/>
                <w:szCs w:val="20"/>
                <w:vertAlign w:val="superscript"/>
              </w:rPr>
              <w:t>3</w:t>
            </w:r>
            <w:r w:rsidRPr="006E2046">
              <w:rPr>
                <w:rFonts w:ascii="Times New Roman" w:eastAsiaTheme="minorEastAsia" w:hAnsi="Times New Roman" w:cs="Times New Roman"/>
                <w:sz w:val="20"/>
                <w:szCs w:val="20"/>
              </w:rPr>
              <w:t>)</w:t>
            </w:r>
          </w:p>
        </w:tc>
        <w:tc>
          <w:tcPr>
            <w:tcW w:w="81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1971</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1971</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1971</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1836</w:t>
            </w:r>
          </w:p>
        </w:tc>
        <w:tc>
          <w:tcPr>
            <w:tcW w:w="99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1836</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1836</w:t>
            </w:r>
          </w:p>
        </w:tc>
      </w:tr>
      <w:tr w:rsidR="00C32274" w:rsidRPr="006E2046" w:rsidTr="00C32274">
        <w:tc>
          <w:tcPr>
            <w:tcW w:w="2808" w:type="dxa"/>
          </w:tcPr>
          <w:p w:rsidR="00F960A6" w:rsidRPr="006E2046" w:rsidRDefault="00F960A6" w:rsidP="004E21BF">
            <w:pPr>
              <w:tabs>
                <w:tab w:val="left" w:pos="360"/>
              </w:tabs>
              <w:spacing w:line="331" w:lineRule="auto"/>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Total Weight (</w:t>
            </w:r>
            <w:proofErr w:type="spellStart"/>
            <w:r w:rsidRPr="006E2046">
              <w:rPr>
                <w:rFonts w:ascii="Times New Roman" w:eastAsiaTheme="minorEastAsia" w:hAnsi="Times New Roman" w:cs="Times New Roman"/>
                <w:sz w:val="20"/>
                <w:szCs w:val="20"/>
              </w:rPr>
              <w:t>lb</w:t>
            </w:r>
            <w:proofErr w:type="spellEnd"/>
            <w:r w:rsidRPr="006E2046">
              <w:rPr>
                <w:rFonts w:ascii="Times New Roman" w:eastAsiaTheme="minorEastAsia" w:hAnsi="Times New Roman" w:cs="Times New Roman"/>
                <w:sz w:val="20"/>
                <w:szCs w:val="20"/>
              </w:rPr>
              <w:t>/yd</w:t>
            </w:r>
            <w:r w:rsidRPr="006E2046">
              <w:rPr>
                <w:rFonts w:ascii="Times New Roman" w:eastAsiaTheme="minorEastAsia" w:hAnsi="Times New Roman" w:cs="Times New Roman"/>
                <w:sz w:val="20"/>
                <w:szCs w:val="20"/>
                <w:vertAlign w:val="superscript"/>
              </w:rPr>
              <w:t>3</w:t>
            </w:r>
            <w:r w:rsidRPr="006E2046">
              <w:rPr>
                <w:rFonts w:ascii="Times New Roman" w:eastAsiaTheme="minorEastAsia" w:hAnsi="Times New Roman" w:cs="Times New Roman"/>
                <w:sz w:val="20"/>
                <w:szCs w:val="20"/>
              </w:rPr>
              <w:t>)</w:t>
            </w:r>
          </w:p>
        </w:tc>
        <w:tc>
          <w:tcPr>
            <w:tcW w:w="81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4010</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4010</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4010</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3968.3</w:t>
            </w:r>
          </w:p>
        </w:tc>
        <w:tc>
          <w:tcPr>
            <w:tcW w:w="99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3968</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3968.5</w:t>
            </w:r>
          </w:p>
        </w:tc>
      </w:tr>
      <w:tr w:rsidR="00C32274" w:rsidRPr="006E2046" w:rsidTr="00AA04A6">
        <w:trPr>
          <w:trHeight w:val="350"/>
        </w:trPr>
        <w:tc>
          <w:tcPr>
            <w:tcW w:w="2808" w:type="dxa"/>
          </w:tcPr>
          <w:p w:rsidR="00F960A6" w:rsidRPr="006E2046" w:rsidRDefault="00F960A6" w:rsidP="004E21BF">
            <w:pPr>
              <w:tabs>
                <w:tab w:val="left" w:pos="360"/>
              </w:tabs>
              <w:spacing w:line="331" w:lineRule="auto"/>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Unit Weight of Concrete (</w:t>
            </w:r>
            <w:proofErr w:type="spellStart"/>
            <w:r w:rsidRPr="006E2046">
              <w:rPr>
                <w:rFonts w:ascii="Times New Roman" w:eastAsiaTheme="minorEastAsia" w:hAnsi="Times New Roman" w:cs="Times New Roman"/>
                <w:sz w:val="20"/>
                <w:szCs w:val="20"/>
              </w:rPr>
              <w:t>lb</w:t>
            </w:r>
            <w:proofErr w:type="spellEnd"/>
            <w:r w:rsidRPr="006E2046">
              <w:rPr>
                <w:rFonts w:ascii="Times New Roman" w:eastAsiaTheme="minorEastAsia" w:hAnsi="Times New Roman" w:cs="Times New Roman"/>
                <w:sz w:val="20"/>
                <w:szCs w:val="20"/>
              </w:rPr>
              <w:t>/ft</w:t>
            </w:r>
            <w:r w:rsidRPr="006E2046">
              <w:rPr>
                <w:rFonts w:ascii="Times New Roman" w:eastAsiaTheme="minorEastAsia" w:hAnsi="Times New Roman" w:cs="Times New Roman"/>
                <w:sz w:val="20"/>
                <w:szCs w:val="20"/>
                <w:vertAlign w:val="superscript"/>
              </w:rPr>
              <w:t>3</w:t>
            </w:r>
            <w:r w:rsidRPr="006E2046">
              <w:rPr>
                <w:rFonts w:ascii="Times New Roman" w:eastAsiaTheme="minorEastAsia" w:hAnsi="Times New Roman" w:cs="Times New Roman"/>
                <w:sz w:val="20"/>
                <w:szCs w:val="20"/>
              </w:rPr>
              <w:t>)</w:t>
            </w:r>
          </w:p>
        </w:tc>
        <w:tc>
          <w:tcPr>
            <w:tcW w:w="81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148.5</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148.5</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148.5</w:t>
            </w:r>
          </w:p>
        </w:tc>
        <w:tc>
          <w:tcPr>
            <w:tcW w:w="108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147</w:t>
            </w:r>
          </w:p>
        </w:tc>
        <w:tc>
          <w:tcPr>
            <w:tcW w:w="99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147</w:t>
            </w:r>
          </w:p>
        </w:tc>
        <w:tc>
          <w:tcPr>
            <w:tcW w:w="1170" w:type="dxa"/>
          </w:tcPr>
          <w:p w:rsidR="00F960A6" w:rsidRPr="006E2046" w:rsidRDefault="00F960A6" w:rsidP="004E21BF">
            <w:pPr>
              <w:tabs>
                <w:tab w:val="left" w:pos="360"/>
              </w:tabs>
              <w:spacing w:line="331" w:lineRule="auto"/>
              <w:jc w:val="center"/>
              <w:rPr>
                <w:rFonts w:ascii="Times New Roman" w:eastAsiaTheme="minorEastAsia" w:hAnsi="Times New Roman" w:cs="Times New Roman"/>
                <w:sz w:val="20"/>
                <w:szCs w:val="20"/>
              </w:rPr>
            </w:pPr>
            <w:r w:rsidRPr="006E2046">
              <w:rPr>
                <w:rFonts w:ascii="Times New Roman" w:eastAsiaTheme="minorEastAsia" w:hAnsi="Times New Roman" w:cs="Times New Roman"/>
                <w:sz w:val="20"/>
                <w:szCs w:val="20"/>
              </w:rPr>
              <w:t>147</w:t>
            </w:r>
          </w:p>
        </w:tc>
      </w:tr>
    </w:tbl>
    <w:p w:rsidR="000B45FC" w:rsidRDefault="000B45FC" w:rsidP="00525FA0">
      <w:pPr>
        <w:tabs>
          <w:tab w:val="left" w:pos="360"/>
        </w:tabs>
        <w:spacing w:line="360" w:lineRule="auto"/>
        <w:jc w:val="both"/>
        <w:rPr>
          <w:rFonts w:ascii="Times New Roman" w:eastAsia="PMingLiU" w:hAnsi="Times New Roman" w:cs="Times New Roman"/>
          <w:sz w:val="20"/>
          <w:szCs w:val="20"/>
          <w:lang w:eastAsia="zh-TW"/>
        </w:rPr>
      </w:pPr>
    </w:p>
    <w:p w:rsidR="0062327D" w:rsidRDefault="00F960A6" w:rsidP="00525FA0">
      <w:pPr>
        <w:tabs>
          <w:tab w:val="left" w:pos="360"/>
        </w:tabs>
        <w:spacing w:line="360" w:lineRule="auto"/>
        <w:jc w:val="both"/>
        <w:rPr>
          <w:rFonts w:ascii="Times New Roman" w:hAnsi="Times New Roman" w:cs="Times New Roman"/>
          <w:sz w:val="20"/>
          <w:szCs w:val="20"/>
        </w:rPr>
      </w:pPr>
      <w:r w:rsidRPr="00F960A6">
        <w:rPr>
          <w:rFonts w:ascii="Times New Roman" w:eastAsia="PMingLiU" w:hAnsi="Times New Roman" w:cs="Times New Roman"/>
          <w:sz w:val="20"/>
          <w:szCs w:val="20"/>
          <w:lang w:eastAsia="zh-TW"/>
        </w:rPr>
        <w:lastRenderedPageBreak/>
        <w:t>Slump of fresh concrete are determined. Strength tests are made to check on the quality of concrete. The average compressive strength of each trial mix design is tested at 7 and 28 days. The specimens are tested under a compressive axial load.</w:t>
      </w:r>
      <w:r w:rsidRPr="00F960A6">
        <w:rPr>
          <w:rFonts w:ascii="Times New Roman" w:hAnsi="Times New Roman" w:cs="Times New Roman"/>
          <w:sz w:val="20"/>
          <w:szCs w:val="20"/>
        </w:rPr>
        <w:t xml:space="preserve"> The test results are shown in Table </w:t>
      </w:r>
      <w:r w:rsidR="00525FA0">
        <w:rPr>
          <w:rFonts w:ascii="Times New Roman" w:hAnsi="Times New Roman" w:cs="Times New Roman"/>
          <w:sz w:val="20"/>
          <w:szCs w:val="20"/>
        </w:rPr>
        <w:t>1</w:t>
      </w:r>
      <w:r w:rsidR="00D03F77">
        <w:rPr>
          <w:rFonts w:ascii="Times New Roman" w:hAnsi="Times New Roman" w:cs="Times New Roman"/>
          <w:sz w:val="20"/>
          <w:szCs w:val="20"/>
        </w:rPr>
        <w:t>3</w:t>
      </w:r>
      <w:r w:rsidR="00525FA0">
        <w:rPr>
          <w:rFonts w:ascii="Times New Roman" w:hAnsi="Times New Roman" w:cs="Times New Roman"/>
          <w:sz w:val="20"/>
          <w:szCs w:val="20"/>
        </w:rPr>
        <w:t xml:space="preserve"> and illustrated in Figure 3.</w:t>
      </w:r>
    </w:p>
    <w:p w:rsidR="00D03F77" w:rsidRPr="00D03F77" w:rsidRDefault="00D03F77" w:rsidP="00D03F77">
      <w:pPr>
        <w:tabs>
          <w:tab w:val="left" w:pos="720"/>
          <w:tab w:val="left" w:pos="2640"/>
        </w:tabs>
        <w:spacing w:line="240" w:lineRule="auto"/>
        <w:jc w:val="center"/>
        <w:rPr>
          <w:rFonts w:ascii="Times New Roman" w:eastAsia="SimSun" w:hAnsi="Times New Roman" w:cs="Times New Roman"/>
          <w:noProof/>
          <w:sz w:val="20"/>
          <w:szCs w:val="20"/>
        </w:rPr>
      </w:pPr>
      <w:r w:rsidRPr="006E2046">
        <w:rPr>
          <w:rFonts w:ascii="Times New Roman" w:hAnsi="Times New Roman" w:cs="Times New Roman"/>
          <w:b/>
          <w:bCs/>
          <w:sz w:val="20"/>
          <w:szCs w:val="20"/>
        </w:rPr>
        <w:t>Table1</w:t>
      </w:r>
      <w:r>
        <w:rPr>
          <w:rFonts w:ascii="Times New Roman" w:hAnsi="Times New Roman" w:cs="Times New Roman"/>
          <w:b/>
          <w:bCs/>
          <w:sz w:val="20"/>
          <w:szCs w:val="20"/>
        </w:rPr>
        <w:t>3:</w:t>
      </w:r>
      <w:r w:rsidRPr="006E2046">
        <w:rPr>
          <w:rFonts w:ascii="Times New Roman" w:eastAsia="PMingLiU" w:hAnsi="Times New Roman" w:cs="Times New Roman"/>
          <w:sz w:val="20"/>
          <w:szCs w:val="20"/>
          <w:lang w:eastAsia="zh-TW"/>
        </w:rPr>
        <w:t xml:space="preserve"> </w:t>
      </w:r>
      <w:r>
        <w:rPr>
          <w:rFonts w:ascii="Times New Roman" w:eastAsia="PMingLiU" w:hAnsi="Times New Roman" w:cs="Times New Roman"/>
          <w:sz w:val="20"/>
          <w:szCs w:val="20"/>
          <w:lang w:eastAsia="zh-TW"/>
        </w:rPr>
        <w:t>Compressive strength of trial mix</w:t>
      </w:r>
    </w:p>
    <w:tbl>
      <w:tblPr>
        <w:tblStyle w:val="TableGrid"/>
        <w:tblW w:w="0" w:type="auto"/>
        <w:tblLook w:val="04A0" w:firstRow="1" w:lastRow="0" w:firstColumn="1" w:lastColumn="0" w:noHBand="0" w:noVBand="1"/>
      </w:tblPr>
      <w:tblGrid>
        <w:gridCol w:w="2325"/>
        <w:gridCol w:w="2312"/>
        <w:gridCol w:w="2303"/>
        <w:gridCol w:w="2303"/>
      </w:tblGrid>
      <w:tr w:rsidR="00D03F77" w:rsidTr="00D03F77">
        <w:tc>
          <w:tcPr>
            <w:tcW w:w="2394" w:type="dxa"/>
            <w:vMerge w:val="restart"/>
            <w:shd w:val="clear" w:color="auto" w:fill="auto"/>
          </w:tcPr>
          <w:p w:rsidR="00D03F77" w:rsidRPr="00D03F77" w:rsidRDefault="00D03F77" w:rsidP="00D03F77">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Aggregate volume %</w:t>
            </w:r>
          </w:p>
        </w:tc>
        <w:tc>
          <w:tcPr>
            <w:tcW w:w="2394" w:type="dxa"/>
            <w:vMerge w:val="restart"/>
          </w:tcPr>
          <w:p w:rsidR="00D03F77" w:rsidRPr="00D03F77" w:rsidRDefault="00D03F77" w:rsidP="00D03F77">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Water –cement ratio</w:t>
            </w:r>
          </w:p>
        </w:tc>
        <w:tc>
          <w:tcPr>
            <w:tcW w:w="4788" w:type="dxa"/>
            <w:gridSpan w:val="2"/>
          </w:tcPr>
          <w:p w:rsidR="00D03F77" w:rsidRPr="00D03F77" w:rsidRDefault="00D03F77" w:rsidP="00D03F77">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Compressive strength(psi)</w:t>
            </w:r>
          </w:p>
        </w:tc>
      </w:tr>
      <w:tr w:rsidR="00D03F77" w:rsidTr="00D03F77">
        <w:tc>
          <w:tcPr>
            <w:tcW w:w="2394" w:type="dxa"/>
            <w:vMerge/>
            <w:shd w:val="clear" w:color="auto" w:fill="auto"/>
          </w:tcPr>
          <w:p w:rsidR="00D03F77" w:rsidRPr="00D03F77" w:rsidRDefault="00D03F77" w:rsidP="00D03F77">
            <w:pPr>
              <w:tabs>
                <w:tab w:val="left" w:pos="1290"/>
              </w:tabs>
              <w:rPr>
                <w:rFonts w:ascii="Times New Roman" w:hAnsi="Times New Roman" w:cs="Times New Roman"/>
                <w:sz w:val="20"/>
                <w:szCs w:val="20"/>
              </w:rPr>
            </w:pPr>
          </w:p>
        </w:tc>
        <w:tc>
          <w:tcPr>
            <w:tcW w:w="2394" w:type="dxa"/>
            <w:vMerge/>
          </w:tcPr>
          <w:p w:rsidR="00D03F77" w:rsidRPr="00D03F77" w:rsidRDefault="00D03F77" w:rsidP="00D03F77">
            <w:pPr>
              <w:tabs>
                <w:tab w:val="left" w:pos="1290"/>
              </w:tabs>
              <w:rPr>
                <w:rFonts w:ascii="Times New Roman" w:hAnsi="Times New Roman" w:cs="Times New Roman"/>
                <w:sz w:val="20"/>
                <w:szCs w:val="20"/>
              </w:rPr>
            </w:pPr>
          </w:p>
        </w:tc>
        <w:tc>
          <w:tcPr>
            <w:tcW w:w="2394" w:type="dxa"/>
          </w:tcPr>
          <w:p w:rsidR="00D03F77" w:rsidRPr="00D03F77" w:rsidRDefault="00D03F77" w:rsidP="00D03F77">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7 days</w:t>
            </w:r>
          </w:p>
        </w:tc>
        <w:tc>
          <w:tcPr>
            <w:tcW w:w="2394" w:type="dxa"/>
          </w:tcPr>
          <w:p w:rsidR="00D03F77" w:rsidRPr="00D03F77" w:rsidRDefault="00D03F77" w:rsidP="00D03F77">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28 days</w:t>
            </w:r>
          </w:p>
        </w:tc>
      </w:tr>
      <w:tr w:rsidR="00D03F77" w:rsidTr="00D03F77">
        <w:tc>
          <w:tcPr>
            <w:tcW w:w="2394" w:type="dxa"/>
            <w:vMerge w:val="restart"/>
            <w:shd w:val="clear" w:color="auto" w:fill="auto"/>
          </w:tcPr>
          <w:p w:rsidR="00D03F77" w:rsidRPr="00D03F77" w:rsidRDefault="00D03F77" w:rsidP="00FB273E">
            <w:pPr>
              <w:tabs>
                <w:tab w:val="left" w:pos="1290"/>
              </w:tabs>
              <w:jc w:val="center"/>
              <w:rPr>
                <w:rFonts w:ascii="Times New Roman" w:hAnsi="Times New Roman" w:cs="Times New Roman"/>
                <w:sz w:val="20"/>
                <w:szCs w:val="20"/>
              </w:rPr>
            </w:pPr>
          </w:p>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73%(max 1in size)</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0.5</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2807</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4140</w:t>
            </w:r>
          </w:p>
        </w:tc>
      </w:tr>
      <w:tr w:rsidR="00D03F77" w:rsidTr="00D03F77">
        <w:tc>
          <w:tcPr>
            <w:tcW w:w="2394" w:type="dxa"/>
            <w:vMerge/>
            <w:shd w:val="clear" w:color="auto" w:fill="auto"/>
          </w:tcPr>
          <w:p w:rsidR="00D03F77" w:rsidRPr="00D03F77" w:rsidRDefault="00D03F77" w:rsidP="00FB273E">
            <w:pPr>
              <w:tabs>
                <w:tab w:val="left" w:pos="1290"/>
              </w:tabs>
              <w:jc w:val="center"/>
              <w:rPr>
                <w:rFonts w:ascii="Times New Roman" w:hAnsi="Times New Roman" w:cs="Times New Roman"/>
                <w:sz w:val="20"/>
                <w:szCs w:val="20"/>
              </w:rPr>
            </w:pP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0.55</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2637</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3743</w:t>
            </w:r>
          </w:p>
        </w:tc>
      </w:tr>
      <w:tr w:rsidR="00D03F77" w:rsidTr="00D03F77">
        <w:tc>
          <w:tcPr>
            <w:tcW w:w="2394" w:type="dxa"/>
            <w:vMerge/>
            <w:shd w:val="clear" w:color="auto" w:fill="auto"/>
          </w:tcPr>
          <w:p w:rsidR="00D03F77" w:rsidRPr="00D03F77" w:rsidRDefault="00D03F77" w:rsidP="00FB273E">
            <w:pPr>
              <w:tabs>
                <w:tab w:val="left" w:pos="1290"/>
              </w:tabs>
              <w:jc w:val="center"/>
              <w:rPr>
                <w:rFonts w:ascii="Times New Roman" w:hAnsi="Times New Roman" w:cs="Times New Roman"/>
                <w:sz w:val="20"/>
                <w:szCs w:val="20"/>
              </w:rPr>
            </w:pP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0.6</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2161</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3232</w:t>
            </w:r>
          </w:p>
        </w:tc>
      </w:tr>
      <w:tr w:rsidR="00D03F77" w:rsidTr="00D03F77">
        <w:tc>
          <w:tcPr>
            <w:tcW w:w="2394" w:type="dxa"/>
            <w:vMerge w:val="restart"/>
            <w:shd w:val="clear" w:color="auto" w:fill="auto"/>
          </w:tcPr>
          <w:p w:rsidR="00D03F77" w:rsidRPr="00D03F77" w:rsidRDefault="00D03F77" w:rsidP="00FB273E">
            <w:pPr>
              <w:tabs>
                <w:tab w:val="left" w:pos="1290"/>
              </w:tabs>
              <w:jc w:val="center"/>
              <w:rPr>
                <w:rFonts w:ascii="Times New Roman" w:hAnsi="Times New Roman" w:cs="Times New Roman"/>
                <w:sz w:val="20"/>
                <w:szCs w:val="20"/>
              </w:rPr>
            </w:pPr>
          </w:p>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68%(3/4 in size)</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0.5</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3828</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4905</w:t>
            </w:r>
          </w:p>
        </w:tc>
      </w:tr>
      <w:tr w:rsidR="00D03F77" w:rsidTr="00D03F77">
        <w:tc>
          <w:tcPr>
            <w:tcW w:w="2394" w:type="dxa"/>
            <w:vMerge/>
            <w:shd w:val="clear" w:color="auto" w:fill="auto"/>
          </w:tcPr>
          <w:p w:rsidR="00D03F77" w:rsidRPr="00D03F77" w:rsidRDefault="00D03F77" w:rsidP="00FB273E">
            <w:pPr>
              <w:tabs>
                <w:tab w:val="left" w:pos="1290"/>
              </w:tabs>
              <w:rPr>
                <w:rFonts w:ascii="Times New Roman" w:hAnsi="Times New Roman" w:cs="Times New Roman"/>
                <w:sz w:val="20"/>
                <w:szCs w:val="20"/>
              </w:rPr>
            </w:pP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0.55</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3119</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3828</w:t>
            </w:r>
          </w:p>
        </w:tc>
      </w:tr>
      <w:tr w:rsidR="00D03F77" w:rsidTr="00D03F77">
        <w:tc>
          <w:tcPr>
            <w:tcW w:w="2394" w:type="dxa"/>
            <w:vMerge/>
            <w:shd w:val="clear" w:color="auto" w:fill="auto"/>
          </w:tcPr>
          <w:p w:rsidR="00D03F77" w:rsidRPr="00D03F77" w:rsidRDefault="00D03F77" w:rsidP="00FB273E">
            <w:pPr>
              <w:tabs>
                <w:tab w:val="left" w:pos="1290"/>
              </w:tabs>
              <w:rPr>
                <w:rFonts w:ascii="Times New Roman" w:hAnsi="Times New Roman" w:cs="Times New Roman"/>
                <w:sz w:val="20"/>
                <w:szCs w:val="20"/>
              </w:rPr>
            </w:pP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0.6</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2570</w:t>
            </w:r>
          </w:p>
        </w:tc>
        <w:tc>
          <w:tcPr>
            <w:tcW w:w="2394" w:type="dxa"/>
          </w:tcPr>
          <w:p w:rsidR="00D03F77" w:rsidRPr="00D03F77" w:rsidRDefault="00D03F77" w:rsidP="00FB273E">
            <w:pPr>
              <w:tabs>
                <w:tab w:val="left" w:pos="1290"/>
              </w:tabs>
              <w:jc w:val="center"/>
              <w:rPr>
                <w:rFonts w:ascii="Times New Roman" w:hAnsi="Times New Roman" w:cs="Times New Roman"/>
                <w:sz w:val="20"/>
                <w:szCs w:val="20"/>
              </w:rPr>
            </w:pPr>
            <w:r w:rsidRPr="00D03F77">
              <w:rPr>
                <w:rFonts w:ascii="Times New Roman" w:hAnsi="Times New Roman" w:cs="Times New Roman"/>
                <w:sz w:val="20"/>
                <w:szCs w:val="20"/>
              </w:rPr>
              <w:t>3516</w:t>
            </w:r>
          </w:p>
        </w:tc>
      </w:tr>
    </w:tbl>
    <w:p w:rsidR="00D03F77" w:rsidRPr="00525FA0" w:rsidRDefault="00D03F77" w:rsidP="00525FA0">
      <w:pPr>
        <w:tabs>
          <w:tab w:val="left" w:pos="360"/>
        </w:tabs>
        <w:spacing w:line="360" w:lineRule="auto"/>
        <w:jc w:val="both"/>
        <w:rPr>
          <w:rFonts w:ascii="Times New Roman" w:hAnsi="Times New Roman" w:cs="Times New Roman"/>
          <w:sz w:val="20"/>
          <w:szCs w:val="20"/>
        </w:rPr>
      </w:pPr>
    </w:p>
    <w:p w:rsidR="00525FA0" w:rsidRPr="00F577E7" w:rsidRDefault="00525FA0" w:rsidP="00F577E7">
      <w:pPr>
        <w:autoSpaceDE w:val="0"/>
        <w:autoSpaceDN w:val="0"/>
        <w:adjustRightInd w:val="0"/>
        <w:spacing w:line="360" w:lineRule="auto"/>
        <w:jc w:val="center"/>
        <w:rPr>
          <w:rFonts w:ascii="Times New Roman" w:eastAsia="SimSun" w:hAnsi="Times New Roman" w:cs="Times New Roman"/>
          <w:sz w:val="20"/>
          <w:szCs w:val="20"/>
          <w:lang w:eastAsia="zh-CN"/>
        </w:rPr>
      </w:pPr>
      <w:r>
        <w:rPr>
          <w:noProof/>
        </w:rPr>
        <w:drawing>
          <wp:inline distT="0" distB="0" distL="0" distR="0" wp14:anchorId="591A6AC0" wp14:editId="657E3C30">
            <wp:extent cx="5734594" cy="2984863"/>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577E7">
        <w:rPr>
          <w:rFonts w:ascii="Times New Roman" w:eastAsia="SimSun" w:hAnsi="Times New Roman" w:cs="Times New Roman"/>
          <w:sz w:val="20"/>
          <w:szCs w:val="20"/>
          <w:lang w:eastAsia="zh-CN"/>
        </w:rPr>
        <w:t>Figure 3</w:t>
      </w:r>
      <w:r w:rsidR="002B3B20" w:rsidRPr="00F577E7">
        <w:rPr>
          <w:rFonts w:ascii="Times New Roman" w:eastAsia="SimSun" w:hAnsi="Times New Roman" w:cs="Times New Roman"/>
          <w:sz w:val="20"/>
          <w:szCs w:val="20"/>
          <w:lang w:eastAsia="zh-CN"/>
        </w:rPr>
        <w:t>:</w:t>
      </w:r>
      <w:r w:rsidRPr="00F577E7">
        <w:rPr>
          <w:rFonts w:ascii="Times New Roman" w:eastAsia="SimSun" w:hAnsi="Times New Roman" w:cs="Times New Roman"/>
          <w:sz w:val="20"/>
          <w:szCs w:val="20"/>
          <w:lang w:eastAsia="zh-CN"/>
        </w:rPr>
        <w:t xml:space="preserve"> Compressive strength of concrete (by using method of least square)</w:t>
      </w:r>
    </w:p>
    <w:p w:rsidR="005135B8" w:rsidRDefault="00D264DC" w:rsidP="005135B8">
      <w:pPr>
        <w:tabs>
          <w:tab w:val="left" w:pos="720"/>
          <w:tab w:val="left" w:pos="2640"/>
        </w:tabs>
        <w:spacing w:after="0" w:line="360" w:lineRule="auto"/>
        <w:jc w:val="both"/>
        <w:rPr>
          <w:rFonts w:ascii="Times New Roman" w:eastAsia="PMingLiU" w:hAnsi="Times New Roman" w:cs="Times New Roman"/>
          <w:sz w:val="20"/>
          <w:szCs w:val="20"/>
          <w:lang w:eastAsia="zh-TW"/>
        </w:rPr>
      </w:pPr>
      <w:r w:rsidRPr="00D264DC">
        <w:rPr>
          <w:rFonts w:ascii="Times New Roman" w:hAnsi="Times New Roman" w:cs="Times New Roman"/>
          <w:sz w:val="20"/>
          <w:szCs w:val="20"/>
        </w:rPr>
        <w:t>The relation between compressive strength and water to cement ratio is calculated by using least square method and shown in Figure 3. From the trial mix design results, it is found that the 7 days and 28 days concrete strength of 68% aggregate volume is higher than 73% aggregate volume.</w:t>
      </w:r>
      <w:r w:rsidRPr="00D264DC">
        <w:rPr>
          <w:rFonts w:ascii="Times New Roman" w:eastAsia="PMingLiU" w:hAnsi="Times New Roman" w:cs="Times New Roman"/>
          <w:sz w:val="20"/>
          <w:szCs w:val="20"/>
          <w:lang w:eastAsia="zh-TW"/>
        </w:rPr>
        <w:t xml:space="preserve"> According to Table 1</w:t>
      </w:r>
      <w:r w:rsidR="005135B8">
        <w:rPr>
          <w:rFonts w:ascii="Times New Roman" w:eastAsia="PMingLiU" w:hAnsi="Times New Roman" w:cs="Times New Roman"/>
          <w:sz w:val="20"/>
          <w:szCs w:val="20"/>
          <w:lang w:eastAsia="zh-TW"/>
        </w:rPr>
        <w:t>3</w:t>
      </w:r>
      <w:r w:rsidRPr="00D264DC">
        <w:rPr>
          <w:rFonts w:ascii="Times New Roman" w:eastAsia="PMingLiU" w:hAnsi="Times New Roman" w:cs="Times New Roman"/>
          <w:sz w:val="20"/>
          <w:szCs w:val="20"/>
          <w:lang w:eastAsia="zh-TW"/>
        </w:rPr>
        <w:t xml:space="preserve">, the maximum compressive strength is obtained from trial mix design with water-cement ratio 0.5 and maximum aggregate volume 68%. </w:t>
      </w:r>
    </w:p>
    <w:p w:rsidR="005135B8" w:rsidRPr="005135B8" w:rsidRDefault="005135B8" w:rsidP="005135B8">
      <w:pPr>
        <w:tabs>
          <w:tab w:val="left" w:pos="720"/>
          <w:tab w:val="left" w:pos="2640"/>
        </w:tabs>
        <w:spacing w:after="0" w:line="360" w:lineRule="auto"/>
        <w:jc w:val="both"/>
        <w:rPr>
          <w:rFonts w:ascii="Times New Roman" w:eastAsia="PMingLiU" w:hAnsi="Times New Roman" w:cs="Times New Roman"/>
          <w:b/>
          <w:sz w:val="20"/>
          <w:szCs w:val="20"/>
          <w:lang w:eastAsia="zh-TW"/>
        </w:rPr>
      </w:pPr>
      <w:r w:rsidRPr="005135B8">
        <w:rPr>
          <w:rFonts w:ascii="Times New Roman" w:hAnsi="Times New Roman" w:cs="Times New Roman"/>
          <w:b/>
          <w:i/>
          <w:sz w:val="20"/>
          <w:szCs w:val="20"/>
        </w:rPr>
        <w:t>4.2. Calculation of Field Mix Design</w:t>
      </w:r>
    </w:p>
    <w:p w:rsidR="005135B8" w:rsidRPr="00264198" w:rsidRDefault="005135B8" w:rsidP="005135B8">
      <w:pPr>
        <w:pStyle w:val="Els-1storder-head"/>
        <w:numPr>
          <w:ilvl w:val="0"/>
          <w:numId w:val="0"/>
        </w:numPr>
        <w:spacing w:line="360" w:lineRule="auto"/>
        <w:jc w:val="both"/>
        <w:rPr>
          <w:b w:val="0"/>
          <w:i/>
        </w:rPr>
      </w:pPr>
      <w:r w:rsidRPr="005135B8">
        <w:rPr>
          <w:rFonts w:eastAsia="PMingLiU"/>
          <w:b w:val="0"/>
          <w:lang w:eastAsia="zh-TW"/>
        </w:rPr>
        <w:t>By using trial mix design data, the</w:t>
      </w:r>
      <w:r w:rsidRPr="005135B8">
        <w:rPr>
          <w:rFonts w:eastAsia="SimSun"/>
          <w:b w:val="0"/>
          <w:lang w:eastAsia="zh-CN"/>
        </w:rPr>
        <w:t xml:space="preserve"> optimum value</w:t>
      </w:r>
      <w:r w:rsidRPr="00264198">
        <w:rPr>
          <w:rFonts w:eastAsia="SimSun"/>
          <w:b w:val="0"/>
          <w:lang w:eastAsia="zh-CN"/>
        </w:rPr>
        <w:t xml:space="preserve"> of w/c (0.555) and 68% of maximum aggregate size (20mm) is obtained for the target compressive strength (4000 psi) from figure 3. And then the field mix design is calculated and batch weight per cubic yard of fresh concrete for field mix design is shown in Table1</w:t>
      </w:r>
      <w:r w:rsidR="007C6743">
        <w:rPr>
          <w:rFonts w:eastAsia="SimSun"/>
          <w:b w:val="0"/>
          <w:lang w:eastAsia="zh-CN"/>
        </w:rPr>
        <w:t>4</w:t>
      </w:r>
      <w:r w:rsidRPr="00264198">
        <w:rPr>
          <w:rFonts w:eastAsia="SimSun"/>
          <w:b w:val="0"/>
          <w:lang w:eastAsia="zh-CN"/>
        </w:rPr>
        <w:t xml:space="preserve"> and slump test of fresh concrete are presented in Table 1</w:t>
      </w:r>
      <w:r w:rsidR="007853B3">
        <w:rPr>
          <w:rFonts w:eastAsia="SimSun"/>
          <w:b w:val="0"/>
          <w:lang w:eastAsia="zh-CN"/>
        </w:rPr>
        <w:t>5</w:t>
      </w:r>
      <w:r w:rsidRPr="00264198">
        <w:rPr>
          <w:rFonts w:eastAsia="SimSun"/>
          <w:b w:val="0"/>
          <w:lang w:eastAsia="zh-CN"/>
        </w:rPr>
        <w:t>. And then, compressive strength test results are described in Table1</w:t>
      </w:r>
      <w:r w:rsidR="007853B3">
        <w:rPr>
          <w:rFonts w:eastAsia="SimSun"/>
          <w:b w:val="0"/>
          <w:lang w:eastAsia="zh-CN"/>
        </w:rPr>
        <w:t>6</w:t>
      </w:r>
      <w:r w:rsidRPr="00264198">
        <w:rPr>
          <w:rFonts w:eastAsia="SimSun"/>
          <w:b w:val="0"/>
          <w:lang w:eastAsia="zh-CN"/>
        </w:rPr>
        <w:t xml:space="preserve"> and Figure 4.</w:t>
      </w:r>
    </w:p>
    <w:p w:rsidR="005135B8" w:rsidRDefault="005135B8" w:rsidP="005135B8">
      <w:pPr>
        <w:tabs>
          <w:tab w:val="left" w:pos="720"/>
          <w:tab w:val="left" w:pos="2640"/>
        </w:tabs>
        <w:spacing w:after="0" w:line="360" w:lineRule="auto"/>
        <w:jc w:val="both"/>
        <w:rPr>
          <w:rFonts w:ascii="Times New Roman" w:eastAsia="PMingLiU" w:hAnsi="Times New Roman" w:cs="Times New Roman"/>
          <w:sz w:val="20"/>
          <w:szCs w:val="20"/>
          <w:lang w:eastAsia="zh-TW"/>
        </w:rPr>
      </w:pPr>
    </w:p>
    <w:p w:rsidR="0087155B" w:rsidRPr="0087155B" w:rsidRDefault="0087155B" w:rsidP="00E11B0B">
      <w:pPr>
        <w:autoSpaceDE w:val="0"/>
        <w:autoSpaceDN w:val="0"/>
        <w:adjustRightInd w:val="0"/>
        <w:spacing w:line="240" w:lineRule="auto"/>
        <w:jc w:val="center"/>
        <w:rPr>
          <w:rFonts w:ascii="Times New Roman" w:eastAsia="PMingLiU" w:hAnsi="Times New Roman" w:cs="Times New Roman"/>
          <w:sz w:val="20"/>
          <w:szCs w:val="20"/>
          <w:lang w:eastAsia="zh-TW"/>
        </w:rPr>
      </w:pPr>
      <w:r w:rsidRPr="0087155B">
        <w:rPr>
          <w:rFonts w:ascii="Times New Roman" w:hAnsi="Times New Roman" w:cs="Times New Roman"/>
          <w:b/>
          <w:bCs/>
          <w:sz w:val="20"/>
          <w:szCs w:val="20"/>
        </w:rPr>
        <w:lastRenderedPageBreak/>
        <w:t>Table1</w:t>
      </w:r>
      <w:r w:rsidR="007068ED">
        <w:rPr>
          <w:rFonts w:ascii="Times New Roman" w:hAnsi="Times New Roman" w:cs="Times New Roman"/>
          <w:b/>
          <w:bCs/>
          <w:sz w:val="20"/>
          <w:szCs w:val="20"/>
        </w:rPr>
        <w:t>4</w:t>
      </w:r>
      <w:r w:rsidRPr="0087155B">
        <w:rPr>
          <w:rFonts w:ascii="Times New Roman" w:hAnsi="Times New Roman" w:cs="Times New Roman"/>
          <w:b/>
          <w:bCs/>
          <w:sz w:val="20"/>
          <w:szCs w:val="20"/>
        </w:rPr>
        <w:t>:</w:t>
      </w:r>
      <w:r w:rsidRPr="0087155B">
        <w:rPr>
          <w:rFonts w:ascii="Times New Roman" w:eastAsia="PMingLiU" w:hAnsi="Times New Roman" w:cs="Times New Roman"/>
          <w:sz w:val="20"/>
          <w:szCs w:val="20"/>
          <w:lang w:eastAsia="zh-TW"/>
        </w:rPr>
        <w:t xml:space="preserve"> Batch weight per cubic yard of fresh concrete for field mix design</w:t>
      </w:r>
    </w:p>
    <w:tbl>
      <w:tblPr>
        <w:tblStyle w:val="TableGrid"/>
        <w:tblW w:w="8640" w:type="dxa"/>
        <w:tblInd w:w="108" w:type="dxa"/>
        <w:tblLayout w:type="fixed"/>
        <w:tblLook w:val="04A0" w:firstRow="1" w:lastRow="0" w:firstColumn="1" w:lastColumn="0" w:noHBand="0" w:noVBand="1"/>
      </w:tblPr>
      <w:tblGrid>
        <w:gridCol w:w="1260"/>
        <w:gridCol w:w="1080"/>
        <w:gridCol w:w="990"/>
        <w:gridCol w:w="1260"/>
        <w:gridCol w:w="1170"/>
        <w:gridCol w:w="990"/>
        <w:gridCol w:w="1890"/>
      </w:tblGrid>
      <w:tr w:rsidR="0087155B" w:rsidRPr="0087155B" w:rsidTr="0087155B">
        <w:trPr>
          <w:trHeight w:val="259"/>
        </w:trPr>
        <w:tc>
          <w:tcPr>
            <w:tcW w:w="1260" w:type="dxa"/>
            <w:vMerge w:val="restart"/>
          </w:tcPr>
          <w:p w:rsidR="0087155B" w:rsidRPr="0087155B" w:rsidRDefault="0087155B" w:rsidP="0087155B">
            <w:pPr>
              <w:tabs>
                <w:tab w:val="left" w:pos="5445"/>
              </w:tabs>
              <w:rPr>
                <w:rFonts w:ascii="Times New Roman" w:hAnsi="Times New Roman" w:cs="Times New Roman"/>
                <w:sz w:val="20"/>
                <w:szCs w:val="20"/>
              </w:rPr>
            </w:pPr>
          </w:p>
          <w:p w:rsidR="0087155B" w:rsidRPr="0087155B" w:rsidRDefault="0087155B" w:rsidP="0087155B">
            <w:pPr>
              <w:tabs>
                <w:tab w:val="left" w:pos="5445"/>
              </w:tabs>
              <w:rPr>
                <w:rFonts w:ascii="Times New Roman" w:hAnsi="Times New Roman" w:cs="Times New Roman"/>
                <w:sz w:val="20"/>
                <w:szCs w:val="20"/>
              </w:rPr>
            </w:pPr>
            <w:proofErr w:type="spellStart"/>
            <w:r w:rsidRPr="0087155B">
              <w:rPr>
                <w:rFonts w:ascii="Times New Roman" w:hAnsi="Times New Roman" w:cs="Times New Roman"/>
                <w:sz w:val="20"/>
                <w:szCs w:val="20"/>
              </w:rPr>
              <w:t>Replacment</w:t>
            </w:r>
            <w:proofErr w:type="spellEnd"/>
            <w:r w:rsidRPr="0087155B">
              <w:rPr>
                <w:rFonts w:ascii="Times New Roman" w:hAnsi="Times New Roman" w:cs="Times New Roman"/>
                <w:sz w:val="20"/>
                <w:szCs w:val="20"/>
              </w:rPr>
              <w:t xml:space="preserve"> % of </w:t>
            </w:r>
            <w:proofErr w:type="spellStart"/>
            <w:r w:rsidRPr="0087155B">
              <w:rPr>
                <w:rFonts w:ascii="Times New Roman" w:hAnsi="Times New Roman" w:cs="Times New Roman"/>
                <w:sz w:val="20"/>
                <w:szCs w:val="20"/>
              </w:rPr>
              <w:t>Pozzolan</w:t>
            </w:r>
            <w:proofErr w:type="spellEnd"/>
          </w:p>
        </w:tc>
        <w:tc>
          <w:tcPr>
            <w:tcW w:w="5490" w:type="dxa"/>
            <w:gridSpan w:val="5"/>
          </w:tcPr>
          <w:p w:rsidR="0087155B" w:rsidRPr="0087155B" w:rsidRDefault="0087155B" w:rsidP="0087155B">
            <w:pPr>
              <w:tabs>
                <w:tab w:val="left" w:pos="5445"/>
              </w:tabs>
              <w:jc w:val="center"/>
              <w:rPr>
                <w:rFonts w:ascii="Times New Roman" w:hAnsi="Times New Roman" w:cs="Times New Roman"/>
                <w:sz w:val="20"/>
                <w:szCs w:val="20"/>
              </w:rPr>
            </w:pPr>
            <w:proofErr w:type="spellStart"/>
            <w:r w:rsidRPr="0087155B">
              <w:rPr>
                <w:rFonts w:ascii="Times New Roman" w:hAnsi="Times New Roman" w:cs="Times New Roman"/>
                <w:sz w:val="20"/>
                <w:szCs w:val="20"/>
              </w:rPr>
              <w:t>Wt</w:t>
            </w:r>
            <w:proofErr w:type="spellEnd"/>
            <w:r w:rsidRPr="0087155B">
              <w:rPr>
                <w:rFonts w:ascii="Times New Roman" w:hAnsi="Times New Roman" w:cs="Times New Roman"/>
                <w:sz w:val="20"/>
                <w:szCs w:val="20"/>
              </w:rPr>
              <w:t>: of Unit (</w:t>
            </w:r>
            <w:proofErr w:type="spellStart"/>
            <w:r w:rsidRPr="0087155B">
              <w:rPr>
                <w:rFonts w:ascii="Times New Roman" w:hAnsi="Times New Roman" w:cs="Times New Roman"/>
                <w:sz w:val="20"/>
                <w:szCs w:val="20"/>
              </w:rPr>
              <w:t>lb</w:t>
            </w:r>
            <w:proofErr w:type="spellEnd"/>
            <w:r w:rsidRPr="0087155B">
              <w:rPr>
                <w:rFonts w:ascii="Times New Roman" w:hAnsi="Times New Roman" w:cs="Times New Roman"/>
                <w:sz w:val="20"/>
                <w:szCs w:val="20"/>
              </w:rPr>
              <w:t>/yd</w:t>
            </w:r>
            <w:r w:rsidRPr="0087155B">
              <w:rPr>
                <w:rFonts w:ascii="Times New Roman" w:hAnsi="Times New Roman" w:cs="Times New Roman"/>
                <w:sz w:val="20"/>
                <w:szCs w:val="20"/>
                <w:vertAlign w:val="superscript"/>
              </w:rPr>
              <w:t>3</w:t>
            </w:r>
            <w:r w:rsidRPr="0087155B">
              <w:rPr>
                <w:rFonts w:ascii="Times New Roman" w:hAnsi="Times New Roman" w:cs="Times New Roman"/>
                <w:sz w:val="20"/>
                <w:szCs w:val="20"/>
              </w:rPr>
              <w:t>)</w:t>
            </w:r>
          </w:p>
        </w:tc>
        <w:tc>
          <w:tcPr>
            <w:tcW w:w="1890" w:type="dxa"/>
            <w:vMerge w:val="restart"/>
          </w:tcPr>
          <w:p w:rsidR="0087155B" w:rsidRPr="0087155B" w:rsidRDefault="0087155B" w:rsidP="0087155B">
            <w:pPr>
              <w:tabs>
                <w:tab w:val="left" w:pos="5445"/>
              </w:tabs>
              <w:rPr>
                <w:rFonts w:ascii="Times New Roman" w:hAnsi="Times New Roman" w:cs="Times New Roman"/>
                <w:sz w:val="20"/>
                <w:szCs w:val="20"/>
              </w:rPr>
            </w:pPr>
            <w:r w:rsidRPr="0087155B">
              <w:rPr>
                <w:rFonts w:ascii="Times New Roman" w:hAnsi="Times New Roman" w:cs="Times New Roman"/>
                <w:sz w:val="20"/>
                <w:szCs w:val="20"/>
              </w:rPr>
              <w:t>Water-cement ratio</w:t>
            </w:r>
          </w:p>
        </w:tc>
      </w:tr>
      <w:tr w:rsidR="0087155B" w:rsidRPr="0087155B" w:rsidTr="0087155B">
        <w:trPr>
          <w:trHeight w:val="611"/>
        </w:trPr>
        <w:tc>
          <w:tcPr>
            <w:tcW w:w="1260" w:type="dxa"/>
            <w:vMerge/>
          </w:tcPr>
          <w:p w:rsidR="0087155B" w:rsidRPr="0087155B" w:rsidRDefault="0087155B" w:rsidP="0087155B">
            <w:pPr>
              <w:tabs>
                <w:tab w:val="left" w:pos="5445"/>
              </w:tabs>
              <w:rPr>
                <w:rFonts w:ascii="Times New Roman" w:hAnsi="Times New Roman" w:cs="Times New Roman"/>
                <w:sz w:val="20"/>
                <w:szCs w:val="20"/>
              </w:rPr>
            </w:pPr>
          </w:p>
        </w:tc>
        <w:tc>
          <w:tcPr>
            <w:tcW w:w="1080" w:type="dxa"/>
            <w:vAlign w:val="center"/>
          </w:tcPr>
          <w:p w:rsidR="0087155B" w:rsidRPr="0087155B" w:rsidRDefault="0087155B" w:rsidP="0087155B">
            <w:pPr>
              <w:jc w:val="center"/>
              <w:rPr>
                <w:rFonts w:ascii="Times New Roman" w:hAnsi="Times New Roman" w:cs="Times New Roman"/>
                <w:sz w:val="20"/>
                <w:szCs w:val="20"/>
              </w:rPr>
            </w:pPr>
            <w:r w:rsidRPr="0087155B">
              <w:rPr>
                <w:rFonts w:ascii="Times New Roman" w:hAnsi="Times New Roman" w:cs="Times New Roman"/>
                <w:sz w:val="20"/>
                <w:szCs w:val="20"/>
              </w:rPr>
              <w:t>Cement</w:t>
            </w:r>
          </w:p>
          <w:p w:rsidR="0087155B" w:rsidRPr="0087155B" w:rsidRDefault="0087155B" w:rsidP="0087155B">
            <w:pPr>
              <w:jc w:val="center"/>
              <w:rPr>
                <w:rFonts w:ascii="Times New Roman" w:hAnsi="Times New Roman" w:cs="Times New Roman"/>
                <w:sz w:val="20"/>
                <w:szCs w:val="20"/>
              </w:rPr>
            </w:pPr>
            <w:r w:rsidRPr="0087155B">
              <w:rPr>
                <w:rFonts w:ascii="Times New Roman" w:hAnsi="Times New Roman" w:cs="Times New Roman"/>
                <w:sz w:val="20"/>
                <w:szCs w:val="20"/>
              </w:rPr>
              <w:t>(</w:t>
            </w:r>
            <w:proofErr w:type="spellStart"/>
            <w:r w:rsidRPr="0087155B">
              <w:rPr>
                <w:rFonts w:ascii="Times New Roman" w:hAnsi="Times New Roman" w:cs="Times New Roman"/>
                <w:sz w:val="20"/>
                <w:szCs w:val="20"/>
              </w:rPr>
              <w:t>lb</w:t>
            </w:r>
            <w:proofErr w:type="spellEnd"/>
            <w:r w:rsidRPr="0087155B">
              <w:rPr>
                <w:rFonts w:ascii="Times New Roman" w:hAnsi="Times New Roman" w:cs="Times New Roman"/>
                <w:sz w:val="20"/>
                <w:szCs w:val="20"/>
              </w:rPr>
              <w:t>)</w:t>
            </w:r>
          </w:p>
        </w:tc>
        <w:tc>
          <w:tcPr>
            <w:tcW w:w="990" w:type="dxa"/>
            <w:vAlign w:val="center"/>
          </w:tcPr>
          <w:p w:rsidR="0087155B" w:rsidRPr="0087155B" w:rsidRDefault="0087155B" w:rsidP="0087155B">
            <w:pPr>
              <w:jc w:val="center"/>
              <w:rPr>
                <w:rFonts w:ascii="Times New Roman" w:hAnsi="Times New Roman" w:cs="Times New Roman"/>
                <w:sz w:val="20"/>
                <w:szCs w:val="20"/>
              </w:rPr>
            </w:pPr>
            <w:proofErr w:type="spellStart"/>
            <w:r w:rsidRPr="0087155B">
              <w:rPr>
                <w:rFonts w:ascii="Times New Roman" w:hAnsi="Times New Roman" w:cs="Times New Roman"/>
                <w:sz w:val="20"/>
                <w:szCs w:val="20"/>
              </w:rPr>
              <w:t>Pozzolan</w:t>
            </w:r>
            <w:proofErr w:type="spellEnd"/>
            <w:r w:rsidRPr="0087155B">
              <w:rPr>
                <w:rFonts w:ascii="Times New Roman" w:hAnsi="Times New Roman" w:cs="Times New Roman"/>
                <w:sz w:val="20"/>
                <w:szCs w:val="20"/>
              </w:rPr>
              <w:t xml:space="preserve"> (</w:t>
            </w:r>
            <w:proofErr w:type="spellStart"/>
            <w:r w:rsidRPr="0087155B">
              <w:rPr>
                <w:rFonts w:ascii="Times New Roman" w:hAnsi="Times New Roman" w:cs="Times New Roman"/>
                <w:sz w:val="20"/>
                <w:szCs w:val="20"/>
              </w:rPr>
              <w:t>lb</w:t>
            </w:r>
            <w:proofErr w:type="spellEnd"/>
            <w:r w:rsidRPr="0087155B">
              <w:rPr>
                <w:rFonts w:ascii="Times New Roman" w:hAnsi="Times New Roman" w:cs="Times New Roman"/>
                <w:sz w:val="20"/>
                <w:szCs w:val="20"/>
              </w:rPr>
              <w:t>)</w:t>
            </w:r>
          </w:p>
        </w:tc>
        <w:tc>
          <w:tcPr>
            <w:tcW w:w="1260" w:type="dxa"/>
            <w:vAlign w:val="center"/>
          </w:tcPr>
          <w:p w:rsidR="0087155B" w:rsidRPr="0087155B" w:rsidRDefault="0087155B" w:rsidP="0087155B">
            <w:pPr>
              <w:jc w:val="center"/>
              <w:rPr>
                <w:rFonts w:ascii="Times New Roman" w:hAnsi="Times New Roman" w:cs="Times New Roman"/>
                <w:sz w:val="20"/>
                <w:szCs w:val="20"/>
              </w:rPr>
            </w:pPr>
            <w:r w:rsidRPr="0087155B">
              <w:rPr>
                <w:rFonts w:ascii="Times New Roman" w:hAnsi="Times New Roman" w:cs="Times New Roman"/>
                <w:sz w:val="20"/>
                <w:szCs w:val="20"/>
              </w:rPr>
              <w:t>Sand</w:t>
            </w:r>
          </w:p>
          <w:p w:rsidR="0087155B" w:rsidRPr="0087155B" w:rsidRDefault="0087155B" w:rsidP="0087155B">
            <w:pPr>
              <w:jc w:val="center"/>
              <w:rPr>
                <w:rFonts w:ascii="Times New Roman" w:hAnsi="Times New Roman" w:cs="Times New Roman"/>
                <w:sz w:val="20"/>
                <w:szCs w:val="20"/>
              </w:rPr>
            </w:pPr>
            <w:r w:rsidRPr="0087155B">
              <w:rPr>
                <w:rFonts w:ascii="Times New Roman" w:hAnsi="Times New Roman" w:cs="Times New Roman"/>
                <w:sz w:val="20"/>
                <w:szCs w:val="20"/>
              </w:rPr>
              <w:t xml:space="preserve"> (</w:t>
            </w:r>
            <w:proofErr w:type="spellStart"/>
            <w:r w:rsidRPr="0087155B">
              <w:rPr>
                <w:rFonts w:ascii="Times New Roman" w:hAnsi="Times New Roman" w:cs="Times New Roman"/>
                <w:sz w:val="20"/>
                <w:szCs w:val="20"/>
              </w:rPr>
              <w:t>lb</w:t>
            </w:r>
            <w:proofErr w:type="spellEnd"/>
            <w:r w:rsidRPr="0087155B">
              <w:rPr>
                <w:rFonts w:ascii="Times New Roman" w:hAnsi="Times New Roman" w:cs="Times New Roman"/>
                <w:sz w:val="20"/>
                <w:szCs w:val="20"/>
              </w:rPr>
              <w:t>)</w:t>
            </w:r>
          </w:p>
        </w:tc>
        <w:tc>
          <w:tcPr>
            <w:tcW w:w="1170" w:type="dxa"/>
            <w:vAlign w:val="center"/>
          </w:tcPr>
          <w:p w:rsidR="0087155B" w:rsidRPr="0087155B" w:rsidRDefault="0087155B" w:rsidP="0087155B">
            <w:pPr>
              <w:ind w:right="-401"/>
              <w:rPr>
                <w:rFonts w:ascii="Times New Roman" w:hAnsi="Times New Roman" w:cs="Times New Roman"/>
                <w:sz w:val="20"/>
                <w:szCs w:val="20"/>
              </w:rPr>
            </w:pPr>
            <w:r w:rsidRPr="0087155B">
              <w:rPr>
                <w:rFonts w:ascii="Times New Roman" w:hAnsi="Times New Roman" w:cs="Times New Roman"/>
                <w:sz w:val="20"/>
                <w:szCs w:val="20"/>
              </w:rPr>
              <w:t>Aggregates</w:t>
            </w:r>
          </w:p>
          <w:p w:rsidR="0087155B" w:rsidRPr="0087155B" w:rsidRDefault="0087155B" w:rsidP="0087155B">
            <w:pPr>
              <w:ind w:right="-401"/>
              <w:rPr>
                <w:rFonts w:ascii="Times New Roman" w:hAnsi="Times New Roman" w:cs="Times New Roman"/>
                <w:sz w:val="20"/>
                <w:szCs w:val="20"/>
              </w:rPr>
            </w:pPr>
            <w:r w:rsidRPr="0087155B">
              <w:rPr>
                <w:rFonts w:ascii="Times New Roman" w:hAnsi="Times New Roman" w:cs="Times New Roman"/>
                <w:sz w:val="20"/>
                <w:szCs w:val="20"/>
              </w:rPr>
              <w:t xml:space="preserve"> (</w:t>
            </w:r>
            <w:proofErr w:type="spellStart"/>
            <w:r w:rsidRPr="0087155B">
              <w:rPr>
                <w:rFonts w:ascii="Times New Roman" w:hAnsi="Times New Roman" w:cs="Times New Roman"/>
                <w:sz w:val="20"/>
                <w:szCs w:val="20"/>
              </w:rPr>
              <w:t>lb</w:t>
            </w:r>
            <w:proofErr w:type="spellEnd"/>
            <w:r w:rsidRPr="0087155B">
              <w:rPr>
                <w:rFonts w:ascii="Times New Roman" w:hAnsi="Times New Roman" w:cs="Times New Roman"/>
                <w:sz w:val="20"/>
                <w:szCs w:val="20"/>
              </w:rPr>
              <w:t>)</w:t>
            </w:r>
          </w:p>
        </w:tc>
        <w:tc>
          <w:tcPr>
            <w:tcW w:w="990" w:type="dxa"/>
            <w:vAlign w:val="center"/>
          </w:tcPr>
          <w:p w:rsidR="0087155B" w:rsidRPr="0087155B" w:rsidRDefault="0087155B" w:rsidP="0087155B">
            <w:pPr>
              <w:jc w:val="center"/>
              <w:rPr>
                <w:rFonts w:ascii="Times New Roman" w:hAnsi="Times New Roman" w:cs="Times New Roman"/>
                <w:sz w:val="20"/>
                <w:szCs w:val="20"/>
              </w:rPr>
            </w:pPr>
            <w:r w:rsidRPr="0087155B">
              <w:rPr>
                <w:rFonts w:ascii="Times New Roman" w:hAnsi="Times New Roman" w:cs="Times New Roman"/>
                <w:sz w:val="20"/>
                <w:szCs w:val="20"/>
              </w:rPr>
              <w:t xml:space="preserve">Water  </w:t>
            </w:r>
          </w:p>
          <w:p w:rsidR="0087155B" w:rsidRPr="0087155B" w:rsidRDefault="0087155B" w:rsidP="0087155B">
            <w:pPr>
              <w:jc w:val="center"/>
              <w:rPr>
                <w:rFonts w:ascii="Times New Roman" w:hAnsi="Times New Roman" w:cs="Times New Roman"/>
                <w:sz w:val="20"/>
                <w:szCs w:val="20"/>
              </w:rPr>
            </w:pPr>
            <w:r w:rsidRPr="0087155B">
              <w:rPr>
                <w:rFonts w:ascii="Times New Roman" w:hAnsi="Times New Roman" w:cs="Times New Roman"/>
                <w:sz w:val="20"/>
                <w:szCs w:val="20"/>
              </w:rPr>
              <w:t>(</w:t>
            </w:r>
            <w:proofErr w:type="spellStart"/>
            <w:r w:rsidRPr="0087155B">
              <w:rPr>
                <w:rFonts w:ascii="Times New Roman" w:hAnsi="Times New Roman" w:cs="Times New Roman"/>
                <w:sz w:val="20"/>
                <w:szCs w:val="20"/>
              </w:rPr>
              <w:t>lb</w:t>
            </w:r>
            <w:proofErr w:type="spellEnd"/>
            <w:r w:rsidRPr="0087155B">
              <w:rPr>
                <w:rFonts w:ascii="Times New Roman" w:hAnsi="Times New Roman" w:cs="Times New Roman"/>
                <w:sz w:val="20"/>
                <w:szCs w:val="20"/>
              </w:rPr>
              <w:t>)</w:t>
            </w:r>
          </w:p>
        </w:tc>
        <w:tc>
          <w:tcPr>
            <w:tcW w:w="1890" w:type="dxa"/>
            <w:vMerge/>
          </w:tcPr>
          <w:p w:rsidR="0087155B" w:rsidRPr="0087155B" w:rsidRDefault="0087155B" w:rsidP="0087155B">
            <w:pPr>
              <w:tabs>
                <w:tab w:val="left" w:pos="5445"/>
              </w:tabs>
              <w:rPr>
                <w:rFonts w:ascii="Times New Roman" w:hAnsi="Times New Roman" w:cs="Times New Roman"/>
                <w:sz w:val="20"/>
                <w:szCs w:val="20"/>
              </w:rPr>
            </w:pPr>
          </w:p>
        </w:tc>
      </w:tr>
      <w:tr w:rsidR="0087155B" w:rsidRPr="0087155B" w:rsidTr="0087155B">
        <w:trPr>
          <w:trHeight w:val="373"/>
        </w:trPr>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0%</w:t>
            </w:r>
          </w:p>
        </w:tc>
        <w:tc>
          <w:tcPr>
            <w:tcW w:w="108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608</w:t>
            </w:r>
          </w:p>
        </w:tc>
        <w:tc>
          <w:tcPr>
            <w:tcW w:w="99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w:t>
            </w:r>
          </w:p>
        </w:tc>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1162.36</w:t>
            </w:r>
          </w:p>
        </w:tc>
        <w:tc>
          <w:tcPr>
            <w:tcW w:w="117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1836</w:t>
            </w:r>
          </w:p>
        </w:tc>
        <w:tc>
          <w:tcPr>
            <w:tcW w:w="990" w:type="dxa"/>
            <w:vMerge w:val="restart"/>
          </w:tcPr>
          <w:p w:rsidR="0087155B" w:rsidRPr="0087155B" w:rsidRDefault="0087155B" w:rsidP="00FB273E">
            <w:pPr>
              <w:tabs>
                <w:tab w:val="left" w:pos="5445"/>
              </w:tabs>
              <w:jc w:val="center"/>
              <w:rPr>
                <w:rFonts w:ascii="Times New Roman" w:hAnsi="Times New Roman" w:cs="Times New Roman"/>
                <w:sz w:val="20"/>
                <w:szCs w:val="20"/>
              </w:rPr>
            </w:pPr>
          </w:p>
          <w:p w:rsidR="0087155B" w:rsidRPr="0087155B" w:rsidRDefault="0087155B" w:rsidP="00FB273E">
            <w:pPr>
              <w:tabs>
                <w:tab w:val="left" w:pos="5445"/>
              </w:tabs>
              <w:jc w:val="center"/>
              <w:rPr>
                <w:rFonts w:ascii="Times New Roman" w:hAnsi="Times New Roman" w:cs="Times New Roman"/>
                <w:sz w:val="20"/>
                <w:szCs w:val="20"/>
              </w:rPr>
            </w:pPr>
          </w:p>
          <w:p w:rsidR="0087155B" w:rsidRPr="0087155B" w:rsidRDefault="0087155B" w:rsidP="00FB273E">
            <w:pPr>
              <w:tabs>
                <w:tab w:val="left" w:pos="5445"/>
              </w:tabs>
              <w:jc w:val="center"/>
              <w:rPr>
                <w:rFonts w:ascii="Times New Roman" w:hAnsi="Times New Roman" w:cs="Times New Roman"/>
                <w:sz w:val="20"/>
                <w:szCs w:val="20"/>
              </w:rPr>
            </w:pPr>
          </w:p>
          <w:p w:rsidR="0087155B" w:rsidRPr="0087155B" w:rsidRDefault="0087155B" w:rsidP="00FB273E">
            <w:pPr>
              <w:tabs>
                <w:tab w:val="left" w:pos="5445"/>
              </w:tabs>
              <w:jc w:val="center"/>
              <w:rPr>
                <w:rFonts w:ascii="Times New Roman" w:hAnsi="Times New Roman" w:cs="Times New Roman"/>
                <w:sz w:val="20"/>
                <w:szCs w:val="20"/>
              </w:rPr>
            </w:pPr>
            <w:r w:rsidRPr="0087155B">
              <w:rPr>
                <w:rFonts w:ascii="Times New Roman" w:hAnsi="Times New Roman" w:cs="Times New Roman"/>
                <w:sz w:val="20"/>
                <w:szCs w:val="20"/>
              </w:rPr>
              <w:t>362</w:t>
            </w:r>
          </w:p>
        </w:tc>
        <w:tc>
          <w:tcPr>
            <w:tcW w:w="1890" w:type="dxa"/>
            <w:vMerge w:val="restart"/>
          </w:tcPr>
          <w:p w:rsidR="0087155B" w:rsidRPr="0087155B" w:rsidRDefault="0087155B" w:rsidP="00FB273E">
            <w:pPr>
              <w:tabs>
                <w:tab w:val="left" w:pos="5445"/>
              </w:tabs>
              <w:jc w:val="center"/>
              <w:rPr>
                <w:rFonts w:ascii="Times New Roman" w:hAnsi="Times New Roman" w:cs="Times New Roman"/>
                <w:sz w:val="20"/>
                <w:szCs w:val="20"/>
              </w:rPr>
            </w:pPr>
          </w:p>
          <w:p w:rsidR="0087155B" w:rsidRPr="0087155B" w:rsidRDefault="0087155B" w:rsidP="00FB273E">
            <w:pPr>
              <w:tabs>
                <w:tab w:val="left" w:pos="5445"/>
              </w:tabs>
              <w:jc w:val="center"/>
              <w:rPr>
                <w:rFonts w:ascii="Times New Roman" w:hAnsi="Times New Roman" w:cs="Times New Roman"/>
                <w:sz w:val="20"/>
                <w:szCs w:val="20"/>
              </w:rPr>
            </w:pPr>
          </w:p>
          <w:p w:rsidR="0087155B" w:rsidRPr="0087155B" w:rsidRDefault="0087155B" w:rsidP="00FB273E">
            <w:pPr>
              <w:tabs>
                <w:tab w:val="left" w:pos="5445"/>
              </w:tabs>
              <w:jc w:val="center"/>
              <w:rPr>
                <w:rFonts w:ascii="Times New Roman" w:hAnsi="Times New Roman" w:cs="Times New Roman"/>
                <w:sz w:val="20"/>
                <w:szCs w:val="20"/>
              </w:rPr>
            </w:pPr>
          </w:p>
          <w:p w:rsidR="0087155B" w:rsidRPr="0087155B" w:rsidRDefault="0087155B" w:rsidP="00FB273E">
            <w:pPr>
              <w:tabs>
                <w:tab w:val="left" w:pos="5445"/>
              </w:tabs>
              <w:jc w:val="center"/>
              <w:rPr>
                <w:rFonts w:ascii="Times New Roman" w:hAnsi="Times New Roman" w:cs="Times New Roman"/>
                <w:sz w:val="20"/>
                <w:szCs w:val="20"/>
              </w:rPr>
            </w:pPr>
            <w:r w:rsidRPr="0087155B">
              <w:rPr>
                <w:rFonts w:ascii="Times New Roman" w:hAnsi="Times New Roman" w:cs="Times New Roman"/>
                <w:sz w:val="20"/>
                <w:szCs w:val="20"/>
              </w:rPr>
              <w:t>0.555</w:t>
            </w:r>
          </w:p>
        </w:tc>
      </w:tr>
      <w:tr w:rsidR="0087155B" w:rsidRPr="0087155B" w:rsidTr="0087155B">
        <w:trPr>
          <w:trHeight w:val="373"/>
        </w:trPr>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10%</w:t>
            </w:r>
          </w:p>
        </w:tc>
        <w:tc>
          <w:tcPr>
            <w:tcW w:w="108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547.2</w:t>
            </w:r>
          </w:p>
        </w:tc>
        <w:tc>
          <w:tcPr>
            <w:tcW w:w="99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60.8</w:t>
            </w:r>
          </w:p>
        </w:tc>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1162.36</w:t>
            </w:r>
          </w:p>
        </w:tc>
        <w:tc>
          <w:tcPr>
            <w:tcW w:w="117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1836</w:t>
            </w:r>
          </w:p>
        </w:tc>
        <w:tc>
          <w:tcPr>
            <w:tcW w:w="990" w:type="dxa"/>
            <w:vMerge/>
          </w:tcPr>
          <w:p w:rsidR="0087155B" w:rsidRPr="0087155B" w:rsidRDefault="0087155B" w:rsidP="00FB273E">
            <w:pPr>
              <w:tabs>
                <w:tab w:val="left" w:pos="5445"/>
              </w:tabs>
              <w:rPr>
                <w:rFonts w:ascii="Times New Roman" w:hAnsi="Times New Roman" w:cs="Times New Roman"/>
                <w:sz w:val="20"/>
                <w:szCs w:val="20"/>
              </w:rPr>
            </w:pPr>
          </w:p>
        </w:tc>
        <w:tc>
          <w:tcPr>
            <w:tcW w:w="1890" w:type="dxa"/>
            <w:vMerge/>
          </w:tcPr>
          <w:p w:rsidR="0087155B" w:rsidRPr="0087155B" w:rsidRDefault="0087155B" w:rsidP="00FB273E">
            <w:pPr>
              <w:tabs>
                <w:tab w:val="left" w:pos="5445"/>
              </w:tabs>
              <w:rPr>
                <w:rFonts w:ascii="Times New Roman" w:hAnsi="Times New Roman" w:cs="Times New Roman"/>
                <w:sz w:val="20"/>
                <w:szCs w:val="20"/>
              </w:rPr>
            </w:pPr>
          </w:p>
        </w:tc>
      </w:tr>
      <w:tr w:rsidR="0087155B" w:rsidRPr="0087155B" w:rsidTr="0087155B">
        <w:trPr>
          <w:trHeight w:val="373"/>
        </w:trPr>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20%</w:t>
            </w:r>
          </w:p>
        </w:tc>
        <w:tc>
          <w:tcPr>
            <w:tcW w:w="108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486.4</w:t>
            </w:r>
          </w:p>
        </w:tc>
        <w:tc>
          <w:tcPr>
            <w:tcW w:w="99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121.6</w:t>
            </w:r>
          </w:p>
        </w:tc>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1162.36</w:t>
            </w:r>
          </w:p>
        </w:tc>
        <w:tc>
          <w:tcPr>
            <w:tcW w:w="117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1836</w:t>
            </w:r>
          </w:p>
        </w:tc>
        <w:tc>
          <w:tcPr>
            <w:tcW w:w="990" w:type="dxa"/>
            <w:vMerge/>
          </w:tcPr>
          <w:p w:rsidR="0087155B" w:rsidRPr="0087155B" w:rsidRDefault="0087155B" w:rsidP="00FB273E">
            <w:pPr>
              <w:tabs>
                <w:tab w:val="left" w:pos="5445"/>
              </w:tabs>
              <w:rPr>
                <w:rFonts w:ascii="Times New Roman" w:hAnsi="Times New Roman" w:cs="Times New Roman"/>
                <w:sz w:val="20"/>
                <w:szCs w:val="20"/>
              </w:rPr>
            </w:pPr>
          </w:p>
        </w:tc>
        <w:tc>
          <w:tcPr>
            <w:tcW w:w="1890" w:type="dxa"/>
            <w:vMerge/>
          </w:tcPr>
          <w:p w:rsidR="0087155B" w:rsidRPr="0087155B" w:rsidRDefault="0087155B" w:rsidP="00FB273E">
            <w:pPr>
              <w:tabs>
                <w:tab w:val="left" w:pos="5445"/>
              </w:tabs>
              <w:rPr>
                <w:rFonts w:ascii="Times New Roman" w:hAnsi="Times New Roman" w:cs="Times New Roman"/>
                <w:sz w:val="20"/>
                <w:szCs w:val="20"/>
              </w:rPr>
            </w:pPr>
          </w:p>
        </w:tc>
      </w:tr>
      <w:tr w:rsidR="0087155B" w:rsidRPr="0087155B" w:rsidTr="0087155B">
        <w:trPr>
          <w:trHeight w:val="373"/>
        </w:trPr>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30%</w:t>
            </w:r>
          </w:p>
        </w:tc>
        <w:tc>
          <w:tcPr>
            <w:tcW w:w="108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426.5</w:t>
            </w:r>
          </w:p>
        </w:tc>
        <w:tc>
          <w:tcPr>
            <w:tcW w:w="99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182.4</w:t>
            </w:r>
          </w:p>
        </w:tc>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1162.36</w:t>
            </w:r>
          </w:p>
        </w:tc>
        <w:tc>
          <w:tcPr>
            <w:tcW w:w="117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1836</w:t>
            </w:r>
          </w:p>
        </w:tc>
        <w:tc>
          <w:tcPr>
            <w:tcW w:w="990" w:type="dxa"/>
            <w:vMerge/>
          </w:tcPr>
          <w:p w:rsidR="0087155B" w:rsidRPr="0087155B" w:rsidRDefault="0087155B" w:rsidP="00FB273E">
            <w:pPr>
              <w:tabs>
                <w:tab w:val="left" w:pos="5445"/>
              </w:tabs>
              <w:rPr>
                <w:rFonts w:ascii="Times New Roman" w:hAnsi="Times New Roman" w:cs="Times New Roman"/>
                <w:sz w:val="20"/>
                <w:szCs w:val="20"/>
              </w:rPr>
            </w:pPr>
          </w:p>
        </w:tc>
        <w:tc>
          <w:tcPr>
            <w:tcW w:w="1890" w:type="dxa"/>
            <w:vMerge/>
          </w:tcPr>
          <w:p w:rsidR="0087155B" w:rsidRPr="0087155B" w:rsidRDefault="0087155B" w:rsidP="00FB273E">
            <w:pPr>
              <w:tabs>
                <w:tab w:val="left" w:pos="5445"/>
              </w:tabs>
              <w:rPr>
                <w:rFonts w:ascii="Times New Roman" w:hAnsi="Times New Roman" w:cs="Times New Roman"/>
                <w:sz w:val="20"/>
                <w:szCs w:val="20"/>
              </w:rPr>
            </w:pPr>
          </w:p>
        </w:tc>
      </w:tr>
      <w:tr w:rsidR="0087155B" w:rsidRPr="0087155B" w:rsidTr="0087155B">
        <w:trPr>
          <w:trHeight w:val="67"/>
        </w:trPr>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40%</w:t>
            </w:r>
          </w:p>
        </w:tc>
        <w:tc>
          <w:tcPr>
            <w:tcW w:w="108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364.8</w:t>
            </w:r>
          </w:p>
        </w:tc>
        <w:tc>
          <w:tcPr>
            <w:tcW w:w="99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243.2</w:t>
            </w:r>
          </w:p>
        </w:tc>
        <w:tc>
          <w:tcPr>
            <w:tcW w:w="126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1162.36</w:t>
            </w:r>
          </w:p>
        </w:tc>
        <w:tc>
          <w:tcPr>
            <w:tcW w:w="1170" w:type="dxa"/>
            <w:vAlign w:val="center"/>
          </w:tcPr>
          <w:p w:rsidR="0087155B" w:rsidRPr="0087155B" w:rsidRDefault="0087155B" w:rsidP="00FB273E">
            <w:pPr>
              <w:spacing w:line="346" w:lineRule="auto"/>
              <w:jc w:val="center"/>
              <w:rPr>
                <w:rFonts w:ascii="Times New Roman" w:hAnsi="Times New Roman" w:cs="Times New Roman"/>
                <w:sz w:val="20"/>
                <w:szCs w:val="20"/>
              </w:rPr>
            </w:pPr>
            <w:r w:rsidRPr="0087155B">
              <w:rPr>
                <w:rFonts w:ascii="Times New Roman" w:hAnsi="Times New Roman" w:cs="Times New Roman"/>
                <w:sz w:val="20"/>
                <w:szCs w:val="20"/>
              </w:rPr>
              <w:t>1836</w:t>
            </w:r>
          </w:p>
        </w:tc>
        <w:tc>
          <w:tcPr>
            <w:tcW w:w="990" w:type="dxa"/>
            <w:vMerge/>
          </w:tcPr>
          <w:p w:rsidR="0087155B" w:rsidRPr="0087155B" w:rsidRDefault="0087155B" w:rsidP="00FB273E">
            <w:pPr>
              <w:tabs>
                <w:tab w:val="left" w:pos="5445"/>
              </w:tabs>
              <w:rPr>
                <w:rFonts w:ascii="Times New Roman" w:hAnsi="Times New Roman" w:cs="Times New Roman"/>
                <w:sz w:val="20"/>
                <w:szCs w:val="20"/>
              </w:rPr>
            </w:pPr>
          </w:p>
        </w:tc>
        <w:tc>
          <w:tcPr>
            <w:tcW w:w="1890" w:type="dxa"/>
            <w:vMerge/>
          </w:tcPr>
          <w:p w:rsidR="0087155B" w:rsidRPr="0087155B" w:rsidRDefault="0087155B" w:rsidP="00FB273E">
            <w:pPr>
              <w:tabs>
                <w:tab w:val="left" w:pos="5445"/>
              </w:tabs>
              <w:rPr>
                <w:rFonts w:ascii="Times New Roman" w:hAnsi="Times New Roman" w:cs="Times New Roman"/>
                <w:sz w:val="20"/>
                <w:szCs w:val="20"/>
              </w:rPr>
            </w:pPr>
          </w:p>
        </w:tc>
      </w:tr>
    </w:tbl>
    <w:p w:rsidR="0087155B" w:rsidRDefault="0087155B" w:rsidP="0087155B">
      <w:pPr>
        <w:autoSpaceDE w:val="0"/>
        <w:autoSpaceDN w:val="0"/>
        <w:adjustRightInd w:val="0"/>
        <w:spacing w:line="240" w:lineRule="auto"/>
        <w:rPr>
          <w:rFonts w:ascii="Times New Roman" w:hAnsi="Times New Roman" w:cs="Times New Roman"/>
          <w:sz w:val="20"/>
          <w:szCs w:val="20"/>
        </w:rPr>
      </w:pPr>
    </w:p>
    <w:p w:rsidR="005A1CB4" w:rsidRDefault="005A1CB4" w:rsidP="0087155B">
      <w:pPr>
        <w:autoSpaceDE w:val="0"/>
        <w:autoSpaceDN w:val="0"/>
        <w:adjustRightInd w:val="0"/>
        <w:spacing w:line="240" w:lineRule="auto"/>
        <w:jc w:val="center"/>
        <w:rPr>
          <w:rFonts w:ascii="Times New Roman" w:hAnsi="Times New Roman" w:cs="Times New Roman"/>
          <w:b/>
          <w:bCs/>
          <w:sz w:val="20"/>
          <w:szCs w:val="20"/>
        </w:rPr>
      </w:pPr>
    </w:p>
    <w:p w:rsidR="0087155B" w:rsidRPr="0087155B" w:rsidRDefault="0087155B" w:rsidP="0087155B">
      <w:pPr>
        <w:autoSpaceDE w:val="0"/>
        <w:autoSpaceDN w:val="0"/>
        <w:adjustRightInd w:val="0"/>
        <w:spacing w:line="240" w:lineRule="auto"/>
        <w:jc w:val="center"/>
        <w:rPr>
          <w:rFonts w:ascii="Times New Roman" w:eastAsia="PMingLiU" w:hAnsi="Times New Roman" w:cs="Times New Roman"/>
          <w:sz w:val="20"/>
          <w:szCs w:val="20"/>
          <w:lang w:eastAsia="zh-TW"/>
        </w:rPr>
      </w:pPr>
      <w:r w:rsidRPr="0087155B">
        <w:rPr>
          <w:rFonts w:ascii="Times New Roman" w:hAnsi="Times New Roman" w:cs="Times New Roman"/>
          <w:b/>
          <w:bCs/>
          <w:sz w:val="20"/>
          <w:szCs w:val="20"/>
        </w:rPr>
        <w:t>Table1</w:t>
      </w:r>
      <w:r w:rsidR="007853B3">
        <w:rPr>
          <w:rFonts w:ascii="Times New Roman" w:hAnsi="Times New Roman" w:cs="Times New Roman"/>
          <w:b/>
          <w:bCs/>
          <w:sz w:val="20"/>
          <w:szCs w:val="20"/>
        </w:rPr>
        <w:t>5</w:t>
      </w:r>
      <w:r w:rsidRPr="0087155B">
        <w:rPr>
          <w:rFonts w:ascii="Times New Roman" w:hAnsi="Times New Roman" w:cs="Times New Roman"/>
          <w:b/>
          <w:bCs/>
          <w:sz w:val="20"/>
          <w:szCs w:val="20"/>
        </w:rPr>
        <w:t>:</w:t>
      </w:r>
      <w:r w:rsidRPr="0087155B">
        <w:rPr>
          <w:rFonts w:ascii="Times New Roman" w:eastAsia="PMingLiU" w:hAnsi="Times New Roman" w:cs="Times New Roman"/>
          <w:sz w:val="20"/>
          <w:szCs w:val="20"/>
          <w:lang w:eastAsia="zh-TW"/>
        </w:rPr>
        <w:t xml:space="preserve"> Slump </w:t>
      </w:r>
      <w:r w:rsidR="005268DB">
        <w:rPr>
          <w:rFonts w:ascii="Times New Roman" w:eastAsia="PMingLiU" w:hAnsi="Times New Roman" w:cs="Times New Roman"/>
          <w:sz w:val="20"/>
          <w:szCs w:val="20"/>
          <w:lang w:eastAsia="zh-TW"/>
        </w:rPr>
        <w:t>test result</w:t>
      </w:r>
      <w:r w:rsidRPr="0087155B">
        <w:rPr>
          <w:rFonts w:ascii="Times New Roman" w:eastAsia="PMingLiU" w:hAnsi="Times New Roman" w:cs="Times New Roman"/>
          <w:sz w:val="20"/>
          <w:szCs w:val="20"/>
          <w:lang w:eastAsia="zh-TW"/>
        </w:rPr>
        <w:t xml:space="preserve"> of fresh concrete for field mix design</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110"/>
        <w:gridCol w:w="1170"/>
        <w:gridCol w:w="1260"/>
        <w:gridCol w:w="1170"/>
        <w:gridCol w:w="1080"/>
      </w:tblGrid>
      <w:tr w:rsidR="00A12B76" w:rsidRPr="0087155B" w:rsidTr="00A12B76">
        <w:trPr>
          <w:trHeight w:val="269"/>
        </w:trPr>
        <w:tc>
          <w:tcPr>
            <w:tcW w:w="3390" w:type="dxa"/>
            <w:shd w:val="clear" w:color="auto" w:fill="auto"/>
            <w:vAlign w:val="center"/>
          </w:tcPr>
          <w:p w:rsidR="0087155B" w:rsidRPr="0087155B" w:rsidRDefault="0087155B" w:rsidP="0087155B">
            <w:pPr>
              <w:pStyle w:val="IEEEParagraph"/>
              <w:tabs>
                <w:tab w:val="left" w:pos="270"/>
              </w:tabs>
              <w:ind w:firstLine="0"/>
              <w:jc w:val="center"/>
              <w:rPr>
                <w:sz w:val="20"/>
                <w:szCs w:val="20"/>
                <w:lang w:val="en-US"/>
              </w:rPr>
            </w:pPr>
            <w:r w:rsidRPr="0087155B">
              <w:rPr>
                <w:sz w:val="20"/>
                <w:szCs w:val="20"/>
                <w:lang w:val="en-US"/>
              </w:rPr>
              <w:t xml:space="preserve">Replacement Percentages of </w:t>
            </w:r>
            <w:proofErr w:type="spellStart"/>
            <w:r w:rsidRPr="0087155B">
              <w:rPr>
                <w:sz w:val="20"/>
                <w:szCs w:val="20"/>
                <w:lang w:val="en-US"/>
              </w:rPr>
              <w:t>Pozzolan</w:t>
            </w:r>
            <w:proofErr w:type="spellEnd"/>
          </w:p>
        </w:tc>
        <w:tc>
          <w:tcPr>
            <w:tcW w:w="1110" w:type="dxa"/>
            <w:shd w:val="clear" w:color="auto" w:fill="auto"/>
            <w:vAlign w:val="center"/>
          </w:tcPr>
          <w:p w:rsidR="0087155B" w:rsidRPr="0087155B" w:rsidRDefault="0087155B" w:rsidP="0087155B">
            <w:pPr>
              <w:pStyle w:val="IEEEParagraph"/>
              <w:tabs>
                <w:tab w:val="left" w:pos="270"/>
              </w:tabs>
              <w:ind w:firstLine="0"/>
              <w:jc w:val="center"/>
              <w:rPr>
                <w:sz w:val="20"/>
                <w:szCs w:val="20"/>
                <w:lang w:val="en-US"/>
              </w:rPr>
            </w:pPr>
            <w:r w:rsidRPr="0087155B">
              <w:rPr>
                <w:sz w:val="20"/>
                <w:szCs w:val="20"/>
                <w:lang w:val="en-US"/>
              </w:rPr>
              <w:t>0%</w:t>
            </w:r>
          </w:p>
        </w:tc>
        <w:tc>
          <w:tcPr>
            <w:tcW w:w="1170" w:type="dxa"/>
            <w:shd w:val="clear" w:color="auto" w:fill="auto"/>
            <w:vAlign w:val="center"/>
          </w:tcPr>
          <w:p w:rsidR="0087155B" w:rsidRPr="0087155B" w:rsidRDefault="0087155B" w:rsidP="0087155B">
            <w:pPr>
              <w:pStyle w:val="IEEEParagraph"/>
              <w:tabs>
                <w:tab w:val="left" w:pos="270"/>
              </w:tabs>
              <w:ind w:firstLine="0"/>
              <w:jc w:val="center"/>
              <w:rPr>
                <w:sz w:val="20"/>
                <w:szCs w:val="20"/>
                <w:lang w:val="en-US"/>
              </w:rPr>
            </w:pPr>
            <w:r w:rsidRPr="0087155B">
              <w:rPr>
                <w:sz w:val="20"/>
                <w:szCs w:val="20"/>
                <w:lang w:val="en-US"/>
              </w:rPr>
              <w:t>10%</w:t>
            </w:r>
          </w:p>
        </w:tc>
        <w:tc>
          <w:tcPr>
            <w:tcW w:w="1260" w:type="dxa"/>
            <w:shd w:val="clear" w:color="auto" w:fill="auto"/>
            <w:vAlign w:val="center"/>
          </w:tcPr>
          <w:p w:rsidR="0087155B" w:rsidRPr="0087155B" w:rsidRDefault="0087155B" w:rsidP="0087155B">
            <w:pPr>
              <w:pStyle w:val="IEEEParagraph"/>
              <w:tabs>
                <w:tab w:val="left" w:pos="270"/>
              </w:tabs>
              <w:ind w:firstLine="0"/>
              <w:jc w:val="center"/>
              <w:rPr>
                <w:sz w:val="20"/>
                <w:szCs w:val="20"/>
                <w:lang w:val="en-US"/>
              </w:rPr>
            </w:pPr>
            <w:r w:rsidRPr="0087155B">
              <w:rPr>
                <w:sz w:val="20"/>
                <w:szCs w:val="20"/>
                <w:lang w:val="en-US"/>
              </w:rPr>
              <w:t>20%</w:t>
            </w:r>
          </w:p>
        </w:tc>
        <w:tc>
          <w:tcPr>
            <w:tcW w:w="1170" w:type="dxa"/>
            <w:shd w:val="clear" w:color="auto" w:fill="auto"/>
            <w:vAlign w:val="center"/>
          </w:tcPr>
          <w:p w:rsidR="0087155B" w:rsidRPr="0087155B" w:rsidRDefault="0087155B" w:rsidP="0087155B">
            <w:pPr>
              <w:pStyle w:val="IEEEParagraph"/>
              <w:tabs>
                <w:tab w:val="left" w:pos="270"/>
              </w:tabs>
              <w:ind w:firstLine="0"/>
              <w:jc w:val="center"/>
              <w:rPr>
                <w:sz w:val="20"/>
                <w:szCs w:val="20"/>
                <w:lang w:val="en-US"/>
              </w:rPr>
            </w:pPr>
            <w:r w:rsidRPr="0087155B">
              <w:rPr>
                <w:sz w:val="20"/>
                <w:szCs w:val="20"/>
                <w:lang w:val="en-US"/>
              </w:rPr>
              <w:t>30%</w:t>
            </w:r>
          </w:p>
        </w:tc>
        <w:tc>
          <w:tcPr>
            <w:tcW w:w="1080" w:type="dxa"/>
            <w:shd w:val="clear" w:color="auto" w:fill="auto"/>
            <w:vAlign w:val="center"/>
          </w:tcPr>
          <w:p w:rsidR="0087155B" w:rsidRPr="0087155B" w:rsidRDefault="0087155B" w:rsidP="0087155B">
            <w:pPr>
              <w:pStyle w:val="IEEEParagraph"/>
              <w:tabs>
                <w:tab w:val="left" w:pos="270"/>
              </w:tabs>
              <w:ind w:firstLine="0"/>
              <w:jc w:val="center"/>
              <w:rPr>
                <w:sz w:val="20"/>
                <w:szCs w:val="20"/>
                <w:lang w:val="en-US"/>
              </w:rPr>
            </w:pPr>
            <w:r w:rsidRPr="0087155B">
              <w:rPr>
                <w:sz w:val="20"/>
                <w:szCs w:val="20"/>
                <w:lang w:val="en-US"/>
              </w:rPr>
              <w:t>40%</w:t>
            </w:r>
          </w:p>
        </w:tc>
      </w:tr>
      <w:tr w:rsidR="00A12B76" w:rsidRPr="0087155B" w:rsidTr="00A12B76">
        <w:trPr>
          <w:trHeight w:val="80"/>
        </w:trPr>
        <w:tc>
          <w:tcPr>
            <w:tcW w:w="3390" w:type="dxa"/>
            <w:shd w:val="clear" w:color="auto" w:fill="auto"/>
            <w:vAlign w:val="center"/>
          </w:tcPr>
          <w:p w:rsidR="0087155B" w:rsidRPr="0087155B" w:rsidRDefault="0087155B" w:rsidP="00FB273E">
            <w:pPr>
              <w:pStyle w:val="IEEEParagraph"/>
              <w:tabs>
                <w:tab w:val="left" w:pos="270"/>
              </w:tabs>
              <w:spacing w:line="250" w:lineRule="auto"/>
              <w:ind w:firstLine="0"/>
              <w:jc w:val="center"/>
              <w:rPr>
                <w:sz w:val="20"/>
                <w:szCs w:val="20"/>
                <w:lang w:val="en-US"/>
              </w:rPr>
            </w:pPr>
            <w:r w:rsidRPr="0087155B">
              <w:rPr>
                <w:sz w:val="20"/>
                <w:szCs w:val="20"/>
                <w:lang w:val="en-US"/>
              </w:rPr>
              <w:t>Value of Slump (in)</w:t>
            </w:r>
          </w:p>
        </w:tc>
        <w:tc>
          <w:tcPr>
            <w:tcW w:w="1110" w:type="dxa"/>
            <w:shd w:val="clear" w:color="auto" w:fill="auto"/>
            <w:vAlign w:val="center"/>
          </w:tcPr>
          <w:p w:rsidR="0087155B" w:rsidRPr="0087155B" w:rsidRDefault="0087155B" w:rsidP="00FB273E">
            <w:pPr>
              <w:pStyle w:val="IEEEParagraph"/>
              <w:tabs>
                <w:tab w:val="left" w:pos="270"/>
              </w:tabs>
              <w:spacing w:line="250" w:lineRule="auto"/>
              <w:ind w:firstLine="0"/>
              <w:jc w:val="center"/>
              <w:rPr>
                <w:sz w:val="20"/>
                <w:szCs w:val="20"/>
                <w:lang w:val="en-US"/>
              </w:rPr>
            </w:pPr>
            <w:r w:rsidRPr="0087155B">
              <w:rPr>
                <w:sz w:val="20"/>
                <w:szCs w:val="20"/>
                <w:lang w:val="en-US"/>
              </w:rPr>
              <w:t>3.15</w:t>
            </w:r>
          </w:p>
        </w:tc>
        <w:tc>
          <w:tcPr>
            <w:tcW w:w="1170" w:type="dxa"/>
            <w:shd w:val="clear" w:color="auto" w:fill="auto"/>
            <w:vAlign w:val="center"/>
          </w:tcPr>
          <w:p w:rsidR="0087155B" w:rsidRPr="0087155B" w:rsidRDefault="0087155B" w:rsidP="00FB273E">
            <w:pPr>
              <w:pStyle w:val="IEEEParagraph"/>
              <w:tabs>
                <w:tab w:val="left" w:pos="270"/>
              </w:tabs>
              <w:spacing w:line="250" w:lineRule="auto"/>
              <w:ind w:firstLine="0"/>
              <w:jc w:val="center"/>
              <w:rPr>
                <w:sz w:val="20"/>
                <w:szCs w:val="20"/>
                <w:lang w:val="en-US"/>
              </w:rPr>
            </w:pPr>
            <w:r w:rsidRPr="0087155B">
              <w:rPr>
                <w:sz w:val="20"/>
                <w:szCs w:val="20"/>
                <w:lang w:val="en-US"/>
              </w:rPr>
              <w:t>3.35</w:t>
            </w:r>
          </w:p>
        </w:tc>
        <w:tc>
          <w:tcPr>
            <w:tcW w:w="1260" w:type="dxa"/>
            <w:shd w:val="clear" w:color="auto" w:fill="auto"/>
            <w:vAlign w:val="center"/>
          </w:tcPr>
          <w:p w:rsidR="0087155B" w:rsidRPr="0087155B" w:rsidRDefault="0087155B" w:rsidP="00FB273E">
            <w:pPr>
              <w:pStyle w:val="IEEEParagraph"/>
              <w:tabs>
                <w:tab w:val="left" w:pos="270"/>
              </w:tabs>
              <w:spacing w:line="250" w:lineRule="auto"/>
              <w:ind w:firstLine="0"/>
              <w:jc w:val="center"/>
              <w:rPr>
                <w:sz w:val="20"/>
                <w:szCs w:val="20"/>
                <w:lang w:val="en-US"/>
              </w:rPr>
            </w:pPr>
            <w:r w:rsidRPr="0087155B">
              <w:rPr>
                <w:sz w:val="20"/>
                <w:szCs w:val="20"/>
                <w:lang w:val="en-US"/>
              </w:rPr>
              <w:t>3.74</w:t>
            </w:r>
          </w:p>
        </w:tc>
        <w:tc>
          <w:tcPr>
            <w:tcW w:w="1170" w:type="dxa"/>
            <w:shd w:val="clear" w:color="auto" w:fill="auto"/>
            <w:vAlign w:val="center"/>
          </w:tcPr>
          <w:p w:rsidR="0087155B" w:rsidRPr="0087155B" w:rsidRDefault="0087155B" w:rsidP="00FB273E">
            <w:pPr>
              <w:pStyle w:val="IEEEParagraph"/>
              <w:tabs>
                <w:tab w:val="left" w:pos="270"/>
              </w:tabs>
              <w:spacing w:line="250" w:lineRule="auto"/>
              <w:ind w:firstLine="0"/>
              <w:jc w:val="center"/>
              <w:rPr>
                <w:sz w:val="20"/>
                <w:szCs w:val="20"/>
                <w:lang w:val="en-US"/>
              </w:rPr>
            </w:pPr>
            <w:r w:rsidRPr="0087155B">
              <w:rPr>
                <w:sz w:val="20"/>
                <w:szCs w:val="20"/>
                <w:lang w:val="en-US"/>
              </w:rPr>
              <w:t>3.86</w:t>
            </w:r>
          </w:p>
        </w:tc>
        <w:tc>
          <w:tcPr>
            <w:tcW w:w="1080" w:type="dxa"/>
            <w:shd w:val="clear" w:color="auto" w:fill="auto"/>
            <w:vAlign w:val="center"/>
          </w:tcPr>
          <w:p w:rsidR="0087155B" w:rsidRPr="0087155B" w:rsidRDefault="0087155B" w:rsidP="00FB273E">
            <w:pPr>
              <w:pStyle w:val="IEEEParagraph"/>
              <w:tabs>
                <w:tab w:val="left" w:pos="270"/>
              </w:tabs>
              <w:spacing w:line="250" w:lineRule="auto"/>
              <w:ind w:firstLine="0"/>
              <w:jc w:val="center"/>
              <w:rPr>
                <w:sz w:val="20"/>
                <w:szCs w:val="20"/>
                <w:lang w:val="en-US"/>
              </w:rPr>
            </w:pPr>
            <w:r w:rsidRPr="0087155B">
              <w:rPr>
                <w:sz w:val="20"/>
                <w:szCs w:val="20"/>
                <w:lang w:val="en-US"/>
              </w:rPr>
              <w:t>3.94</w:t>
            </w:r>
          </w:p>
        </w:tc>
      </w:tr>
    </w:tbl>
    <w:p w:rsidR="00C6763A" w:rsidRDefault="00C6763A" w:rsidP="00C509A6">
      <w:pPr>
        <w:autoSpaceDE w:val="0"/>
        <w:autoSpaceDN w:val="0"/>
        <w:adjustRightInd w:val="0"/>
        <w:spacing w:line="240" w:lineRule="auto"/>
        <w:jc w:val="center"/>
        <w:rPr>
          <w:rFonts w:ascii="Times New Roman" w:hAnsi="Times New Roman" w:cs="Times New Roman"/>
          <w:b/>
          <w:bCs/>
          <w:sz w:val="20"/>
          <w:szCs w:val="20"/>
        </w:rPr>
      </w:pPr>
    </w:p>
    <w:p w:rsidR="0087155B" w:rsidRPr="0087155B" w:rsidRDefault="0087155B" w:rsidP="00C509A6">
      <w:pPr>
        <w:autoSpaceDE w:val="0"/>
        <w:autoSpaceDN w:val="0"/>
        <w:adjustRightInd w:val="0"/>
        <w:spacing w:line="240" w:lineRule="auto"/>
        <w:jc w:val="center"/>
        <w:rPr>
          <w:rFonts w:ascii="Times New Roman" w:hAnsi="Times New Roman" w:cs="Times New Roman"/>
          <w:sz w:val="20"/>
          <w:szCs w:val="20"/>
        </w:rPr>
      </w:pPr>
      <w:r w:rsidRPr="0087155B">
        <w:rPr>
          <w:rFonts w:ascii="Times New Roman" w:hAnsi="Times New Roman" w:cs="Times New Roman"/>
          <w:b/>
          <w:bCs/>
          <w:sz w:val="20"/>
          <w:szCs w:val="20"/>
        </w:rPr>
        <w:t>Table1</w:t>
      </w:r>
      <w:r w:rsidR="007853B3">
        <w:rPr>
          <w:rFonts w:ascii="Times New Roman" w:hAnsi="Times New Roman" w:cs="Times New Roman"/>
          <w:b/>
          <w:bCs/>
          <w:sz w:val="20"/>
          <w:szCs w:val="20"/>
        </w:rPr>
        <w:t>6</w:t>
      </w:r>
      <w:r w:rsidRPr="0087155B">
        <w:rPr>
          <w:rFonts w:ascii="Times New Roman" w:hAnsi="Times New Roman" w:cs="Times New Roman"/>
          <w:b/>
          <w:bCs/>
          <w:sz w:val="20"/>
          <w:szCs w:val="20"/>
        </w:rPr>
        <w:t>:</w:t>
      </w:r>
      <w:r w:rsidRPr="0087155B">
        <w:rPr>
          <w:rFonts w:ascii="Times New Roman" w:eastAsia="PMingLiU" w:hAnsi="Times New Roman" w:cs="Times New Roman"/>
          <w:sz w:val="20"/>
          <w:szCs w:val="20"/>
          <w:lang w:eastAsia="zh-TW"/>
        </w:rPr>
        <w:t xml:space="preserve"> Compressive strength test result of concrete with replacement percentages of </w:t>
      </w:r>
      <w:proofErr w:type="spellStart"/>
      <w:r w:rsidRPr="0087155B">
        <w:rPr>
          <w:rFonts w:ascii="Times New Roman" w:eastAsia="PMingLiU" w:hAnsi="Times New Roman" w:cs="Times New Roman"/>
          <w:sz w:val="20"/>
          <w:szCs w:val="20"/>
          <w:lang w:eastAsia="zh-TW"/>
        </w:rPr>
        <w:t>pozzolan</w:t>
      </w:r>
      <w:proofErr w:type="spellEnd"/>
    </w:p>
    <w:tbl>
      <w:tblPr>
        <w:tblStyle w:val="TableGrid"/>
        <w:tblW w:w="0" w:type="auto"/>
        <w:tblLook w:val="04A0" w:firstRow="1" w:lastRow="0" w:firstColumn="1" w:lastColumn="0" w:noHBand="0" w:noVBand="1"/>
      </w:tblPr>
      <w:tblGrid>
        <w:gridCol w:w="1930"/>
        <w:gridCol w:w="1828"/>
        <w:gridCol w:w="1828"/>
        <w:gridCol w:w="1828"/>
        <w:gridCol w:w="1829"/>
      </w:tblGrid>
      <w:tr w:rsidR="0087155B" w:rsidRPr="0087155B" w:rsidTr="00FB273E">
        <w:trPr>
          <w:trHeight w:val="250"/>
        </w:trPr>
        <w:tc>
          <w:tcPr>
            <w:tcW w:w="2059" w:type="dxa"/>
            <w:vMerge w:val="restart"/>
          </w:tcPr>
          <w:p w:rsidR="0087155B" w:rsidRPr="0087155B" w:rsidRDefault="0087155B" w:rsidP="00C509A6">
            <w:pPr>
              <w:tabs>
                <w:tab w:val="left" w:pos="5445"/>
              </w:tabs>
              <w:rPr>
                <w:rFonts w:ascii="Times New Roman" w:hAnsi="Times New Roman" w:cs="Times New Roman"/>
                <w:sz w:val="20"/>
                <w:szCs w:val="20"/>
              </w:rPr>
            </w:pPr>
            <w:r w:rsidRPr="0087155B">
              <w:rPr>
                <w:rFonts w:ascii="Times New Roman" w:eastAsia="Calibri" w:hAnsi="Times New Roman" w:cs="Times New Roman"/>
                <w:sz w:val="20"/>
                <w:szCs w:val="20"/>
              </w:rPr>
              <w:t xml:space="preserve">Replacement Percentages of </w:t>
            </w:r>
            <w:proofErr w:type="spellStart"/>
            <w:r w:rsidRPr="0087155B">
              <w:rPr>
                <w:rFonts w:ascii="Times New Roman" w:eastAsia="Calibri" w:hAnsi="Times New Roman" w:cs="Times New Roman"/>
                <w:sz w:val="20"/>
                <w:szCs w:val="20"/>
              </w:rPr>
              <w:t>Pozzolan</w:t>
            </w:r>
            <w:proofErr w:type="spellEnd"/>
          </w:p>
        </w:tc>
        <w:tc>
          <w:tcPr>
            <w:tcW w:w="8238" w:type="dxa"/>
            <w:gridSpan w:val="4"/>
          </w:tcPr>
          <w:p w:rsidR="0087155B" w:rsidRPr="0087155B" w:rsidRDefault="0087155B" w:rsidP="00C509A6">
            <w:pPr>
              <w:tabs>
                <w:tab w:val="left" w:pos="5445"/>
              </w:tabs>
              <w:jc w:val="center"/>
              <w:rPr>
                <w:rFonts w:ascii="Times New Roman" w:hAnsi="Times New Roman" w:cs="Times New Roman"/>
                <w:sz w:val="20"/>
                <w:szCs w:val="20"/>
              </w:rPr>
            </w:pPr>
            <w:r w:rsidRPr="0087155B">
              <w:rPr>
                <w:rFonts w:ascii="Times New Roman" w:eastAsia="Calibri" w:hAnsi="Times New Roman" w:cs="Times New Roman"/>
                <w:sz w:val="20"/>
                <w:szCs w:val="20"/>
              </w:rPr>
              <w:t>Compressive Strength, psi</w:t>
            </w:r>
          </w:p>
        </w:tc>
      </w:tr>
      <w:tr w:rsidR="0087155B" w:rsidRPr="0087155B" w:rsidTr="00FB273E">
        <w:trPr>
          <w:trHeight w:val="141"/>
        </w:trPr>
        <w:tc>
          <w:tcPr>
            <w:tcW w:w="2059" w:type="dxa"/>
            <w:vMerge/>
          </w:tcPr>
          <w:p w:rsidR="0087155B" w:rsidRPr="0087155B" w:rsidRDefault="0087155B" w:rsidP="00FB273E">
            <w:pPr>
              <w:tabs>
                <w:tab w:val="left" w:pos="5445"/>
              </w:tabs>
              <w:rPr>
                <w:rFonts w:ascii="Times New Roman" w:hAnsi="Times New Roman" w:cs="Times New Roman"/>
                <w:sz w:val="20"/>
                <w:szCs w:val="20"/>
              </w:rPr>
            </w:pPr>
          </w:p>
        </w:tc>
        <w:tc>
          <w:tcPr>
            <w:tcW w:w="2059" w:type="dxa"/>
          </w:tcPr>
          <w:p w:rsidR="0087155B" w:rsidRPr="0087155B" w:rsidRDefault="0087155B" w:rsidP="00FB273E">
            <w:pPr>
              <w:tabs>
                <w:tab w:val="left" w:pos="5445"/>
              </w:tabs>
              <w:jc w:val="center"/>
              <w:rPr>
                <w:rFonts w:ascii="Times New Roman" w:hAnsi="Times New Roman" w:cs="Times New Roman"/>
                <w:sz w:val="20"/>
                <w:szCs w:val="20"/>
              </w:rPr>
            </w:pPr>
            <w:r w:rsidRPr="0087155B">
              <w:rPr>
                <w:rFonts w:ascii="Times New Roman" w:hAnsi="Times New Roman" w:cs="Times New Roman"/>
                <w:sz w:val="20"/>
                <w:szCs w:val="20"/>
              </w:rPr>
              <w:t>7 days</w:t>
            </w:r>
          </w:p>
        </w:tc>
        <w:tc>
          <w:tcPr>
            <w:tcW w:w="2059" w:type="dxa"/>
          </w:tcPr>
          <w:p w:rsidR="0087155B" w:rsidRPr="0087155B" w:rsidRDefault="0087155B" w:rsidP="00FB273E">
            <w:pPr>
              <w:tabs>
                <w:tab w:val="left" w:pos="5445"/>
              </w:tabs>
              <w:jc w:val="center"/>
              <w:rPr>
                <w:rFonts w:ascii="Times New Roman" w:hAnsi="Times New Roman" w:cs="Times New Roman"/>
                <w:sz w:val="20"/>
                <w:szCs w:val="20"/>
              </w:rPr>
            </w:pPr>
            <w:r w:rsidRPr="0087155B">
              <w:rPr>
                <w:rFonts w:ascii="Times New Roman" w:hAnsi="Times New Roman" w:cs="Times New Roman"/>
                <w:sz w:val="20"/>
                <w:szCs w:val="20"/>
              </w:rPr>
              <w:t>28 days</w:t>
            </w:r>
          </w:p>
        </w:tc>
        <w:tc>
          <w:tcPr>
            <w:tcW w:w="2059" w:type="dxa"/>
          </w:tcPr>
          <w:p w:rsidR="0087155B" w:rsidRPr="0087155B" w:rsidRDefault="0087155B" w:rsidP="00FB273E">
            <w:pPr>
              <w:tabs>
                <w:tab w:val="left" w:pos="5445"/>
              </w:tabs>
              <w:jc w:val="center"/>
              <w:rPr>
                <w:rFonts w:ascii="Times New Roman" w:hAnsi="Times New Roman" w:cs="Times New Roman"/>
                <w:sz w:val="20"/>
                <w:szCs w:val="20"/>
              </w:rPr>
            </w:pPr>
            <w:r w:rsidRPr="0087155B">
              <w:rPr>
                <w:rFonts w:ascii="Times New Roman" w:hAnsi="Times New Roman" w:cs="Times New Roman"/>
                <w:sz w:val="20"/>
                <w:szCs w:val="20"/>
              </w:rPr>
              <w:t>60 days</w:t>
            </w:r>
          </w:p>
        </w:tc>
        <w:tc>
          <w:tcPr>
            <w:tcW w:w="2060" w:type="dxa"/>
          </w:tcPr>
          <w:p w:rsidR="0087155B" w:rsidRPr="0087155B" w:rsidRDefault="0087155B" w:rsidP="00FB273E">
            <w:pPr>
              <w:tabs>
                <w:tab w:val="left" w:pos="5445"/>
              </w:tabs>
              <w:jc w:val="center"/>
              <w:rPr>
                <w:rFonts w:ascii="Times New Roman" w:hAnsi="Times New Roman" w:cs="Times New Roman"/>
                <w:sz w:val="20"/>
                <w:szCs w:val="20"/>
              </w:rPr>
            </w:pPr>
            <w:r w:rsidRPr="0087155B">
              <w:rPr>
                <w:rFonts w:ascii="Times New Roman" w:hAnsi="Times New Roman" w:cs="Times New Roman"/>
                <w:sz w:val="20"/>
                <w:szCs w:val="20"/>
              </w:rPr>
              <w:t>91 days</w:t>
            </w:r>
          </w:p>
        </w:tc>
      </w:tr>
      <w:tr w:rsidR="0087155B" w:rsidRPr="0087155B" w:rsidTr="00FB273E">
        <w:trPr>
          <w:trHeight w:val="264"/>
        </w:trPr>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3317</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4083</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4154</w:t>
            </w:r>
          </w:p>
        </w:tc>
        <w:tc>
          <w:tcPr>
            <w:tcW w:w="2060"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4310</w:t>
            </w:r>
          </w:p>
        </w:tc>
      </w:tr>
      <w:tr w:rsidR="0087155B" w:rsidRPr="0087155B" w:rsidTr="00FB273E">
        <w:trPr>
          <w:trHeight w:val="250"/>
        </w:trPr>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10%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2297</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2637</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3020</w:t>
            </w:r>
          </w:p>
        </w:tc>
        <w:tc>
          <w:tcPr>
            <w:tcW w:w="2060"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3445</w:t>
            </w:r>
          </w:p>
        </w:tc>
      </w:tr>
      <w:tr w:rsidR="0087155B" w:rsidRPr="0087155B" w:rsidTr="00FB273E">
        <w:trPr>
          <w:trHeight w:val="250"/>
        </w:trPr>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2042</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2510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2807</w:t>
            </w:r>
          </w:p>
        </w:tc>
        <w:tc>
          <w:tcPr>
            <w:tcW w:w="2060"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2878</w:t>
            </w:r>
          </w:p>
        </w:tc>
      </w:tr>
      <w:tr w:rsidR="0087155B" w:rsidRPr="0087155B" w:rsidTr="00FB273E">
        <w:trPr>
          <w:trHeight w:val="264"/>
        </w:trPr>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30%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1730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2382</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2396</w:t>
            </w:r>
          </w:p>
        </w:tc>
        <w:tc>
          <w:tcPr>
            <w:tcW w:w="2060"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2453</w:t>
            </w:r>
          </w:p>
        </w:tc>
      </w:tr>
      <w:tr w:rsidR="0087155B" w:rsidRPr="0087155B" w:rsidTr="00FB273E">
        <w:trPr>
          <w:trHeight w:val="264"/>
        </w:trPr>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40%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1446</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1510</w:t>
            </w:r>
          </w:p>
        </w:tc>
        <w:tc>
          <w:tcPr>
            <w:tcW w:w="2059"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2056</w:t>
            </w:r>
          </w:p>
        </w:tc>
        <w:tc>
          <w:tcPr>
            <w:tcW w:w="2060" w:type="dxa"/>
          </w:tcPr>
          <w:p w:rsidR="0087155B" w:rsidRPr="0087155B" w:rsidRDefault="0087155B" w:rsidP="00FB273E">
            <w:pPr>
              <w:autoSpaceDE w:val="0"/>
              <w:autoSpaceDN w:val="0"/>
              <w:spacing w:line="259" w:lineRule="auto"/>
              <w:jc w:val="center"/>
              <w:rPr>
                <w:rFonts w:ascii="Times New Roman" w:eastAsia="Calibri" w:hAnsi="Times New Roman" w:cs="Times New Roman"/>
                <w:sz w:val="20"/>
                <w:szCs w:val="20"/>
              </w:rPr>
            </w:pPr>
            <w:r w:rsidRPr="0087155B">
              <w:rPr>
                <w:rFonts w:ascii="Times New Roman" w:eastAsia="Calibri" w:hAnsi="Times New Roman" w:cs="Times New Roman"/>
                <w:sz w:val="20"/>
                <w:szCs w:val="20"/>
              </w:rPr>
              <w:t>2183</w:t>
            </w:r>
          </w:p>
        </w:tc>
      </w:tr>
    </w:tbl>
    <w:p w:rsidR="0087155B" w:rsidRPr="0087155B" w:rsidRDefault="0087155B" w:rsidP="0087155B">
      <w:pPr>
        <w:spacing w:line="360" w:lineRule="auto"/>
        <w:jc w:val="center"/>
        <w:rPr>
          <w:rFonts w:ascii="Times New Roman" w:hAnsi="Times New Roman" w:cs="Times New Roman"/>
          <w:sz w:val="20"/>
          <w:szCs w:val="20"/>
        </w:rPr>
      </w:pPr>
    </w:p>
    <w:p w:rsidR="0087155B" w:rsidRDefault="0087155B" w:rsidP="00D264DC">
      <w:pPr>
        <w:tabs>
          <w:tab w:val="left" w:pos="720"/>
          <w:tab w:val="left" w:pos="2640"/>
        </w:tabs>
        <w:spacing w:line="360" w:lineRule="auto"/>
        <w:jc w:val="both"/>
        <w:rPr>
          <w:rFonts w:ascii="Times New Roman" w:eastAsia="SimSun" w:hAnsi="Times New Roman" w:cs="Times New Roman"/>
          <w:sz w:val="20"/>
          <w:szCs w:val="20"/>
          <w:lang w:eastAsia="zh-CN"/>
        </w:rPr>
      </w:pPr>
    </w:p>
    <w:p w:rsidR="00265F5B" w:rsidRDefault="00265F5B" w:rsidP="00265F5B">
      <w:pPr>
        <w:tabs>
          <w:tab w:val="left" w:pos="720"/>
          <w:tab w:val="left" w:pos="2640"/>
        </w:tabs>
        <w:spacing w:line="360" w:lineRule="auto"/>
        <w:jc w:val="both"/>
        <w:rPr>
          <w:rFonts w:ascii="Times New Roman" w:eastAsia="SimSun" w:hAnsi="Times New Roman" w:cs="Times New Roman"/>
          <w:sz w:val="20"/>
          <w:szCs w:val="20"/>
          <w:lang w:eastAsia="zh-CN"/>
        </w:rPr>
      </w:pPr>
      <w:r>
        <w:rPr>
          <w:noProof/>
        </w:rPr>
        <w:drawing>
          <wp:inline distT="0" distB="0" distL="0" distR="0" wp14:anchorId="22824119" wp14:editId="7A080E81">
            <wp:extent cx="5732145" cy="2314905"/>
            <wp:effectExtent l="0" t="0" r="190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5F5B" w:rsidRPr="00AF3E5E" w:rsidRDefault="00265F5B" w:rsidP="00265F5B">
      <w:pPr>
        <w:tabs>
          <w:tab w:val="left" w:pos="720"/>
          <w:tab w:val="left" w:pos="2640"/>
        </w:tabs>
        <w:spacing w:line="360" w:lineRule="auto"/>
        <w:jc w:val="center"/>
        <w:rPr>
          <w:rFonts w:ascii="Times New Roman" w:eastAsia="SimSun" w:hAnsi="Times New Roman" w:cs="Times New Roman"/>
          <w:sz w:val="20"/>
          <w:szCs w:val="20"/>
          <w:lang w:eastAsia="zh-CN"/>
        </w:rPr>
      </w:pPr>
      <w:r w:rsidRPr="00AF3E5E">
        <w:rPr>
          <w:rFonts w:ascii="Times New Roman" w:hAnsi="Times New Roman" w:cs="Times New Roman"/>
          <w:sz w:val="20"/>
          <w:szCs w:val="20"/>
        </w:rPr>
        <w:t>Figure 4:</w:t>
      </w:r>
      <w:r w:rsidRPr="00AF3E5E">
        <w:rPr>
          <w:rFonts w:ascii="Times New Roman" w:eastAsia="SimSun" w:hAnsi="Times New Roman" w:cs="Times New Roman"/>
          <w:sz w:val="20"/>
          <w:szCs w:val="20"/>
          <w:lang w:val="en-AU" w:eastAsia="zh-CN"/>
        </w:rPr>
        <w:t xml:space="preserve"> comparison of compressive strengths of concrete with replacement percentage of </w:t>
      </w:r>
      <w:proofErr w:type="spellStart"/>
      <w:r w:rsidRPr="00AF3E5E">
        <w:rPr>
          <w:rFonts w:ascii="Times New Roman" w:eastAsia="SimSun" w:hAnsi="Times New Roman" w:cs="Times New Roman"/>
          <w:sz w:val="20"/>
          <w:szCs w:val="20"/>
          <w:lang w:val="en-AU" w:eastAsia="zh-CN"/>
        </w:rPr>
        <w:t>pozzolan</w:t>
      </w:r>
      <w:proofErr w:type="spellEnd"/>
    </w:p>
    <w:p w:rsidR="00541E32" w:rsidRDefault="00541E32" w:rsidP="00AF3E5E">
      <w:pPr>
        <w:rPr>
          <w:rFonts w:ascii="Times New Roman" w:hAnsi="Times New Roman" w:cs="Times New Roman"/>
          <w:b/>
          <w:sz w:val="20"/>
          <w:szCs w:val="20"/>
        </w:rPr>
      </w:pPr>
    </w:p>
    <w:p w:rsidR="00AF3E5E" w:rsidRPr="00C6763A" w:rsidRDefault="00C6763A" w:rsidP="00AF3E5E">
      <w:pPr>
        <w:rPr>
          <w:rFonts w:ascii="Times New Roman" w:hAnsi="Times New Roman" w:cs="Times New Roman"/>
          <w:b/>
          <w:sz w:val="20"/>
          <w:szCs w:val="20"/>
        </w:rPr>
      </w:pPr>
      <w:r w:rsidRPr="00C6763A">
        <w:rPr>
          <w:rFonts w:ascii="Times New Roman" w:hAnsi="Times New Roman" w:cs="Times New Roman"/>
          <w:b/>
          <w:sz w:val="20"/>
          <w:szCs w:val="20"/>
        </w:rPr>
        <w:lastRenderedPageBreak/>
        <w:t>5. Discussion</w:t>
      </w:r>
    </w:p>
    <w:p w:rsidR="00AF3E5E" w:rsidRPr="00374504" w:rsidRDefault="00AF3E5E" w:rsidP="00AF3E5E">
      <w:pPr>
        <w:tabs>
          <w:tab w:val="left" w:pos="5445"/>
        </w:tabs>
        <w:spacing w:line="360" w:lineRule="auto"/>
        <w:jc w:val="both"/>
        <w:rPr>
          <w:rFonts w:ascii="Times New Roman" w:eastAsia="SimSun" w:hAnsi="Times New Roman" w:cs="Times New Roman"/>
          <w:sz w:val="20"/>
          <w:szCs w:val="20"/>
          <w:lang w:val="en-AU" w:eastAsia="zh-CN"/>
        </w:rPr>
      </w:pPr>
      <w:r>
        <w:rPr>
          <w:rFonts w:ascii="Times New Roman" w:hAnsi="Times New Roman" w:cs="Times New Roman"/>
        </w:rPr>
        <w:t xml:space="preserve">            </w:t>
      </w:r>
      <w:r w:rsidRPr="00374504">
        <w:rPr>
          <w:rFonts w:ascii="Times New Roman" w:hAnsi="Times New Roman" w:cs="Times New Roman"/>
          <w:sz w:val="20"/>
          <w:szCs w:val="20"/>
        </w:rPr>
        <w:t xml:space="preserve">Local product Crown cement and local materials such as fine aggregates and course aggregates are used in this research. Local available </w:t>
      </w:r>
      <w:proofErr w:type="spellStart"/>
      <w:r w:rsidRPr="00374504">
        <w:rPr>
          <w:rFonts w:ascii="Times New Roman" w:hAnsi="Times New Roman" w:cs="Times New Roman"/>
          <w:sz w:val="20"/>
          <w:szCs w:val="20"/>
        </w:rPr>
        <w:t>pozzolan</w:t>
      </w:r>
      <w:proofErr w:type="spellEnd"/>
      <w:r w:rsidRPr="00374504">
        <w:rPr>
          <w:rFonts w:ascii="Times New Roman" w:hAnsi="Times New Roman" w:cs="Times New Roman"/>
          <w:sz w:val="20"/>
          <w:szCs w:val="20"/>
        </w:rPr>
        <w:t xml:space="preserve"> (Twin </w:t>
      </w:r>
      <w:proofErr w:type="spellStart"/>
      <w:proofErr w:type="gramStart"/>
      <w:r w:rsidRPr="00374504">
        <w:rPr>
          <w:rFonts w:ascii="Times New Roman" w:hAnsi="Times New Roman" w:cs="Times New Roman"/>
          <w:sz w:val="20"/>
          <w:szCs w:val="20"/>
        </w:rPr>
        <w:t>Taung</w:t>
      </w:r>
      <w:proofErr w:type="spellEnd"/>
      <w:r w:rsidRPr="00374504">
        <w:rPr>
          <w:rFonts w:ascii="Times New Roman" w:hAnsi="Times New Roman" w:cs="Times New Roman"/>
          <w:sz w:val="20"/>
          <w:szCs w:val="20"/>
        </w:rPr>
        <w:t xml:space="preserve"> )</w:t>
      </w:r>
      <w:proofErr w:type="gramEnd"/>
      <w:r w:rsidRPr="00374504">
        <w:rPr>
          <w:rFonts w:ascii="Times New Roman" w:hAnsi="Times New Roman" w:cs="Times New Roman"/>
          <w:sz w:val="20"/>
          <w:szCs w:val="20"/>
        </w:rPr>
        <w:t xml:space="preserve"> is considered as cement replacement material. Physical properties of materials are tested according to the ASTM procedures and the result values are within the allowable limit. </w:t>
      </w:r>
      <w:r w:rsidRPr="00374504">
        <w:rPr>
          <w:rFonts w:ascii="Times New Roman" w:hAnsi="Times New Roman"/>
          <w:sz w:val="20"/>
          <w:szCs w:val="20"/>
        </w:rPr>
        <w:t xml:space="preserve">According to Table 4, the initial and final setting time of </w:t>
      </w:r>
      <w:proofErr w:type="spellStart"/>
      <w:r w:rsidRPr="00374504">
        <w:rPr>
          <w:rFonts w:ascii="Times New Roman" w:hAnsi="Times New Roman"/>
          <w:sz w:val="20"/>
          <w:szCs w:val="20"/>
        </w:rPr>
        <w:t>pozzolan</w:t>
      </w:r>
      <w:proofErr w:type="spellEnd"/>
      <w:r w:rsidRPr="00374504">
        <w:rPr>
          <w:rFonts w:ascii="Times New Roman" w:hAnsi="Times New Roman"/>
          <w:sz w:val="20"/>
          <w:szCs w:val="20"/>
        </w:rPr>
        <w:t xml:space="preserve"> as cement replacement are slower than that of cement alone. Therefore, </w:t>
      </w:r>
      <w:proofErr w:type="spellStart"/>
      <w:r w:rsidRPr="00374504">
        <w:rPr>
          <w:rFonts w:ascii="Times New Roman" w:hAnsi="Times New Roman"/>
          <w:sz w:val="20"/>
          <w:szCs w:val="20"/>
        </w:rPr>
        <w:t>pozzolan</w:t>
      </w:r>
      <w:proofErr w:type="spellEnd"/>
      <w:r w:rsidRPr="00374504">
        <w:rPr>
          <w:rFonts w:ascii="Times New Roman" w:hAnsi="Times New Roman"/>
          <w:sz w:val="20"/>
          <w:szCs w:val="20"/>
        </w:rPr>
        <w:t xml:space="preserve"> can be used as the retarder. In Table 5, it is found that the more percentage of </w:t>
      </w:r>
      <w:proofErr w:type="spellStart"/>
      <w:r w:rsidRPr="00374504">
        <w:rPr>
          <w:rFonts w:ascii="Times New Roman" w:hAnsi="Times New Roman"/>
          <w:sz w:val="20"/>
          <w:szCs w:val="20"/>
        </w:rPr>
        <w:t>pozzolan</w:t>
      </w:r>
      <w:proofErr w:type="spellEnd"/>
      <w:r w:rsidRPr="00374504">
        <w:rPr>
          <w:rFonts w:ascii="Times New Roman" w:hAnsi="Times New Roman"/>
          <w:sz w:val="20"/>
          <w:szCs w:val="20"/>
        </w:rPr>
        <w:t xml:space="preserve"> as cement replacement, the less value of normal consistency. So, percentages of flow and slump values are high and then water to cement ratio can reduce for mix design. From Table 6, the percentage of </w:t>
      </w:r>
      <w:proofErr w:type="spellStart"/>
      <w:r w:rsidRPr="00374504">
        <w:rPr>
          <w:rFonts w:ascii="Times New Roman" w:hAnsi="Times New Roman"/>
          <w:sz w:val="20"/>
          <w:szCs w:val="20"/>
        </w:rPr>
        <w:t>pozzolan</w:t>
      </w:r>
      <w:proofErr w:type="spellEnd"/>
      <w:r w:rsidRPr="00374504">
        <w:rPr>
          <w:rFonts w:ascii="Times New Roman" w:hAnsi="Times New Roman"/>
          <w:sz w:val="20"/>
          <w:szCs w:val="20"/>
        </w:rPr>
        <w:t xml:space="preserve"> as cement replacement is increased, the value of soundness is decreased. Therefore, expansion can decrease with the aid of </w:t>
      </w:r>
      <w:proofErr w:type="spellStart"/>
      <w:r w:rsidRPr="00374504">
        <w:rPr>
          <w:rFonts w:ascii="Times New Roman" w:hAnsi="Times New Roman"/>
          <w:sz w:val="20"/>
          <w:szCs w:val="20"/>
        </w:rPr>
        <w:t>pozzolan</w:t>
      </w:r>
      <w:proofErr w:type="spellEnd"/>
      <w:r w:rsidRPr="00374504">
        <w:rPr>
          <w:rFonts w:ascii="Times New Roman" w:hAnsi="Times New Roman"/>
          <w:sz w:val="20"/>
          <w:szCs w:val="20"/>
        </w:rPr>
        <w:t xml:space="preserve">. </w:t>
      </w:r>
      <w:r w:rsidRPr="00374504">
        <w:rPr>
          <w:rFonts w:ascii="Times New Roman" w:hAnsi="Times New Roman" w:cs="Times New Roman"/>
          <w:sz w:val="20"/>
          <w:szCs w:val="20"/>
        </w:rPr>
        <w:t xml:space="preserve">According to the test results, the compressive strength of the mortar with replacement percentages of natural </w:t>
      </w:r>
      <w:proofErr w:type="spellStart"/>
      <w:r w:rsidRPr="00374504">
        <w:rPr>
          <w:rFonts w:ascii="Times New Roman" w:hAnsi="Times New Roman" w:cs="Times New Roman"/>
          <w:sz w:val="20"/>
          <w:szCs w:val="20"/>
        </w:rPr>
        <w:t>pozzolan</w:t>
      </w:r>
      <w:proofErr w:type="spellEnd"/>
      <w:r w:rsidRPr="00374504">
        <w:rPr>
          <w:rFonts w:ascii="Times New Roman" w:hAnsi="Times New Roman" w:cs="Times New Roman"/>
          <w:sz w:val="20"/>
          <w:szCs w:val="20"/>
        </w:rPr>
        <w:t xml:space="preserve"> 0%, 10% and 20% reaches to the standard limit at 7 days strength 2500 psi of mortar with pure cement and then</w:t>
      </w:r>
      <w:r w:rsidR="0066158D" w:rsidRPr="00374504">
        <w:rPr>
          <w:rFonts w:ascii="Times New Roman" w:hAnsi="Times New Roman" w:cs="Times New Roman"/>
          <w:sz w:val="20"/>
          <w:szCs w:val="20"/>
        </w:rPr>
        <w:t xml:space="preserve"> gradually</w:t>
      </w:r>
      <w:r w:rsidRPr="00374504">
        <w:rPr>
          <w:rFonts w:ascii="Times New Roman" w:hAnsi="Times New Roman" w:cs="Times New Roman"/>
          <w:sz w:val="20"/>
          <w:szCs w:val="20"/>
        </w:rPr>
        <w:t xml:space="preserve"> decreases at other percentages. It is found that 28 days and 91 days strength are not different obviously. In this research, the tensile strength of mortar with replacement 10%, 20% and 30% are within the 5% to 10% of the compressive strength of cement alone. Moreover, it is observed that 10% </w:t>
      </w:r>
      <w:proofErr w:type="spellStart"/>
      <w:r w:rsidRPr="00374504">
        <w:rPr>
          <w:rFonts w:ascii="Times New Roman" w:hAnsi="Times New Roman" w:cs="Times New Roman"/>
          <w:sz w:val="20"/>
          <w:szCs w:val="20"/>
        </w:rPr>
        <w:t>pozzolan</w:t>
      </w:r>
      <w:proofErr w:type="spellEnd"/>
      <w:r w:rsidRPr="00374504">
        <w:rPr>
          <w:rFonts w:ascii="Times New Roman" w:hAnsi="Times New Roman" w:cs="Times New Roman"/>
          <w:sz w:val="20"/>
          <w:szCs w:val="20"/>
        </w:rPr>
        <w:t xml:space="preserve"> replacement in concrete 28 days compressive strength is nearly 65.9% of pure cement concrete strength. </w:t>
      </w:r>
      <w:r w:rsidRPr="00374504">
        <w:rPr>
          <w:rFonts w:ascii="Times New Roman" w:eastAsia="SimSun" w:hAnsi="Times New Roman" w:cs="Times New Roman"/>
          <w:sz w:val="20"/>
          <w:szCs w:val="20"/>
          <w:lang w:val="en-AU" w:eastAsia="zh-CN"/>
        </w:rPr>
        <w:t xml:space="preserve">Compressive strength of concrete with various percentages of natural </w:t>
      </w:r>
      <w:proofErr w:type="spellStart"/>
      <w:r w:rsidRPr="00374504">
        <w:rPr>
          <w:rFonts w:ascii="Times New Roman" w:eastAsia="SimSun" w:hAnsi="Times New Roman" w:cs="Times New Roman"/>
          <w:sz w:val="20"/>
          <w:szCs w:val="20"/>
          <w:lang w:val="en-AU" w:eastAsia="zh-CN"/>
        </w:rPr>
        <w:t>pozzolan</w:t>
      </w:r>
      <w:proofErr w:type="spellEnd"/>
      <w:r w:rsidRPr="00374504">
        <w:rPr>
          <w:rFonts w:ascii="Times New Roman" w:eastAsia="SimSun" w:hAnsi="Times New Roman" w:cs="Times New Roman"/>
          <w:sz w:val="20"/>
          <w:szCs w:val="20"/>
          <w:lang w:val="en-AU" w:eastAsia="zh-CN"/>
        </w:rPr>
        <w:t xml:space="preserve"> at 60 days and 91 days are more than 7 days and 28 days strength.</w:t>
      </w:r>
    </w:p>
    <w:p w:rsidR="00AF3E5E" w:rsidRPr="00374504" w:rsidRDefault="00AF3E5E" w:rsidP="00AF3E5E">
      <w:pPr>
        <w:tabs>
          <w:tab w:val="left" w:pos="270"/>
          <w:tab w:val="left" w:pos="720"/>
          <w:tab w:val="left" w:pos="2700"/>
        </w:tabs>
        <w:spacing w:line="360" w:lineRule="auto"/>
        <w:jc w:val="both"/>
        <w:rPr>
          <w:rFonts w:ascii="Times New Roman" w:hAnsi="Times New Roman" w:cs="Times New Roman"/>
          <w:sz w:val="20"/>
          <w:szCs w:val="20"/>
        </w:rPr>
      </w:pPr>
    </w:p>
    <w:p w:rsidR="00AF3E5E" w:rsidRPr="00374504" w:rsidRDefault="00684182" w:rsidP="00AF3E5E">
      <w:pPr>
        <w:tabs>
          <w:tab w:val="left" w:pos="270"/>
          <w:tab w:val="left" w:pos="720"/>
          <w:tab w:val="left" w:pos="2700"/>
        </w:tabs>
        <w:spacing w:line="360" w:lineRule="auto"/>
        <w:jc w:val="both"/>
        <w:rPr>
          <w:rFonts w:ascii="Times New Roman" w:hAnsi="Times New Roman" w:cs="Times New Roman"/>
          <w:b/>
          <w:sz w:val="20"/>
          <w:szCs w:val="20"/>
        </w:rPr>
      </w:pPr>
      <w:r w:rsidRPr="00374504">
        <w:rPr>
          <w:rFonts w:ascii="Times New Roman" w:hAnsi="Times New Roman" w:cs="Times New Roman"/>
          <w:b/>
          <w:sz w:val="20"/>
          <w:szCs w:val="20"/>
        </w:rPr>
        <w:t>6. Conclusions</w:t>
      </w:r>
    </w:p>
    <w:p w:rsidR="00AF3E5E" w:rsidRPr="00374504" w:rsidRDefault="00AF3E5E" w:rsidP="00AA2914">
      <w:pPr>
        <w:tabs>
          <w:tab w:val="left" w:pos="270"/>
          <w:tab w:val="left" w:pos="720"/>
          <w:tab w:val="left" w:pos="2700"/>
        </w:tabs>
        <w:spacing w:after="0" w:line="360" w:lineRule="auto"/>
        <w:jc w:val="both"/>
        <w:rPr>
          <w:rFonts w:ascii="Times New Roman" w:hAnsi="Times New Roman" w:cs="Times New Roman"/>
          <w:sz w:val="20"/>
          <w:szCs w:val="20"/>
        </w:rPr>
      </w:pPr>
      <w:r w:rsidRPr="00374504">
        <w:rPr>
          <w:rFonts w:ascii="Times New Roman" w:hAnsi="Times New Roman" w:cs="Times New Roman"/>
          <w:sz w:val="20"/>
          <w:szCs w:val="20"/>
        </w:rPr>
        <w:t xml:space="preserve">The following conclusions </w:t>
      </w:r>
      <w:r w:rsidR="00374504" w:rsidRPr="00374504">
        <w:rPr>
          <w:rFonts w:ascii="Times New Roman" w:hAnsi="Times New Roman" w:cs="Times New Roman"/>
          <w:sz w:val="20"/>
          <w:szCs w:val="20"/>
        </w:rPr>
        <w:t>may be</w:t>
      </w:r>
      <w:r w:rsidRPr="00374504">
        <w:rPr>
          <w:rFonts w:ascii="Times New Roman" w:hAnsi="Times New Roman" w:cs="Times New Roman"/>
          <w:sz w:val="20"/>
          <w:szCs w:val="20"/>
        </w:rPr>
        <w:t xml:space="preserve"> drawn from the research.</w:t>
      </w:r>
    </w:p>
    <w:p w:rsidR="00AF3E5E" w:rsidRPr="00374504" w:rsidRDefault="00AF3E5E" w:rsidP="00AA2914">
      <w:pPr>
        <w:tabs>
          <w:tab w:val="left" w:pos="5445"/>
        </w:tabs>
        <w:spacing w:after="0" w:line="360" w:lineRule="auto"/>
        <w:jc w:val="both"/>
        <w:rPr>
          <w:rFonts w:ascii="Times New Roman" w:eastAsia="SimSun" w:hAnsi="Times New Roman" w:cs="Times New Roman"/>
          <w:sz w:val="20"/>
          <w:szCs w:val="20"/>
          <w:lang w:val="en-AU" w:eastAsia="zh-CN"/>
        </w:rPr>
      </w:pPr>
      <w:r w:rsidRPr="00374504">
        <w:rPr>
          <w:rFonts w:ascii="Times New Roman" w:eastAsia="SimSun" w:hAnsi="Times New Roman" w:cs="Times New Roman"/>
          <w:sz w:val="20"/>
          <w:szCs w:val="20"/>
          <w:lang w:val="en-AU" w:eastAsia="zh-CN"/>
        </w:rPr>
        <w:t xml:space="preserve">1. The more percentage of </w:t>
      </w:r>
      <w:proofErr w:type="spellStart"/>
      <w:r w:rsidRPr="00374504">
        <w:rPr>
          <w:rFonts w:ascii="Times New Roman" w:eastAsia="SimSun" w:hAnsi="Times New Roman" w:cs="Times New Roman"/>
          <w:sz w:val="20"/>
          <w:szCs w:val="20"/>
          <w:lang w:val="en-AU" w:eastAsia="zh-CN"/>
        </w:rPr>
        <w:t>pozzolan</w:t>
      </w:r>
      <w:proofErr w:type="spellEnd"/>
      <w:r w:rsidRPr="00374504">
        <w:rPr>
          <w:rFonts w:ascii="Times New Roman" w:eastAsia="SimSun" w:hAnsi="Times New Roman" w:cs="Times New Roman"/>
          <w:sz w:val="20"/>
          <w:szCs w:val="20"/>
          <w:lang w:val="en-AU" w:eastAsia="zh-CN"/>
        </w:rPr>
        <w:t xml:space="preserve"> as cement replacement, the higher the value of slump and the more workable.</w:t>
      </w:r>
    </w:p>
    <w:p w:rsidR="00AF3E5E" w:rsidRDefault="00AF3E5E" w:rsidP="00AA2914">
      <w:pPr>
        <w:tabs>
          <w:tab w:val="left" w:pos="5445"/>
        </w:tabs>
        <w:spacing w:after="0" w:line="360" w:lineRule="auto"/>
        <w:jc w:val="both"/>
        <w:rPr>
          <w:rFonts w:ascii="Times New Roman" w:hAnsi="Times New Roman"/>
          <w:sz w:val="20"/>
          <w:szCs w:val="20"/>
        </w:rPr>
      </w:pPr>
      <w:r w:rsidRPr="00374504">
        <w:rPr>
          <w:rFonts w:ascii="Times New Roman" w:hAnsi="Times New Roman"/>
          <w:sz w:val="20"/>
          <w:szCs w:val="20"/>
        </w:rPr>
        <w:t xml:space="preserve">2. </w:t>
      </w:r>
      <w:proofErr w:type="spellStart"/>
      <w:r w:rsidRPr="00374504">
        <w:rPr>
          <w:rFonts w:ascii="Times New Roman" w:hAnsi="Times New Roman"/>
          <w:sz w:val="20"/>
          <w:szCs w:val="20"/>
        </w:rPr>
        <w:t>Pozzo</w:t>
      </w:r>
      <w:r w:rsidR="00336055">
        <w:rPr>
          <w:rFonts w:ascii="Times New Roman" w:hAnsi="Times New Roman"/>
          <w:sz w:val="20"/>
          <w:szCs w:val="20"/>
        </w:rPr>
        <w:t>lan</w:t>
      </w:r>
      <w:proofErr w:type="spellEnd"/>
      <w:r w:rsidR="00336055">
        <w:rPr>
          <w:rFonts w:ascii="Times New Roman" w:hAnsi="Times New Roman"/>
          <w:sz w:val="20"/>
          <w:szCs w:val="20"/>
        </w:rPr>
        <w:t xml:space="preserve"> may be used as the retarder because of increasing of setting time with various percentages of </w:t>
      </w:r>
      <w:proofErr w:type="spellStart"/>
      <w:r w:rsidR="00336055">
        <w:rPr>
          <w:rFonts w:ascii="Times New Roman" w:hAnsi="Times New Roman"/>
          <w:sz w:val="20"/>
          <w:szCs w:val="20"/>
        </w:rPr>
        <w:t>pozzolan</w:t>
      </w:r>
      <w:proofErr w:type="spellEnd"/>
      <w:r w:rsidR="00336055">
        <w:rPr>
          <w:rFonts w:ascii="Times New Roman" w:hAnsi="Times New Roman"/>
          <w:sz w:val="20"/>
          <w:szCs w:val="20"/>
        </w:rPr>
        <w:t xml:space="preserve"> as cement replacement.</w:t>
      </w:r>
      <w:bookmarkStart w:id="0" w:name="_GoBack"/>
      <w:bookmarkEnd w:id="0"/>
    </w:p>
    <w:p w:rsidR="00AA2914" w:rsidRPr="00AA2914" w:rsidRDefault="00AA2914" w:rsidP="00AA2914">
      <w:pPr>
        <w:spacing w:after="0" w:line="360" w:lineRule="auto"/>
        <w:contextualSpacing/>
        <w:jc w:val="both"/>
        <w:rPr>
          <w:rFonts w:ascii="Times New Roman" w:eastAsia="Times New Roman" w:hAnsi="Times New Roman" w:cs="Times New Roman"/>
          <w:sz w:val="20"/>
          <w:szCs w:val="20"/>
        </w:rPr>
      </w:pPr>
      <w:r>
        <w:rPr>
          <w:rFonts w:ascii="Times New Roman" w:hAnsi="Times New Roman" w:cs="Times New Roman"/>
          <w:color w:val="000000" w:themeColor="text1"/>
          <w:kern w:val="24"/>
          <w:sz w:val="20"/>
          <w:szCs w:val="20"/>
        </w:rPr>
        <w:t>3.</w:t>
      </w:r>
      <w:r w:rsidRPr="00AA2914">
        <w:rPr>
          <w:rFonts w:ascii="Times New Roman" w:hAnsi="Times New Roman" w:cs="Times New Roman"/>
          <w:color w:val="000000" w:themeColor="text1"/>
          <w:kern w:val="24"/>
          <w:sz w:val="20"/>
          <w:szCs w:val="20"/>
        </w:rPr>
        <w:t xml:space="preserve"> The more percent of </w:t>
      </w:r>
      <w:proofErr w:type="spellStart"/>
      <w:r w:rsidRPr="00AA2914">
        <w:rPr>
          <w:rFonts w:ascii="Times New Roman" w:hAnsi="Times New Roman" w:cs="Times New Roman"/>
          <w:color w:val="000000" w:themeColor="text1"/>
          <w:kern w:val="24"/>
          <w:sz w:val="20"/>
          <w:szCs w:val="20"/>
        </w:rPr>
        <w:t>pozzolan</w:t>
      </w:r>
      <w:proofErr w:type="spellEnd"/>
      <w:r w:rsidRPr="00AA2914">
        <w:rPr>
          <w:rFonts w:ascii="Times New Roman" w:hAnsi="Times New Roman" w:cs="Times New Roman"/>
          <w:color w:val="000000" w:themeColor="text1"/>
          <w:kern w:val="24"/>
          <w:sz w:val="20"/>
          <w:szCs w:val="20"/>
        </w:rPr>
        <w:t xml:space="preserve"> as cement replacement, the less value of soundness. Therefore, expansion will be decreased.</w:t>
      </w:r>
    </w:p>
    <w:p w:rsidR="00AF3E5E" w:rsidRPr="00374504" w:rsidRDefault="00AA2914" w:rsidP="00AA2914">
      <w:pPr>
        <w:tabs>
          <w:tab w:val="left" w:pos="5445"/>
        </w:tabs>
        <w:spacing w:after="0" w:line="360" w:lineRule="auto"/>
        <w:jc w:val="both"/>
        <w:rPr>
          <w:rFonts w:ascii="Times New Roman" w:eastAsia="SimSun" w:hAnsi="Times New Roman" w:cs="Times New Roman"/>
          <w:sz w:val="20"/>
          <w:szCs w:val="20"/>
          <w:lang w:val="en-AU" w:eastAsia="zh-CN"/>
        </w:rPr>
      </w:pPr>
      <w:r>
        <w:rPr>
          <w:rFonts w:ascii="Times New Roman" w:hAnsi="Times New Roman" w:cs="Times New Roman"/>
          <w:sz w:val="20"/>
          <w:szCs w:val="20"/>
        </w:rPr>
        <w:t>4</w:t>
      </w:r>
      <w:r w:rsidR="00AF3E5E" w:rsidRPr="00374504">
        <w:rPr>
          <w:rFonts w:ascii="Times New Roman" w:hAnsi="Times New Roman" w:cs="Times New Roman"/>
          <w:sz w:val="20"/>
          <w:szCs w:val="20"/>
        </w:rPr>
        <w:t xml:space="preserve">. The </w:t>
      </w:r>
      <w:proofErr w:type="spellStart"/>
      <w:r w:rsidR="00AF3E5E" w:rsidRPr="00374504">
        <w:rPr>
          <w:rFonts w:ascii="Times New Roman" w:hAnsi="Times New Roman" w:cs="Times New Roman"/>
          <w:sz w:val="20"/>
          <w:szCs w:val="20"/>
        </w:rPr>
        <w:t>pozzolan</w:t>
      </w:r>
      <w:proofErr w:type="spellEnd"/>
      <w:r w:rsidR="00AF3E5E" w:rsidRPr="00374504">
        <w:rPr>
          <w:rFonts w:ascii="Times New Roman" w:hAnsi="Times New Roman" w:cs="Times New Roman"/>
          <w:sz w:val="20"/>
          <w:szCs w:val="20"/>
        </w:rPr>
        <w:t xml:space="preserve"> may be used as the cement replacement up to 30% by weight of cement for mortar.</w:t>
      </w:r>
    </w:p>
    <w:p w:rsidR="00AF3E5E" w:rsidRPr="00374504" w:rsidRDefault="00AA2914" w:rsidP="00AA2914">
      <w:pPr>
        <w:tabs>
          <w:tab w:val="left" w:pos="5445"/>
        </w:tabs>
        <w:spacing w:after="0" w:line="360" w:lineRule="auto"/>
        <w:jc w:val="both"/>
        <w:rPr>
          <w:rFonts w:ascii="Times New Roman" w:eastAsia="SimSun" w:hAnsi="Times New Roman" w:cs="Times New Roman"/>
          <w:sz w:val="20"/>
          <w:szCs w:val="20"/>
          <w:lang w:val="en-AU" w:eastAsia="zh-CN"/>
        </w:rPr>
      </w:pPr>
      <w:r>
        <w:rPr>
          <w:rFonts w:ascii="Times New Roman" w:eastAsia="SimSun" w:hAnsi="Times New Roman" w:cs="Times New Roman"/>
          <w:sz w:val="20"/>
          <w:szCs w:val="20"/>
          <w:lang w:val="en-AU" w:eastAsia="zh-CN"/>
        </w:rPr>
        <w:t>5</w:t>
      </w:r>
      <w:r w:rsidR="00AF3E5E" w:rsidRPr="00374504">
        <w:rPr>
          <w:rFonts w:ascii="Times New Roman" w:eastAsia="SimSun" w:hAnsi="Times New Roman" w:cs="Times New Roman"/>
          <w:sz w:val="20"/>
          <w:szCs w:val="20"/>
          <w:lang w:val="en-AU" w:eastAsia="zh-CN"/>
        </w:rPr>
        <w:t xml:space="preserve">. It is observed that (10%) </w:t>
      </w:r>
      <w:proofErr w:type="spellStart"/>
      <w:r w:rsidR="00AF3E5E" w:rsidRPr="00374504">
        <w:rPr>
          <w:rFonts w:ascii="Times New Roman" w:eastAsia="SimSun" w:hAnsi="Times New Roman" w:cs="Times New Roman"/>
          <w:sz w:val="20"/>
          <w:szCs w:val="20"/>
          <w:lang w:val="en-AU" w:eastAsia="zh-CN"/>
        </w:rPr>
        <w:t>pozzolan</w:t>
      </w:r>
      <w:proofErr w:type="spellEnd"/>
      <w:r w:rsidR="00AF3E5E" w:rsidRPr="00374504">
        <w:rPr>
          <w:rFonts w:ascii="Times New Roman" w:eastAsia="SimSun" w:hAnsi="Times New Roman" w:cs="Times New Roman"/>
          <w:sz w:val="20"/>
          <w:szCs w:val="20"/>
          <w:lang w:val="en-AU" w:eastAsia="zh-CN"/>
        </w:rPr>
        <w:t xml:space="preserve"> replacement in concrete at 28 days compressive strength is nearly 65% of pure cement concrete strength.</w:t>
      </w:r>
    </w:p>
    <w:p w:rsidR="00AF3E5E" w:rsidRPr="00374504" w:rsidRDefault="00AA2914" w:rsidP="00AA2914">
      <w:pPr>
        <w:tabs>
          <w:tab w:val="left" w:pos="270"/>
        </w:tabs>
        <w:adjustRightInd w:val="0"/>
        <w:snapToGrid w:val="0"/>
        <w:spacing w:after="0" w:line="360" w:lineRule="auto"/>
        <w:jc w:val="both"/>
        <w:rPr>
          <w:rFonts w:ascii="Times New Roman" w:eastAsia="SimSun" w:hAnsi="Times New Roman" w:cs="Times New Roman"/>
          <w:sz w:val="20"/>
          <w:szCs w:val="20"/>
          <w:lang w:val="en-AU" w:eastAsia="zh-CN"/>
        </w:rPr>
      </w:pPr>
      <w:r>
        <w:rPr>
          <w:rFonts w:ascii="Times New Roman" w:eastAsia="SimSun" w:hAnsi="Times New Roman" w:cs="Times New Roman"/>
          <w:sz w:val="20"/>
          <w:szCs w:val="20"/>
          <w:lang w:val="en-AU" w:eastAsia="zh-CN"/>
        </w:rPr>
        <w:t>6</w:t>
      </w:r>
      <w:r w:rsidR="00AF3E5E" w:rsidRPr="00374504">
        <w:rPr>
          <w:rFonts w:ascii="Times New Roman" w:eastAsia="SimSun" w:hAnsi="Times New Roman" w:cs="Times New Roman"/>
          <w:sz w:val="20"/>
          <w:szCs w:val="20"/>
          <w:lang w:val="en-AU" w:eastAsia="zh-CN"/>
        </w:rPr>
        <w:t xml:space="preserve">. The natural </w:t>
      </w:r>
      <w:proofErr w:type="spellStart"/>
      <w:r w:rsidR="00AF3E5E" w:rsidRPr="00374504">
        <w:rPr>
          <w:rFonts w:ascii="Times New Roman" w:eastAsia="SimSun" w:hAnsi="Times New Roman" w:cs="Times New Roman"/>
          <w:sz w:val="20"/>
          <w:szCs w:val="20"/>
          <w:lang w:val="en-AU" w:eastAsia="zh-CN"/>
        </w:rPr>
        <w:t>pozzolan</w:t>
      </w:r>
      <w:proofErr w:type="spellEnd"/>
      <w:r w:rsidR="00AF3E5E" w:rsidRPr="00374504">
        <w:rPr>
          <w:rFonts w:ascii="Times New Roman" w:eastAsia="SimSun" w:hAnsi="Times New Roman" w:cs="Times New Roman"/>
          <w:sz w:val="20"/>
          <w:szCs w:val="20"/>
          <w:lang w:val="en-AU" w:eastAsia="zh-CN"/>
        </w:rPr>
        <w:t xml:space="preserve"> is suitable for low cost building construction and large concrete project when it is not required high strength performance in structures.</w:t>
      </w:r>
    </w:p>
    <w:p w:rsidR="00AA2914" w:rsidRPr="00A93E0E" w:rsidRDefault="00AA2914" w:rsidP="00AA2914">
      <w:pPr>
        <w:pStyle w:val="Els-acknowledgement"/>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Acknowledgements</w:t>
      </w:r>
    </w:p>
    <w:p w:rsidR="00AA2914" w:rsidRPr="004E1150" w:rsidRDefault="00AA2914" w:rsidP="00605B06">
      <w:pPr>
        <w:tabs>
          <w:tab w:val="left" w:pos="0"/>
          <w:tab w:val="left" w:pos="720"/>
          <w:tab w:val="left" w:pos="1620"/>
        </w:tabs>
        <w:spacing w:before="100" w:beforeAutospacing="1" w:after="100" w:afterAutospacing="1" w:line="360" w:lineRule="auto"/>
        <w:jc w:val="both"/>
        <w:rPr>
          <w:rFonts w:ascii="Times New Roman" w:hAnsi="Times New Roman" w:cs="Times New Roman"/>
          <w:sz w:val="20"/>
          <w:szCs w:val="20"/>
        </w:rPr>
      </w:pPr>
      <w:r w:rsidRPr="004E1150">
        <w:rPr>
          <w:rFonts w:ascii="Times New Roman" w:hAnsi="Times New Roman" w:cs="Times New Roman"/>
          <w:sz w:val="20"/>
          <w:szCs w:val="20"/>
        </w:rPr>
        <w:t xml:space="preserve">The author would like to acknowledge the support and encouragement of Dr. </w:t>
      </w:r>
      <w:proofErr w:type="spellStart"/>
      <w:r>
        <w:rPr>
          <w:rFonts w:ascii="Times New Roman" w:hAnsi="Times New Roman" w:cs="Times New Roman"/>
          <w:sz w:val="20"/>
          <w:szCs w:val="20"/>
        </w:rPr>
        <w:t>Sint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Soe</w:t>
      </w:r>
      <w:proofErr w:type="spellEnd"/>
      <w:r w:rsidRPr="004E1150">
        <w:rPr>
          <w:rFonts w:ascii="Times New Roman" w:hAnsi="Times New Roman" w:cs="Times New Roman"/>
          <w:sz w:val="20"/>
          <w:szCs w:val="20"/>
        </w:rPr>
        <w:t xml:space="preserve">, Rector of the Mandalay Technological University. </w:t>
      </w:r>
    </w:p>
    <w:p w:rsidR="00AA2914" w:rsidRDefault="00AA2914" w:rsidP="00605B06">
      <w:pPr>
        <w:tabs>
          <w:tab w:val="left" w:pos="0"/>
          <w:tab w:val="left" w:pos="720"/>
          <w:tab w:val="left" w:pos="1620"/>
        </w:tabs>
        <w:spacing w:before="100" w:beforeAutospacing="1" w:after="100" w:afterAutospacing="1" w:line="360" w:lineRule="auto"/>
        <w:jc w:val="both"/>
        <w:rPr>
          <w:rFonts w:ascii="Times New Roman" w:hAnsi="Times New Roman" w:cs="Times New Roman"/>
          <w:sz w:val="20"/>
          <w:szCs w:val="20"/>
        </w:rPr>
      </w:pPr>
      <w:r w:rsidRPr="004E1150">
        <w:rPr>
          <w:rFonts w:ascii="Times New Roman" w:hAnsi="Times New Roman" w:cs="Times New Roman"/>
          <w:sz w:val="20"/>
          <w:szCs w:val="20"/>
        </w:rPr>
        <w:lastRenderedPageBreak/>
        <w:t>The author would like to express her heartfelt thanks to her</w:t>
      </w:r>
      <w:r>
        <w:rPr>
          <w:rFonts w:ascii="Times New Roman" w:hAnsi="Times New Roman" w:cs="Times New Roman"/>
          <w:sz w:val="20"/>
          <w:szCs w:val="20"/>
        </w:rPr>
        <w:t xml:space="preserve"> head of department</w:t>
      </w:r>
      <w:r w:rsidRPr="004E1150">
        <w:rPr>
          <w:rFonts w:ascii="Times New Roman" w:hAnsi="Times New Roman" w:cs="Times New Roman"/>
          <w:sz w:val="20"/>
          <w:szCs w:val="20"/>
        </w:rPr>
        <w:t xml:space="preserve"> Dr. </w:t>
      </w:r>
      <w:proofErr w:type="spellStart"/>
      <w:r w:rsidRPr="004E1150">
        <w:rPr>
          <w:rFonts w:ascii="Times New Roman" w:hAnsi="Times New Roman" w:cs="Times New Roman"/>
          <w:sz w:val="20"/>
          <w:szCs w:val="20"/>
        </w:rPr>
        <w:t>Nilar</w:t>
      </w:r>
      <w:proofErr w:type="spellEnd"/>
      <w:r w:rsidRPr="004E1150">
        <w:rPr>
          <w:rFonts w:ascii="Times New Roman" w:hAnsi="Times New Roman" w:cs="Times New Roman"/>
          <w:sz w:val="20"/>
          <w:szCs w:val="20"/>
        </w:rPr>
        <w:t xml:space="preserve"> Aye, Professor and Head of Civil Engineering Department, Mandalay Technological University, for her kind support, guidance and help.</w:t>
      </w:r>
      <w:r w:rsidRPr="00AA2914">
        <w:rPr>
          <w:rFonts w:ascii="Times New Roman" w:hAnsi="Times New Roman" w:cs="Times New Roman"/>
          <w:sz w:val="20"/>
          <w:szCs w:val="20"/>
        </w:rPr>
        <w:t xml:space="preserve"> </w:t>
      </w:r>
      <w:r w:rsidRPr="004E1150">
        <w:rPr>
          <w:rFonts w:ascii="Times New Roman" w:hAnsi="Times New Roman" w:cs="Times New Roman"/>
          <w:sz w:val="20"/>
          <w:szCs w:val="20"/>
        </w:rPr>
        <w:t xml:space="preserve">The author would like to express her heartfelt gratitude to all </w:t>
      </w:r>
      <w:r>
        <w:rPr>
          <w:rFonts w:ascii="Times New Roman" w:hAnsi="Times New Roman" w:cs="Times New Roman"/>
          <w:sz w:val="20"/>
          <w:szCs w:val="20"/>
        </w:rPr>
        <w:t>staffs</w:t>
      </w:r>
      <w:r w:rsidRPr="004E1150">
        <w:rPr>
          <w:rFonts w:ascii="Times New Roman" w:hAnsi="Times New Roman" w:cs="Times New Roman"/>
          <w:sz w:val="20"/>
          <w:szCs w:val="20"/>
        </w:rPr>
        <w:t xml:space="preserve"> for their supports</w:t>
      </w:r>
      <w:r>
        <w:rPr>
          <w:rFonts w:ascii="Times New Roman" w:hAnsi="Times New Roman" w:cs="Times New Roman"/>
          <w:sz w:val="20"/>
          <w:szCs w:val="20"/>
        </w:rPr>
        <w:t xml:space="preserve"> in this </w:t>
      </w:r>
      <w:proofErr w:type="spellStart"/>
      <w:r>
        <w:rPr>
          <w:rFonts w:ascii="Times New Roman" w:hAnsi="Times New Roman" w:cs="Times New Roman"/>
          <w:sz w:val="20"/>
          <w:szCs w:val="20"/>
        </w:rPr>
        <w:t>reserch</w:t>
      </w:r>
      <w:proofErr w:type="spellEnd"/>
      <w:r>
        <w:rPr>
          <w:rFonts w:ascii="Times New Roman" w:hAnsi="Times New Roman" w:cs="Times New Roman"/>
          <w:sz w:val="20"/>
          <w:szCs w:val="20"/>
        </w:rPr>
        <w:t>.</w:t>
      </w:r>
    </w:p>
    <w:p w:rsidR="00605B06" w:rsidRDefault="00605B06" w:rsidP="00605B06">
      <w:pPr>
        <w:spacing w:before="100" w:beforeAutospacing="1" w:after="100" w:afterAutospacing="1" w:line="360" w:lineRule="auto"/>
        <w:jc w:val="both"/>
        <w:rPr>
          <w:rFonts w:ascii="Times New Roman" w:hAnsi="Times New Roman" w:cs="Times New Roman"/>
          <w:sz w:val="20"/>
          <w:szCs w:val="20"/>
        </w:rPr>
      </w:pPr>
      <w:r w:rsidRPr="004E1150">
        <w:rPr>
          <w:rFonts w:ascii="Times New Roman" w:hAnsi="Times New Roman" w:cs="Times New Roman"/>
          <w:sz w:val="20"/>
          <w:szCs w:val="20"/>
        </w:rPr>
        <w:t xml:space="preserve">Finally, the author wishes to express her heartfelt thanks to her family, especially her parents and all other persons for their supports and encouragements to attain her destination without any trouble. </w:t>
      </w:r>
    </w:p>
    <w:p w:rsidR="00AA2914" w:rsidRDefault="00AA2914" w:rsidP="00AA2914">
      <w:pPr>
        <w:spacing w:before="100" w:beforeAutospacing="1" w:after="100" w:afterAutospacing="1" w:line="360" w:lineRule="auto"/>
        <w:jc w:val="both"/>
        <w:rPr>
          <w:rFonts w:ascii="Times New Roman" w:hAnsi="Times New Roman" w:cs="Times New Roman"/>
          <w:b/>
          <w:sz w:val="20"/>
          <w:szCs w:val="20"/>
        </w:rPr>
      </w:pPr>
      <w:r w:rsidRPr="00427AC4">
        <w:rPr>
          <w:rFonts w:ascii="Times New Roman" w:hAnsi="Times New Roman" w:cs="Times New Roman"/>
          <w:b/>
          <w:sz w:val="20"/>
          <w:szCs w:val="20"/>
        </w:rPr>
        <w:t>References</w:t>
      </w:r>
    </w:p>
    <w:p w:rsidR="00CB013F" w:rsidRPr="00D458CC" w:rsidRDefault="00CB013F" w:rsidP="007B3A69">
      <w:pPr>
        <w:adjustRightInd w:val="0"/>
        <w:snapToGrid w:val="0"/>
        <w:spacing w:after="0" w:line="360" w:lineRule="auto"/>
        <w:jc w:val="both"/>
        <w:rPr>
          <w:rFonts w:ascii="Times New Roman" w:eastAsia="SimSun" w:hAnsi="Times New Roman" w:cs="Times New Roman"/>
          <w:sz w:val="20"/>
          <w:szCs w:val="20"/>
          <w:lang w:val="en-AU" w:eastAsia="zh-CN"/>
        </w:rPr>
      </w:pPr>
      <w:r w:rsidRPr="00D458CC">
        <w:rPr>
          <w:rFonts w:ascii="Times New Roman" w:hAnsi="Times New Roman" w:cs="Times New Roman"/>
          <w:b/>
          <w:sz w:val="20"/>
          <w:szCs w:val="20"/>
        </w:rPr>
        <w:t>[</w:t>
      </w:r>
      <w:r w:rsidRPr="00D458CC">
        <w:rPr>
          <w:rFonts w:ascii="Times New Roman" w:eastAsia="SimSun" w:hAnsi="Times New Roman" w:cs="Times New Roman"/>
          <w:sz w:val="20"/>
          <w:szCs w:val="20"/>
          <w:lang w:val="en-AU" w:eastAsia="zh-CN"/>
        </w:rPr>
        <w:t>1]. ASTM, 1975. Annual Book of ASTM Standards.</w:t>
      </w:r>
    </w:p>
    <w:p w:rsidR="00CB013F" w:rsidRPr="00D458CC" w:rsidRDefault="00CB013F" w:rsidP="007B3A69">
      <w:pPr>
        <w:adjustRightInd w:val="0"/>
        <w:snapToGrid w:val="0"/>
        <w:spacing w:after="0" w:line="360" w:lineRule="auto"/>
        <w:jc w:val="both"/>
        <w:rPr>
          <w:rFonts w:ascii="Times New Roman" w:eastAsia="SimSun" w:hAnsi="Times New Roman" w:cs="Times New Roman"/>
          <w:sz w:val="20"/>
          <w:szCs w:val="20"/>
          <w:lang w:val="en-AU" w:eastAsia="zh-CN"/>
        </w:rPr>
      </w:pPr>
      <w:r w:rsidRPr="00D458CC">
        <w:rPr>
          <w:rFonts w:ascii="Times New Roman" w:hAnsi="Times New Roman" w:cs="Times New Roman"/>
          <w:b/>
          <w:sz w:val="20"/>
          <w:szCs w:val="20"/>
        </w:rPr>
        <w:t>[</w:t>
      </w:r>
      <w:r w:rsidRPr="00D458CC">
        <w:rPr>
          <w:rFonts w:ascii="Times New Roman" w:eastAsia="SimSun" w:hAnsi="Times New Roman" w:cs="Times New Roman"/>
          <w:sz w:val="20"/>
          <w:szCs w:val="20"/>
          <w:lang w:val="en-AU" w:eastAsia="zh-CN"/>
        </w:rPr>
        <w:t xml:space="preserve">2]. M. R., </w:t>
      </w:r>
      <w:proofErr w:type="spellStart"/>
      <w:r w:rsidRPr="00D458CC">
        <w:rPr>
          <w:rFonts w:ascii="Times New Roman" w:eastAsia="SimSun" w:hAnsi="Times New Roman" w:cs="Times New Roman"/>
          <w:sz w:val="20"/>
          <w:szCs w:val="20"/>
          <w:lang w:val="en-AU" w:eastAsia="zh-CN"/>
        </w:rPr>
        <w:t>Rixom</w:t>
      </w:r>
      <w:proofErr w:type="spellEnd"/>
      <w:r w:rsidRPr="00D458CC">
        <w:rPr>
          <w:rFonts w:ascii="Times New Roman" w:eastAsia="SimSun" w:hAnsi="Times New Roman" w:cs="Times New Roman"/>
          <w:sz w:val="20"/>
          <w:szCs w:val="20"/>
          <w:lang w:val="en-AU" w:eastAsia="zh-CN"/>
        </w:rPr>
        <w:t>, 1978. Chemical Admixtures for Concrete.</w:t>
      </w:r>
    </w:p>
    <w:p w:rsidR="00CB013F" w:rsidRPr="00D458CC" w:rsidRDefault="00CB013F" w:rsidP="007B3A69">
      <w:pPr>
        <w:adjustRightInd w:val="0"/>
        <w:snapToGrid w:val="0"/>
        <w:spacing w:after="0" w:line="360" w:lineRule="auto"/>
        <w:jc w:val="both"/>
        <w:rPr>
          <w:rFonts w:ascii="Times New Roman" w:eastAsia="SimSun" w:hAnsi="Times New Roman" w:cs="Times New Roman"/>
          <w:sz w:val="20"/>
          <w:szCs w:val="20"/>
          <w:lang w:val="en-AU" w:eastAsia="zh-CN"/>
        </w:rPr>
      </w:pPr>
      <w:r w:rsidRPr="00D458CC">
        <w:rPr>
          <w:rFonts w:ascii="Times New Roman" w:hAnsi="Times New Roman" w:cs="Times New Roman"/>
          <w:b/>
          <w:sz w:val="20"/>
          <w:szCs w:val="20"/>
        </w:rPr>
        <w:t>[</w:t>
      </w:r>
      <w:r w:rsidRPr="00D458CC">
        <w:rPr>
          <w:rFonts w:ascii="Times New Roman" w:eastAsia="SimSun" w:hAnsi="Times New Roman" w:cs="Times New Roman"/>
          <w:sz w:val="20"/>
          <w:szCs w:val="20"/>
          <w:lang w:val="en-AU" w:eastAsia="zh-CN"/>
        </w:rPr>
        <w:t xml:space="preserve">3]. A. M </w:t>
      </w:r>
      <w:proofErr w:type="spellStart"/>
      <w:r w:rsidRPr="00D458CC">
        <w:rPr>
          <w:rFonts w:ascii="Times New Roman" w:eastAsia="SimSun" w:hAnsi="Times New Roman" w:cs="Times New Roman"/>
          <w:sz w:val="20"/>
          <w:szCs w:val="20"/>
          <w:lang w:val="en-AU" w:eastAsia="zh-CN"/>
        </w:rPr>
        <w:t>Nevile</w:t>
      </w:r>
      <w:proofErr w:type="spellEnd"/>
      <w:r w:rsidRPr="00D458CC">
        <w:rPr>
          <w:rFonts w:ascii="Times New Roman" w:eastAsia="SimSun" w:hAnsi="Times New Roman" w:cs="Times New Roman"/>
          <w:sz w:val="20"/>
          <w:szCs w:val="20"/>
          <w:lang w:val="en-AU" w:eastAsia="zh-CN"/>
        </w:rPr>
        <w:t xml:space="preserve"> and Brooks. J. J., 1990. Concrete Technology</w:t>
      </w:r>
    </w:p>
    <w:p w:rsidR="00CB013F" w:rsidRPr="00D458CC" w:rsidRDefault="00CB013F" w:rsidP="007B3A69">
      <w:pPr>
        <w:adjustRightInd w:val="0"/>
        <w:snapToGrid w:val="0"/>
        <w:spacing w:after="0" w:line="360" w:lineRule="auto"/>
        <w:jc w:val="both"/>
        <w:rPr>
          <w:rFonts w:ascii="Times New Roman" w:eastAsia="SimSun" w:hAnsi="Times New Roman" w:cs="Times New Roman"/>
          <w:sz w:val="20"/>
          <w:szCs w:val="20"/>
          <w:lang w:val="en-AU" w:eastAsia="zh-CN"/>
        </w:rPr>
      </w:pPr>
      <w:r w:rsidRPr="00D458CC">
        <w:rPr>
          <w:rFonts w:ascii="Times New Roman" w:hAnsi="Times New Roman" w:cs="Times New Roman"/>
          <w:b/>
          <w:sz w:val="20"/>
          <w:szCs w:val="20"/>
        </w:rPr>
        <w:t>[</w:t>
      </w:r>
      <w:r w:rsidRPr="00D458CC">
        <w:rPr>
          <w:rFonts w:ascii="Times New Roman" w:eastAsia="SimSun" w:hAnsi="Times New Roman" w:cs="Times New Roman"/>
          <w:sz w:val="20"/>
          <w:szCs w:val="20"/>
          <w:lang w:val="en-AU" w:eastAsia="zh-CN"/>
        </w:rPr>
        <w:t>4]. Mohan Kaila, 1996. Civil Engineering Materials, Sixth Editions.</w:t>
      </w:r>
    </w:p>
    <w:p w:rsidR="00CB013F" w:rsidRPr="00D458CC" w:rsidRDefault="00CB013F" w:rsidP="007B3A69">
      <w:pPr>
        <w:pStyle w:val="IEEEParagraph"/>
        <w:spacing w:line="360" w:lineRule="auto"/>
        <w:ind w:firstLine="0"/>
        <w:rPr>
          <w:sz w:val="20"/>
          <w:szCs w:val="20"/>
        </w:rPr>
      </w:pPr>
      <w:r w:rsidRPr="00D458CC">
        <w:rPr>
          <w:b/>
          <w:sz w:val="20"/>
          <w:szCs w:val="20"/>
        </w:rPr>
        <w:t>[</w:t>
      </w:r>
      <w:r w:rsidRPr="00D458CC">
        <w:rPr>
          <w:sz w:val="20"/>
          <w:szCs w:val="20"/>
        </w:rPr>
        <w:t xml:space="preserve">5]. Irving </w:t>
      </w:r>
      <w:proofErr w:type="spellStart"/>
      <w:r w:rsidRPr="00D458CC">
        <w:rPr>
          <w:sz w:val="20"/>
          <w:szCs w:val="20"/>
        </w:rPr>
        <w:t>Kett</w:t>
      </w:r>
      <w:proofErr w:type="spellEnd"/>
      <w:r w:rsidRPr="00D458CC">
        <w:rPr>
          <w:sz w:val="20"/>
          <w:szCs w:val="20"/>
        </w:rPr>
        <w:t>, “Engineering Concrete: Mix Design and Test Methods”, Concrete Technology Series, (1999)</w:t>
      </w:r>
    </w:p>
    <w:p w:rsidR="00CB013F" w:rsidRPr="00D458CC" w:rsidRDefault="00CB013F" w:rsidP="007B3A69">
      <w:pPr>
        <w:adjustRightInd w:val="0"/>
        <w:snapToGrid w:val="0"/>
        <w:spacing w:after="0" w:line="360" w:lineRule="auto"/>
        <w:jc w:val="both"/>
        <w:rPr>
          <w:rFonts w:ascii="Times New Roman" w:hAnsi="Times New Roman" w:cs="Times New Roman"/>
          <w:sz w:val="20"/>
          <w:szCs w:val="20"/>
        </w:rPr>
      </w:pPr>
      <w:r w:rsidRPr="00D458CC">
        <w:rPr>
          <w:rFonts w:ascii="Times New Roman" w:hAnsi="Times New Roman" w:cs="Times New Roman"/>
          <w:b/>
          <w:sz w:val="20"/>
          <w:szCs w:val="20"/>
        </w:rPr>
        <w:t>[</w:t>
      </w:r>
      <w:r w:rsidRPr="00D458CC">
        <w:rPr>
          <w:rFonts w:ascii="Times New Roman" w:eastAsia="SimSun" w:hAnsi="Times New Roman" w:cs="Times New Roman"/>
          <w:sz w:val="20"/>
          <w:szCs w:val="20"/>
          <w:lang w:val="en-AU" w:eastAsia="zh-CN"/>
        </w:rPr>
        <w:t>6]</w:t>
      </w:r>
      <w:r w:rsidRPr="00D458CC">
        <w:rPr>
          <w:rFonts w:ascii="Times New Roman" w:hAnsi="Times New Roman" w:cs="Times New Roman"/>
          <w:sz w:val="20"/>
          <w:szCs w:val="20"/>
        </w:rPr>
        <w:t xml:space="preserve">. U </w:t>
      </w:r>
      <w:proofErr w:type="spellStart"/>
      <w:r w:rsidRPr="00D458CC">
        <w:rPr>
          <w:rFonts w:ascii="Times New Roman" w:hAnsi="Times New Roman" w:cs="Times New Roman"/>
          <w:sz w:val="20"/>
          <w:szCs w:val="20"/>
        </w:rPr>
        <w:t>Nyi</w:t>
      </w:r>
      <w:proofErr w:type="spellEnd"/>
      <w:r w:rsidRPr="00D458CC">
        <w:rPr>
          <w:rFonts w:ascii="Times New Roman" w:hAnsi="Times New Roman" w:cs="Times New Roman"/>
          <w:sz w:val="20"/>
          <w:szCs w:val="20"/>
        </w:rPr>
        <w:t xml:space="preserve"> </w:t>
      </w:r>
      <w:proofErr w:type="spellStart"/>
      <w:r w:rsidRPr="00D458CC">
        <w:rPr>
          <w:rFonts w:ascii="Times New Roman" w:hAnsi="Times New Roman" w:cs="Times New Roman"/>
          <w:sz w:val="20"/>
          <w:szCs w:val="20"/>
        </w:rPr>
        <w:t>Hla</w:t>
      </w:r>
      <w:proofErr w:type="spellEnd"/>
      <w:r w:rsidRPr="00D458CC">
        <w:rPr>
          <w:rFonts w:ascii="Times New Roman" w:hAnsi="Times New Roman" w:cs="Times New Roman"/>
          <w:sz w:val="20"/>
          <w:szCs w:val="20"/>
        </w:rPr>
        <w:t xml:space="preserve"> </w:t>
      </w:r>
      <w:proofErr w:type="spellStart"/>
      <w:r w:rsidRPr="00D458CC">
        <w:rPr>
          <w:rFonts w:ascii="Times New Roman" w:hAnsi="Times New Roman" w:cs="Times New Roman"/>
          <w:sz w:val="20"/>
          <w:szCs w:val="20"/>
        </w:rPr>
        <w:t>Nge</w:t>
      </w:r>
      <w:proofErr w:type="spellEnd"/>
      <w:r w:rsidRPr="00D458CC">
        <w:rPr>
          <w:rFonts w:ascii="Times New Roman" w:hAnsi="Times New Roman" w:cs="Times New Roman"/>
          <w:sz w:val="20"/>
          <w:szCs w:val="20"/>
        </w:rPr>
        <w:t>, “Essential of Concrete Inspection, Mix Designs and Quality Control”, Refresher Course for Engineers and Technicians, 1st Edition (2008)</w:t>
      </w:r>
    </w:p>
    <w:p w:rsidR="00CB013F" w:rsidRPr="00D458CC" w:rsidRDefault="00CB013F" w:rsidP="007B3A69">
      <w:pPr>
        <w:adjustRightInd w:val="0"/>
        <w:snapToGrid w:val="0"/>
        <w:spacing w:after="0" w:line="360" w:lineRule="auto"/>
        <w:jc w:val="both"/>
        <w:rPr>
          <w:rFonts w:ascii="Times New Roman" w:eastAsia="SimSun" w:hAnsi="Times New Roman" w:cs="Times New Roman"/>
          <w:sz w:val="20"/>
          <w:szCs w:val="20"/>
          <w:lang w:val="en-AU" w:eastAsia="zh-CN"/>
        </w:rPr>
      </w:pPr>
      <w:r w:rsidRPr="00D458CC">
        <w:rPr>
          <w:rFonts w:ascii="Times New Roman" w:hAnsi="Times New Roman" w:cs="Times New Roman"/>
          <w:b/>
          <w:sz w:val="20"/>
          <w:szCs w:val="20"/>
        </w:rPr>
        <w:t>[</w:t>
      </w:r>
      <w:r w:rsidRPr="00D458CC">
        <w:rPr>
          <w:rFonts w:ascii="Times New Roman" w:eastAsia="SimSun" w:hAnsi="Times New Roman" w:cs="Times New Roman"/>
          <w:sz w:val="20"/>
          <w:szCs w:val="20"/>
          <w:lang w:val="en-AU" w:eastAsia="zh-CN"/>
        </w:rPr>
        <w:t>7]</w:t>
      </w:r>
      <w:r w:rsidRPr="00D458CC">
        <w:rPr>
          <w:rFonts w:ascii="Times New Roman" w:hAnsi="Times New Roman" w:cs="Times New Roman"/>
          <w:sz w:val="20"/>
          <w:szCs w:val="20"/>
        </w:rPr>
        <w:t xml:space="preserve">. </w:t>
      </w:r>
      <w:proofErr w:type="spellStart"/>
      <w:r w:rsidRPr="00D458CC">
        <w:rPr>
          <w:rFonts w:ascii="Times New Roman" w:hAnsi="Times New Roman" w:cs="Times New Roman"/>
          <w:sz w:val="20"/>
          <w:szCs w:val="20"/>
        </w:rPr>
        <w:t>Thwe</w:t>
      </w:r>
      <w:proofErr w:type="spellEnd"/>
      <w:r w:rsidRPr="00D458CC">
        <w:rPr>
          <w:rFonts w:ascii="Times New Roman" w:hAnsi="Times New Roman" w:cs="Times New Roman"/>
          <w:sz w:val="20"/>
          <w:szCs w:val="20"/>
        </w:rPr>
        <w:t xml:space="preserve"> </w:t>
      </w:r>
      <w:proofErr w:type="spellStart"/>
      <w:r w:rsidRPr="00D458CC">
        <w:rPr>
          <w:rFonts w:ascii="Times New Roman" w:hAnsi="Times New Roman" w:cs="Times New Roman"/>
          <w:sz w:val="20"/>
          <w:szCs w:val="20"/>
        </w:rPr>
        <w:t>Thwe</w:t>
      </w:r>
      <w:proofErr w:type="spellEnd"/>
      <w:r w:rsidRPr="00D458CC">
        <w:rPr>
          <w:rFonts w:ascii="Times New Roman" w:hAnsi="Times New Roman" w:cs="Times New Roman"/>
          <w:sz w:val="20"/>
          <w:szCs w:val="20"/>
        </w:rPr>
        <w:t xml:space="preserve"> Win</w:t>
      </w:r>
      <w:r w:rsidR="00E82ED3" w:rsidRPr="00D458CC">
        <w:rPr>
          <w:rFonts w:ascii="Times New Roman" w:hAnsi="Times New Roman" w:cs="Times New Roman"/>
          <w:sz w:val="20"/>
          <w:szCs w:val="20"/>
        </w:rPr>
        <w:t>, (</w:t>
      </w:r>
      <w:r w:rsidRPr="00D458CC">
        <w:rPr>
          <w:rFonts w:ascii="Times New Roman" w:hAnsi="Times New Roman" w:cs="Times New Roman"/>
          <w:sz w:val="20"/>
          <w:szCs w:val="20"/>
        </w:rPr>
        <w:t>2016)</w:t>
      </w:r>
      <w:r w:rsidR="00E82ED3" w:rsidRPr="00D458CC">
        <w:rPr>
          <w:rFonts w:ascii="Times New Roman" w:hAnsi="Times New Roman" w:cs="Times New Roman"/>
          <w:sz w:val="20"/>
          <w:szCs w:val="20"/>
        </w:rPr>
        <w:t>, Experimental</w:t>
      </w:r>
      <w:r w:rsidRPr="00D458CC">
        <w:rPr>
          <w:rFonts w:ascii="Times New Roman" w:hAnsi="Times New Roman" w:cs="Times New Roman"/>
          <w:sz w:val="20"/>
          <w:szCs w:val="20"/>
        </w:rPr>
        <w:t xml:space="preserve"> Research on Natural </w:t>
      </w:r>
      <w:proofErr w:type="spellStart"/>
      <w:r w:rsidRPr="00D458CC">
        <w:rPr>
          <w:rFonts w:ascii="Times New Roman" w:hAnsi="Times New Roman" w:cs="Times New Roman"/>
          <w:sz w:val="20"/>
          <w:szCs w:val="20"/>
        </w:rPr>
        <w:t>Pozzolan</w:t>
      </w:r>
      <w:proofErr w:type="spellEnd"/>
      <w:r w:rsidRPr="00D458CC">
        <w:rPr>
          <w:rFonts w:ascii="Times New Roman" w:hAnsi="Times New Roman" w:cs="Times New Roman"/>
          <w:sz w:val="20"/>
          <w:szCs w:val="20"/>
        </w:rPr>
        <w:t xml:space="preserve"> on Concrete Production</w:t>
      </w:r>
    </w:p>
    <w:p w:rsidR="00CB013F" w:rsidRPr="00D458CC" w:rsidRDefault="00CB013F" w:rsidP="007B3A69">
      <w:pPr>
        <w:pStyle w:val="ListParagraph"/>
        <w:adjustRightInd w:val="0"/>
        <w:snapToGrid w:val="0"/>
        <w:spacing w:line="360" w:lineRule="auto"/>
        <w:jc w:val="both"/>
        <w:rPr>
          <w:rFonts w:ascii="Times New Roman" w:eastAsia="SimSun" w:hAnsi="Times New Roman" w:cs="Times New Roman"/>
          <w:sz w:val="20"/>
          <w:szCs w:val="20"/>
          <w:lang w:val="en-AU" w:eastAsia="zh-CN"/>
        </w:rPr>
      </w:pPr>
    </w:p>
    <w:p w:rsidR="00CB013F" w:rsidRPr="00D458CC" w:rsidRDefault="00CB013F" w:rsidP="00AA2914">
      <w:pPr>
        <w:spacing w:before="100" w:beforeAutospacing="1" w:after="100" w:afterAutospacing="1" w:line="360" w:lineRule="auto"/>
        <w:jc w:val="both"/>
        <w:rPr>
          <w:rFonts w:ascii="Times New Roman" w:hAnsi="Times New Roman" w:cs="Times New Roman"/>
          <w:b/>
          <w:sz w:val="20"/>
          <w:szCs w:val="20"/>
        </w:rPr>
      </w:pPr>
    </w:p>
    <w:p w:rsidR="00525FA0" w:rsidRPr="00374504" w:rsidRDefault="00525FA0" w:rsidP="00374504">
      <w:pPr>
        <w:autoSpaceDE w:val="0"/>
        <w:autoSpaceDN w:val="0"/>
        <w:adjustRightInd w:val="0"/>
        <w:spacing w:line="360" w:lineRule="auto"/>
        <w:jc w:val="both"/>
        <w:rPr>
          <w:rFonts w:ascii="Times New Roman" w:hAnsi="Times New Roman" w:cs="Times New Roman"/>
          <w:bCs/>
          <w:sz w:val="20"/>
          <w:szCs w:val="20"/>
        </w:rPr>
      </w:pPr>
    </w:p>
    <w:p w:rsidR="00525FA0" w:rsidRDefault="00525FA0" w:rsidP="006E2046">
      <w:pPr>
        <w:autoSpaceDE w:val="0"/>
        <w:autoSpaceDN w:val="0"/>
        <w:adjustRightInd w:val="0"/>
        <w:spacing w:line="360" w:lineRule="auto"/>
        <w:jc w:val="both"/>
        <w:rPr>
          <w:rFonts w:ascii="Times New Roman" w:hAnsi="Times New Roman" w:cs="Times New Roman"/>
          <w:bCs/>
          <w:sz w:val="20"/>
          <w:szCs w:val="20"/>
        </w:rPr>
      </w:pPr>
    </w:p>
    <w:p w:rsidR="00525FA0" w:rsidRDefault="00525FA0" w:rsidP="006E2046">
      <w:pPr>
        <w:autoSpaceDE w:val="0"/>
        <w:autoSpaceDN w:val="0"/>
        <w:adjustRightInd w:val="0"/>
        <w:spacing w:line="360" w:lineRule="auto"/>
        <w:jc w:val="both"/>
        <w:rPr>
          <w:rFonts w:ascii="Times New Roman" w:hAnsi="Times New Roman" w:cs="Times New Roman"/>
          <w:bCs/>
          <w:sz w:val="20"/>
          <w:szCs w:val="20"/>
        </w:rPr>
      </w:pPr>
    </w:p>
    <w:p w:rsidR="00525FA0" w:rsidRPr="00F960A6" w:rsidRDefault="00525FA0" w:rsidP="006E2046">
      <w:pPr>
        <w:autoSpaceDE w:val="0"/>
        <w:autoSpaceDN w:val="0"/>
        <w:adjustRightInd w:val="0"/>
        <w:spacing w:line="360" w:lineRule="auto"/>
        <w:jc w:val="both"/>
        <w:rPr>
          <w:rFonts w:ascii="Times New Roman" w:hAnsi="Times New Roman" w:cs="Times New Roman"/>
          <w:bCs/>
          <w:sz w:val="20"/>
          <w:szCs w:val="20"/>
        </w:rPr>
      </w:pPr>
    </w:p>
    <w:p w:rsidR="000B0D9C" w:rsidRPr="009D3733" w:rsidRDefault="000B0D9C" w:rsidP="000B0D9C">
      <w:pPr>
        <w:autoSpaceDE w:val="0"/>
        <w:autoSpaceDN w:val="0"/>
        <w:adjustRightInd w:val="0"/>
        <w:spacing w:before="100" w:beforeAutospacing="1" w:after="100" w:afterAutospacing="1" w:line="360" w:lineRule="auto"/>
        <w:rPr>
          <w:rFonts w:ascii="Times New Roman" w:hAnsi="Times New Roman" w:cs="Times New Roman"/>
          <w:sz w:val="20"/>
          <w:szCs w:val="20"/>
        </w:rPr>
      </w:pPr>
    </w:p>
    <w:sectPr w:rsidR="000B0D9C" w:rsidRPr="009D3733" w:rsidSect="00780521">
      <w:headerReference w:type="even" r:id="rId16"/>
      <w:headerReference w:type="default" r:id="rId17"/>
      <w:footerReference w:type="default" r:id="rId18"/>
      <w:headerReference w:type="first" r:id="rId19"/>
      <w:footerReference w:type="first" r:id="rId20"/>
      <w:footnotePr>
        <w:numFmt w:val="lowerLetter"/>
      </w:footnotePr>
      <w:pgSz w:w="11907" w:h="16839" w:code="9"/>
      <w:pgMar w:top="1440" w:right="1440" w:bottom="1440" w:left="1440" w:header="450"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3E" w:rsidRDefault="00CC243E" w:rsidP="004125D0">
      <w:pPr>
        <w:spacing w:after="0" w:line="240" w:lineRule="auto"/>
      </w:pPr>
      <w:r>
        <w:separator/>
      </w:r>
    </w:p>
  </w:endnote>
  <w:endnote w:type="continuationSeparator" w:id="0">
    <w:p w:rsidR="00CC243E" w:rsidRDefault="00CC243E"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Univers">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02"/>
      <w:docPartObj>
        <w:docPartGallery w:val="Page Numbers (Bottom of Page)"/>
        <w:docPartUnique/>
      </w:docPartObj>
    </w:sdtPr>
    <w:sdtEndPr/>
    <w:sdtContent>
      <w:p w:rsidR="004E21BF" w:rsidRDefault="004E21BF">
        <w:pPr>
          <w:pStyle w:val="Footer"/>
          <w:jc w:val="center"/>
        </w:pPr>
        <w:r w:rsidRPr="00FF6C21">
          <w:rPr>
            <w:sz w:val="20"/>
            <w:szCs w:val="20"/>
          </w:rPr>
          <w:fldChar w:fldCharType="begin"/>
        </w:r>
        <w:r w:rsidRPr="00FF6C21">
          <w:rPr>
            <w:sz w:val="20"/>
            <w:szCs w:val="20"/>
          </w:rPr>
          <w:instrText xml:space="preserve"> PAGE   \* MERGEFORMAT </w:instrText>
        </w:r>
        <w:r w:rsidRPr="00FF6C21">
          <w:rPr>
            <w:sz w:val="20"/>
            <w:szCs w:val="20"/>
          </w:rPr>
          <w:fldChar w:fldCharType="separate"/>
        </w:r>
        <w:r w:rsidR="00336055" w:rsidRPr="00336055">
          <w:rPr>
            <w:rFonts w:cs="Calibri"/>
            <w:noProof/>
            <w:sz w:val="20"/>
            <w:szCs w:val="20"/>
            <w:lang w:val="ar-SA"/>
          </w:rPr>
          <w:t>10</w:t>
        </w:r>
        <w:r w:rsidRPr="00FF6C21">
          <w:rPr>
            <w:sz w:val="20"/>
            <w:szCs w:val="20"/>
          </w:rPr>
          <w:fldChar w:fldCharType="end"/>
        </w:r>
      </w:p>
    </w:sdtContent>
  </w:sdt>
  <w:p w:rsidR="004E21BF" w:rsidRDefault="004E2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01"/>
      <w:docPartObj>
        <w:docPartGallery w:val="Page Numbers (Bottom of Page)"/>
        <w:docPartUnique/>
      </w:docPartObj>
    </w:sdtPr>
    <w:sdtEndPr/>
    <w:sdtContent>
      <w:p w:rsidR="004E21BF" w:rsidRDefault="004E21BF">
        <w:pPr>
          <w:pStyle w:val="Footer"/>
          <w:jc w:val="center"/>
        </w:pPr>
        <w:r w:rsidRPr="00FF6C21">
          <w:rPr>
            <w:sz w:val="20"/>
            <w:szCs w:val="20"/>
          </w:rPr>
          <w:fldChar w:fldCharType="begin"/>
        </w:r>
        <w:r w:rsidRPr="00FF6C21">
          <w:rPr>
            <w:sz w:val="20"/>
            <w:szCs w:val="20"/>
          </w:rPr>
          <w:instrText xml:space="preserve"> PAGE   \* MERGEFORMAT </w:instrText>
        </w:r>
        <w:r w:rsidRPr="00FF6C21">
          <w:rPr>
            <w:sz w:val="20"/>
            <w:szCs w:val="20"/>
          </w:rPr>
          <w:fldChar w:fldCharType="separate"/>
        </w:r>
        <w:r w:rsidR="00601231" w:rsidRPr="00601231">
          <w:rPr>
            <w:rFonts w:cs="Calibri"/>
            <w:noProof/>
            <w:sz w:val="20"/>
            <w:szCs w:val="20"/>
            <w:lang w:val="ar-SA"/>
          </w:rPr>
          <w:t>1</w:t>
        </w:r>
        <w:r w:rsidRPr="00FF6C21">
          <w:rPr>
            <w:sz w:val="20"/>
            <w:szCs w:val="20"/>
          </w:rPr>
          <w:fldChar w:fldCharType="end"/>
        </w:r>
      </w:p>
    </w:sdtContent>
  </w:sdt>
  <w:p w:rsidR="004E21BF" w:rsidRDefault="004E2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3E" w:rsidRDefault="00CC243E" w:rsidP="004125D0">
      <w:pPr>
        <w:spacing w:after="0" w:line="240" w:lineRule="auto"/>
      </w:pPr>
      <w:r>
        <w:separator/>
      </w:r>
    </w:p>
  </w:footnote>
  <w:footnote w:type="continuationSeparator" w:id="0">
    <w:p w:rsidR="00CC243E" w:rsidRDefault="00CC243E"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BF" w:rsidRDefault="004E21BF" w:rsidP="005E155F">
    <w:pPr>
      <w:pStyle w:val="Header"/>
      <w:tabs>
        <w:tab w:val="center" w:pos="492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BF" w:rsidRDefault="004E21BF" w:rsidP="00FF6C21">
    <w:pPr>
      <w:pStyle w:val="Header"/>
      <w:jc w:val="center"/>
      <w:rPr>
        <w:szCs w:val="16"/>
      </w:rPr>
    </w:pPr>
    <w:r w:rsidRPr="003B3E7E">
      <w:rPr>
        <w:szCs w:val="16"/>
      </w:rPr>
      <w:t>American Scientific Research Journal for Engineering, Technology, and Sciences (ASRJETS</w:t>
    </w:r>
    <w:r w:rsidRPr="003B3E7E">
      <w:rPr>
        <w:rStyle w:val="Strong"/>
        <w:color w:val="111111"/>
        <w:szCs w:val="16"/>
        <w:shd w:val="clear" w:color="auto" w:fill="FFFFFF"/>
      </w:rPr>
      <w:t>)</w:t>
    </w:r>
    <w:r w:rsidRPr="003B3E7E">
      <w:rPr>
        <w:szCs w:val="16"/>
      </w:rPr>
      <w:t xml:space="preserve"> (</w:t>
    </w:r>
    <w:r w:rsidRPr="003B3E7E">
      <w:rPr>
        <w:szCs w:val="16"/>
      </w:rPr>
      <w:fldChar w:fldCharType="begin"/>
    </w:r>
    <w:r w:rsidRPr="003B3E7E">
      <w:rPr>
        <w:szCs w:val="16"/>
      </w:rPr>
      <w:instrText xml:space="preserve"> DATE \@ "yyyy" \* MERGEFORMAT </w:instrText>
    </w:r>
    <w:r w:rsidRPr="003B3E7E">
      <w:rPr>
        <w:szCs w:val="16"/>
      </w:rPr>
      <w:fldChar w:fldCharType="separate"/>
    </w:r>
    <w:r w:rsidR="00601231">
      <w:rPr>
        <w:szCs w:val="16"/>
      </w:rPr>
      <w:t>2018</w:t>
    </w:r>
    <w:r w:rsidRPr="003B3E7E">
      <w:rPr>
        <w:szCs w:val="16"/>
      </w:rPr>
      <w:fldChar w:fldCharType="end"/>
    </w:r>
    <w:r w:rsidRPr="003B3E7E">
      <w:rPr>
        <w:szCs w:val="16"/>
      </w:rPr>
      <w:t>) Volume 00, No  1, pp 00-00</w:t>
    </w:r>
  </w:p>
  <w:p w:rsidR="004E21BF" w:rsidRPr="003B3E7E" w:rsidRDefault="00A4263A" w:rsidP="00A4263A">
    <w:pPr>
      <w:pStyle w:val="Header"/>
      <w:tabs>
        <w:tab w:val="left" w:pos="2630"/>
      </w:tabs>
      <w:rPr>
        <w:szCs w:val="16"/>
      </w:rPr>
    </w:pPr>
    <w:r>
      <w:rPr>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896"/>
      <w:docPartObj>
        <w:docPartGallery w:val="Page Numbers (Top of Page)"/>
        <w:docPartUnique/>
      </w:docPartObj>
    </w:sdtPr>
    <w:sdtEndPr/>
    <w:sdtContent>
      <w:p w:rsidR="004E21BF" w:rsidRDefault="004E21BF" w:rsidP="00FF6C21">
        <w:pPr>
          <w:shd w:val="clear" w:color="auto" w:fill="FFFFFF"/>
          <w:spacing w:after="0" w:line="360" w:lineRule="auto"/>
          <w:jc w:val="center"/>
        </w:pPr>
      </w:p>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10155"/>
        </w:tblGrid>
        <w:tr w:rsidR="004E21BF" w:rsidRPr="008809FE" w:rsidTr="009B31FD">
          <w:trPr>
            <w:trHeight w:val="945"/>
          </w:trPr>
          <w:tc>
            <w:tcPr>
              <w:tcW w:w="5000" w:type="pct"/>
              <w:shd w:val="clear" w:color="auto" w:fill="E1F0FF"/>
              <w:vAlign w:val="center"/>
            </w:tcPr>
            <w:p w:rsidR="004E21BF" w:rsidRPr="009B31FD" w:rsidRDefault="004E21BF" w:rsidP="009B31FD">
              <w:pPr>
                <w:spacing w:after="0" w:line="360" w:lineRule="auto"/>
                <w:jc w:val="center"/>
                <w:rPr>
                  <w:rFonts w:ascii="Arial" w:hAnsi="Arial" w:cs="Arial"/>
                  <w:b/>
                  <w:bCs/>
                  <w:color w:val="0070C0"/>
                </w:rPr>
              </w:pPr>
              <w:r w:rsidRPr="009B31FD">
                <w:rPr>
                  <w:rFonts w:ascii="Arial" w:hAnsi="Arial" w:cs="Arial"/>
                  <w:color w:val="0070C0"/>
                </w:rPr>
                <w:t xml:space="preserve"> </w:t>
              </w:r>
              <w:r w:rsidRPr="009B31FD">
                <w:rPr>
                  <w:rFonts w:ascii="Arial" w:hAnsi="Arial" w:cs="Arial"/>
                  <w:b/>
                  <w:bCs/>
                  <w:color w:val="0070C0"/>
                </w:rPr>
                <w:t>American Scientific Research Journal for Engineering, Technology,  and Sciences  (ASRJETS)</w:t>
              </w:r>
            </w:p>
            <w:p w:rsidR="004E21BF" w:rsidRPr="009B31FD" w:rsidRDefault="004E21BF" w:rsidP="009B31FD">
              <w:pPr>
                <w:spacing w:after="0" w:line="360" w:lineRule="auto"/>
                <w:jc w:val="center"/>
                <w:rPr>
                  <w:rFonts w:ascii="Arial" w:hAnsi="Arial" w:cs="Arial"/>
                  <w:color w:val="0070C0"/>
                  <w:sz w:val="18"/>
                  <w:szCs w:val="18"/>
                </w:rPr>
              </w:pPr>
              <w:r w:rsidRPr="009B31FD">
                <w:rPr>
                  <w:rFonts w:ascii="Arial" w:hAnsi="Arial" w:cs="Arial"/>
                  <w:color w:val="0070C0"/>
                  <w:sz w:val="18"/>
                  <w:szCs w:val="18"/>
                </w:rPr>
                <w:t>ISSN (Print) 2313-4410, ISSN (Online) 2313-4402</w:t>
              </w:r>
            </w:p>
            <w:p w:rsidR="004E21BF" w:rsidRPr="009B31FD" w:rsidRDefault="004E21BF" w:rsidP="004E21BF">
              <w:pPr>
                <w:pStyle w:val="Header"/>
                <w:spacing w:after="0" w:line="360" w:lineRule="auto"/>
                <w:jc w:val="center"/>
                <w:rPr>
                  <w:rFonts w:ascii="Arial" w:eastAsiaTheme="minorEastAsia" w:hAnsi="Arial" w:cs="Arial"/>
                  <w:i w:val="0"/>
                  <w:noProof w:val="0"/>
                  <w:color w:val="0070C0"/>
                  <w:sz w:val="20"/>
                </w:rPr>
              </w:pPr>
              <w:r w:rsidRPr="009B31FD">
                <w:rPr>
                  <w:rFonts w:ascii="Arial" w:eastAsiaTheme="minorEastAsia" w:hAnsi="Arial" w:cs="Arial"/>
                  <w:i w:val="0"/>
                  <w:noProof w:val="0"/>
                  <w:color w:val="0070C0"/>
                  <w:sz w:val="20"/>
                </w:rPr>
                <w:t xml:space="preserve">© Global Society of Scientific Research and Researchers </w:t>
              </w:r>
            </w:p>
          </w:tc>
        </w:tr>
        <w:tr w:rsidR="004E21BF" w:rsidRPr="008809FE" w:rsidTr="009B31FD">
          <w:trPr>
            <w:trHeight w:val="210"/>
          </w:trPr>
          <w:tc>
            <w:tcPr>
              <w:tcW w:w="5000" w:type="pct"/>
              <w:shd w:val="clear" w:color="auto" w:fill="00B0F0"/>
              <w:vAlign w:val="center"/>
            </w:tcPr>
            <w:p w:rsidR="004E21BF" w:rsidRPr="009B31FD" w:rsidRDefault="00CC243E" w:rsidP="009B31FD">
              <w:pPr>
                <w:pStyle w:val="Els-reprint-line"/>
                <w:rPr>
                  <w:color w:val="FFFFFF" w:themeColor="background1"/>
                  <w:sz w:val="20"/>
                </w:rPr>
              </w:pPr>
              <w:hyperlink r:id="rId1" w:history="1">
                <w:r w:rsidR="004E21BF" w:rsidRPr="009B31FD">
                  <w:rPr>
                    <w:rStyle w:val="Hyperlink"/>
                    <w:color w:val="FFFFFF" w:themeColor="background1"/>
                    <w:sz w:val="20"/>
                  </w:rPr>
                  <w:t>http://asrjetsjournal.org/</w:t>
                </w:r>
              </w:hyperlink>
              <w:r w:rsidR="004E21BF" w:rsidRPr="009B31FD">
                <w:rPr>
                  <w:color w:val="FFFFFF" w:themeColor="background1"/>
                  <w:sz w:val="20"/>
                </w:rPr>
                <w:t xml:space="preserve"> </w:t>
              </w:r>
            </w:p>
            <w:p w:rsidR="004E21BF" w:rsidRPr="009B31FD" w:rsidRDefault="004E21BF" w:rsidP="009B31FD">
              <w:pPr>
                <w:pStyle w:val="Els-reprint-line"/>
                <w:rPr>
                  <w:color w:val="002060"/>
                </w:rPr>
              </w:pPr>
            </w:p>
          </w:tc>
        </w:tr>
      </w:tbl>
      <w:p w:rsidR="004E21BF" w:rsidRDefault="004E21BF" w:rsidP="00FF6C21">
        <w:pPr>
          <w:shd w:val="clear" w:color="auto" w:fill="FFFFFF"/>
          <w:spacing w:after="0" w:line="360" w:lineRule="auto"/>
          <w:jc w:val="center"/>
        </w:pPr>
      </w:p>
      <w:p w:rsidR="004E21BF" w:rsidRDefault="004E21BF" w:rsidP="00FF6C21">
        <w:pPr>
          <w:shd w:val="clear" w:color="auto" w:fill="FFFFFF"/>
          <w:spacing w:after="0" w:line="360" w:lineRule="auto"/>
          <w:jc w:val="center"/>
        </w:pPr>
      </w:p>
      <w:p w:rsidR="004E21BF" w:rsidRPr="00807DA2" w:rsidRDefault="00CC243E" w:rsidP="00FF6C21">
        <w:pP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E25C6F2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58"/>
        </w:tabs>
        <w:ind w:left="145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752566"/>
    <w:multiLevelType w:val="multilevel"/>
    <w:tmpl w:val="D53A88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07684C"/>
    <w:multiLevelType w:val="hybridMultilevel"/>
    <w:tmpl w:val="DBE0C3D0"/>
    <w:lvl w:ilvl="0" w:tplc="A3B4BEC4">
      <w:start w:val="1"/>
      <w:numFmt w:val="bullet"/>
      <w:lvlText w:val=""/>
      <w:lvlJc w:val="left"/>
      <w:pPr>
        <w:tabs>
          <w:tab w:val="num" w:pos="720"/>
        </w:tabs>
        <w:ind w:left="720" w:hanging="360"/>
      </w:pPr>
      <w:rPr>
        <w:rFonts w:ascii="Wingdings" w:hAnsi="Wingdings" w:hint="default"/>
      </w:rPr>
    </w:lvl>
    <w:lvl w:ilvl="1" w:tplc="0F8CBEF2" w:tentative="1">
      <w:start w:val="1"/>
      <w:numFmt w:val="bullet"/>
      <w:lvlText w:val=""/>
      <w:lvlJc w:val="left"/>
      <w:pPr>
        <w:tabs>
          <w:tab w:val="num" w:pos="1440"/>
        </w:tabs>
        <w:ind w:left="1440" w:hanging="360"/>
      </w:pPr>
      <w:rPr>
        <w:rFonts w:ascii="Wingdings" w:hAnsi="Wingdings" w:hint="default"/>
      </w:rPr>
    </w:lvl>
    <w:lvl w:ilvl="2" w:tplc="ED0EEA60" w:tentative="1">
      <w:start w:val="1"/>
      <w:numFmt w:val="bullet"/>
      <w:lvlText w:val=""/>
      <w:lvlJc w:val="left"/>
      <w:pPr>
        <w:tabs>
          <w:tab w:val="num" w:pos="2160"/>
        </w:tabs>
        <w:ind w:left="2160" w:hanging="360"/>
      </w:pPr>
      <w:rPr>
        <w:rFonts w:ascii="Wingdings" w:hAnsi="Wingdings" w:hint="default"/>
      </w:rPr>
    </w:lvl>
    <w:lvl w:ilvl="3" w:tplc="F8601C70" w:tentative="1">
      <w:start w:val="1"/>
      <w:numFmt w:val="bullet"/>
      <w:lvlText w:val=""/>
      <w:lvlJc w:val="left"/>
      <w:pPr>
        <w:tabs>
          <w:tab w:val="num" w:pos="2880"/>
        </w:tabs>
        <w:ind w:left="2880" w:hanging="360"/>
      </w:pPr>
      <w:rPr>
        <w:rFonts w:ascii="Wingdings" w:hAnsi="Wingdings" w:hint="default"/>
      </w:rPr>
    </w:lvl>
    <w:lvl w:ilvl="4" w:tplc="718094A6" w:tentative="1">
      <w:start w:val="1"/>
      <w:numFmt w:val="bullet"/>
      <w:lvlText w:val=""/>
      <w:lvlJc w:val="left"/>
      <w:pPr>
        <w:tabs>
          <w:tab w:val="num" w:pos="3600"/>
        </w:tabs>
        <w:ind w:left="3600" w:hanging="360"/>
      </w:pPr>
      <w:rPr>
        <w:rFonts w:ascii="Wingdings" w:hAnsi="Wingdings" w:hint="default"/>
      </w:rPr>
    </w:lvl>
    <w:lvl w:ilvl="5" w:tplc="1AE8B6F0" w:tentative="1">
      <w:start w:val="1"/>
      <w:numFmt w:val="bullet"/>
      <w:lvlText w:val=""/>
      <w:lvlJc w:val="left"/>
      <w:pPr>
        <w:tabs>
          <w:tab w:val="num" w:pos="4320"/>
        </w:tabs>
        <w:ind w:left="4320" w:hanging="360"/>
      </w:pPr>
      <w:rPr>
        <w:rFonts w:ascii="Wingdings" w:hAnsi="Wingdings" w:hint="default"/>
      </w:rPr>
    </w:lvl>
    <w:lvl w:ilvl="6" w:tplc="8DE64B9E" w:tentative="1">
      <w:start w:val="1"/>
      <w:numFmt w:val="bullet"/>
      <w:lvlText w:val=""/>
      <w:lvlJc w:val="left"/>
      <w:pPr>
        <w:tabs>
          <w:tab w:val="num" w:pos="5040"/>
        </w:tabs>
        <w:ind w:left="5040" w:hanging="360"/>
      </w:pPr>
      <w:rPr>
        <w:rFonts w:ascii="Wingdings" w:hAnsi="Wingdings" w:hint="default"/>
      </w:rPr>
    </w:lvl>
    <w:lvl w:ilvl="7" w:tplc="6FA466B6" w:tentative="1">
      <w:start w:val="1"/>
      <w:numFmt w:val="bullet"/>
      <w:lvlText w:val=""/>
      <w:lvlJc w:val="left"/>
      <w:pPr>
        <w:tabs>
          <w:tab w:val="num" w:pos="5760"/>
        </w:tabs>
        <w:ind w:left="5760" w:hanging="360"/>
      </w:pPr>
      <w:rPr>
        <w:rFonts w:ascii="Wingdings" w:hAnsi="Wingdings" w:hint="default"/>
      </w:rPr>
    </w:lvl>
    <w:lvl w:ilvl="8" w:tplc="C16C05DA" w:tentative="1">
      <w:start w:val="1"/>
      <w:numFmt w:val="bullet"/>
      <w:lvlText w:val=""/>
      <w:lvlJc w:val="left"/>
      <w:pPr>
        <w:tabs>
          <w:tab w:val="num" w:pos="6480"/>
        </w:tabs>
        <w:ind w:left="6480" w:hanging="360"/>
      </w:pPr>
      <w:rPr>
        <w:rFonts w:ascii="Wingdings" w:hAnsi="Wingdings" w:hint="default"/>
      </w:rPr>
    </w:lvl>
  </w:abstractNum>
  <w:abstractNum w:abstractNumId="3">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6">
    <w:nsid w:val="33810969"/>
    <w:multiLevelType w:val="hybridMultilevel"/>
    <w:tmpl w:val="616A8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0591F"/>
    <w:multiLevelType w:val="hybridMultilevel"/>
    <w:tmpl w:val="8B8AB78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655E8"/>
    <w:multiLevelType w:val="hybridMultilevel"/>
    <w:tmpl w:val="D598A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15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
    <w:nsid w:val="5A540D78"/>
    <w:multiLevelType w:val="hybridMultilevel"/>
    <w:tmpl w:val="DA00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ABB4D61"/>
    <w:multiLevelType w:val="hybridMultilevel"/>
    <w:tmpl w:val="B1B61688"/>
    <w:lvl w:ilvl="0" w:tplc="D7BCFD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5"/>
  </w:num>
  <w:num w:numId="5">
    <w:abstractNumId w:val="12"/>
  </w:num>
  <w:num w:numId="6">
    <w:abstractNumId w:val="13"/>
  </w:num>
  <w:num w:numId="7">
    <w:abstractNumId w:val="6"/>
  </w:num>
  <w:num w:numId="8">
    <w:abstractNumId w:val="9"/>
  </w:num>
  <w:num w:numId="9">
    <w:abstractNumId w:val="1"/>
  </w:num>
  <w:num w:numId="10">
    <w:abstractNumId w:val="0"/>
  </w:num>
  <w:num w:numId="11">
    <w:abstractNumId w:val="8"/>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2"/>
  </w:compat>
  <w:rsids>
    <w:rsidRoot w:val="004125D0"/>
    <w:rsid w:val="0000448B"/>
    <w:rsid w:val="00006709"/>
    <w:rsid w:val="00011427"/>
    <w:rsid w:val="00013E82"/>
    <w:rsid w:val="0002002A"/>
    <w:rsid w:val="00021CC1"/>
    <w:rsid w:val="00027D3D"/>
    <w:rsid w:val="0003453B"/>
    <w:rsid w:val="00036A7D"/>
    <w:rsid w:val="00041296"/>
    <w:rsid w:val="00041361"/>
    <w:rsid w:val="000417AF"/>
    <w:rsid w:val="0004318F"/>
    <w:rsid w:val="000453C1"/>
    <w:rsid w:val="0006589F"/>
    <w:rsid w:val="00066C33"/>
    <w:rsid w:val="00074C80"/>
    <w:rsid w:val="00095E86"/>
    <w:rsid w:val="000B0D9C"/>
    <w:rsid w:val="000B45FC"/>
    <w:rsid w:val="000B7552"/>
    <w:rsid w:val="000C17B8"/>
    <w:rsid w:val="000D419F"/>
    <w:rsid w:val="000E0838"/>
    <w:rsid w:val="000E2BA0"/>
    <w:rsid w:val="000E57B2"/>
    <w:rsid w:val="000E64C6"/>
    <w:rsid w:val="000F0B6A"/>
    <w:rsid w:val="000F2593"/>
    <w:rsid w:val="00100588"/>
    <w:rsid w:val="00111F07"/>
    <w:rsid w:val="00123924"/>
    <w:rsid w:val="001274C7"/>
    <w:rsid w:val="00127840"/>
    <w:rsid w:val="00135FAB"/>
    <w:rsid w:val="0013692B"/>
    <w:rsid w:val="00152EB3"/>
    <w:rsid w:val="001578DA"/>
    <w:rsid w:val="0018228D"/>
    <w:rsid w:val="00183B6C"/>
    <w:rsid w:val="001922F9"/>
    <w:rsid w:val="001955AC"/>
    <w:rsid w:val="0019782D"/>
    <w:rsid w:val="001A398D"/>
    <w:rsid w:val="001C12AE"/>
    <w:rsid w:val="001C26B4"/>
    <w:rsid w:val="001C3A66"/>
    <w:rsid w:val="001C67B7"/>
    <w:rsid w:val="001D0260"/>
    <w:rsid w:val="001D1EB6"/>
    <w:rsid w:val="001D3EB8"/>
    <w:rsid w:val="001D6DA5"/>
    <w:rsid w:val="001D7F70"/>
    <w:rsid w:val="001E3590"/>
    <w:rsid w:val="001E6BE7"/>
    <w:rsid w:val="001E6EB9"/>
    <w:rsid w:val="00215838"/>
    <w:rsid w:val="002302CA"/>
    <w:rsid w:val="00231A9A"/>
    <w:rsid w:val="00247DE2"/>
    <w:rsid w:val="00264198"/>
    <w:rsid w:val="00265F5B"/>
    <w:rsid w:val="00272171"/>
    <w:rsid w:val="00275890"/>
    <w:rsid w:val="002760C1"/>
    <w:rsid w:val="00281D85"/>
    <w:rsid w:val="0028262E"/>
    <w:rsid w:val="00296510"/>
    <w:rsid w:val="002A5EF8"/>
    <w:rsid w:val="002B3B20"/>
    <w:rsid w:val="002B4266"/>
    <w:rsid w:val="002C0BF8"/>
    <w:rsid w:val="002C6BB7"/>
    <w:rsid w:val="002E1C3B"/>
    <w:rsid w:val="002F3057"/>
    <w:rsid w:val="003010E3"/>
    <w:rsid w:val="003051CE"/>
    <w:rsid w:val="0030647E"/>
    <w:rsid w:val="00310317"/>
    <w:rsid w:val="0031182B"/>
    <w:rsid w:val="00314D57"/>
    <w:rsid w:val="0032110C"/>
    <w:rsid w:val="00323543"/>
    <w:rsid w:val="003243CD"/>
    <w:rsid w:val="003328A2"/>
    <w:rsid w:val="00332E52"/>
    <w:rsid w:val="00335E8F"/>
    <w:rsid w:val="00336055"/>
    <w:rsid w:val="00337A30"/>
    <w:rsid w:val="00344F24"/>
    <w:rsid w:val="00354B40"/>
    <w:rsid w:val="003621DD"/>
    <w:rsid w:val="00374504"/>
    <w:rsid w:val="003826DE"/>
    <w:rsid w:val="00393688"/>
    <w:rsid w:val="00397EBD"/>
    <w:rsid w:val="003A1879"/>
    <w:rsid w:val="003A5CAF"/>
    <w:rsid w:val="003B4A9F"/>
    <w:rsid w:val="003B68B0"/>
    <w:rsid w:val="003B6C21"/>
    <w:rsid w:val="003C02EC"/>
    <w:rsid w:val="003C14DF"/>
    <w:rsid w:val="003D1EDF"/>
    <w:rsid w:val="003D22D1"/>
    <w:rsid w:val="003E34F0"/>
    <w:rsid w:val="003E6EA7"/>
    <w:rsid w:val="003F49D1"/>
    <w:rsid w:val="00405F5A"/>
    <w:rsid w:val="004125D0"/>
    <w:rsid w:val="00413279"/>
    <w:rsid w:val="0041400C"/>
    <w:rsid w:val="004217B6"/>
    <w:rsid w:val="00422DEE"/>
    <w:rsid w:val="00423FEE"/>
    <w:rsid w:val="004257D4"/>
    <w:rsid w:val="00427318"/>
    <w:rsid w:val="0042744D"/>
    <w:rsid w:val="00427AC4"/>
    <w:rsid w:val="00441001"/>
    <w:rsid w:val="004453E0"/>
    <w:rsid w:val="00461966"/>
    <w:rsid w:val="00471B05"/>
    <w:rsid w:val="004739E5"/>
    <w:rsid w:val="00474138"/>
    <w:rsid w:val="0047478A"/>
    <w:rsid w:val="00475865"/>
    <w:rsid w:val="00477C9A"/>
    <w:rsid w:val="00481FC9"/>
    <w:rsid w:val="00483DE9"/>
    <w:rsid w:val="004902F0"/>
    <w:rsid w:val="00493148"/>
    <w:rsid w:val="004941E1"/>
    <w:rsid w:val="00494296"/>
    <w:rsid w:val="004A1753"/>
    <w:rsid w:val="004A34BD"/>
    <w:rsid w:val="004A63B9"/>
    <w:rsid w:val="004A70DE"/>
    <w:rsid w:val="004B0483"/>
    <w:rsid w:val="004B07C0"/>
    <w:rsid w:val="004B263F"/>
    <w:rsid w:val="004C0707"/>
    <w:rsid w:val="004C25A2"/>
    <w:rsid w:val="004C27DC"/>
    <w:rsid w:val="004C38BF"/>
    <w:rsid w:val="004C3D35"/>
    <w:rsid w:val="004C6201"/>
    <w:rsid w:val="004C671D"/>
    <w:rsid w:val="004D333B"/>
    <w:rsid w:val="004E1150"/>
    <w:rsid w:val="004E21BF"/>
    <w:rsid w:val="004F0361"/>
    <w:rsid w:val="004F63BB"/>
    <w:rsid w:val="005019F3"/>
    <w:rsid w:val="005135B8"/>
    <w:rsid w:val="00515C40"/>
    <w:rsid w:val="00517D7E"/>
    <w:rsid w:val="00521125"/>
    <w:rsid w:val="00525FA0"/>
    <w:rsid w:val="005268DB"/>
    <w:rsid w:val="005349ED"/>
    <w:rsid w:val="00541E32"/>
    <w:rsid w:val="005459F6"/>
    <w:rsid w:val="00565CE5"/>
    <w:rsid w:val="00572B5A"/>
    <w:rsid w:val="00577CA1"/>
    <w:rsid w:val="00581FF8"/>
    <w:rsid w:val="00590F8E"/>
    <w:rsid w:val="00591228"/>
    <w:rsid w:val="005921DF"/>
    <w:rsid w:val="005A1CB4"/>
    <w:rsid w:val="005A2F06"/>
    <w:rsid w:val="005A47B0"/>
    <w:rsid w:val="005A6B46"/>
    <w:rsid w:val="005B0913"/>
    <w:rsid w:val="005B44A6"/>
    <w:rsid w:val="005C2B34"/>
    <w:rsid w:val="005C2D02"/>
    <w:rsid w:val="005C7F24"/>
    <w:rsid w:val="005D2DD4"/>
    <w:rsid w:val="005E155F"/>
    <w:rsid w:val="005E30CA"/>
    <w:rsid w:val="005E5F11"/>
    <w:rsid w:val="005F15AA"/>
    <w:rsid w:val="005F4B3D"/>
    <w:rsid w:val="00601231"/>
    <w:rsid w:val="006055AD"/>
    <w:rsid w:val="00605B06"/>
    <w:rsid w:val="00605D89"/>
    <w:rsid w:val="0062327D"/>
    <w:rsid w:val="00623F81"/>
    <w:rsid w:val="00624AC9"/>
    <w:rsid w:val="0064160B"/>
    <w:rsid w:val="00642179"/>
    <w:rsid w:val="00643D95"/>
    <w:rsid w:val="0064655D"/>
    <w:rsid w:val="00651A83"/>
    <w:rsid w:val="00652565"/>
    <w:rsid w:val="006527FF"/>
    <w:rsid w:val="0066158D"/>
    <w:rsid w:val="00661CB8"/>
    <w:rsid w:val="00677E19"/>
    <w:rsid w:val="00682A74"/>
    <w:rsid w:val="00684182"/>
    <w:rsid w:val="006A2750"/>
    <w:rsid w:val="006B4700"/>
    <w:rsid w:val="006C07DB"/>
    <w:rsid w:val="006C0AAE"/>
    <w:rsid w:val="006C4E32"/>
    <w:rsid w:val="006C5E5E"/>
    <w:rsid w:val="006C7298"/>
    <w:rsid w:val="006E2046"/>
    <w:rsid w:val="006E78D7"/>
    <w:rsid w:val="006F1DCE"/>
    <w:rsid w:val="006F1F74"/>
    <w:rsid w:val="006F5324"/>
    <w:rsid w:val="00703489"/>
    <w:rsid w:val="007068ED"/>
    <w:rsid w:val="0071015D"/>
    <w:rsid w:val="00712CCF"/>
    <w:rsid w:val="00722B02"/>
    <w:rsid w:val="00731446"/>
    <w:rsid w:val="00736BD4"/>
    <w:rsid w:val="00737F77"/>
    <w:rsid w:val="0074711D"/>
    <w:rsid w:val="007511BE"/>
    <w:rsid w:val="007537F8"/>
    <w:rsid w:val="00775E11"/>
    <w:rsid w:val="00780521"/>
    <w:rsid w:val="0078222F"/>
    <w:rsid w:val="007853B3"/>
    <w:rsid w:val="007A0822"/>
    <w:rsid w:val="007A61AB"/>
    <w:rsid w:val="007A61CB"/>
    <w:rsid w:val="007B3A69"/>
    <w:rsid w:val="007C411C"/>
    <w:rsid w:val="007C6743"/>
    <w:rsid w:val="007E598F"/>
    <w:rsid w:val="007E5E79"/>
    <w:rsid w:val="00801B2E"/>
    <w:rsid w:val="00801FCB"/>
    <w:rsid w:val="00816991"/>
    <w:rsid w:val="00832942"/>
    <w:rsid w:val="00834130"/>
    <w:rsid w:val="00836259"/>
    <w:rsid w:val="00843EA6"/>
    <w:rsid w:val="0084763D"/>
    <w:rsid w:val="0085099E"/>
    <w:rsid w:val="008515E2"/>
    <w:rsid w:val="00862255"/>
    <w:rsid w:val="008713FA"/>
    <w:rsid w:val="0087155B"/>
    <w:rsid w:val="00871FD1"/>
    <w:rsid w:val="00872A85"/>
    <w:rsid w:val="00887C3E"/>
    <w:rsid w:val="008B0A40"/>
    <w:rsid w:val="008B173D"/>
    <w:rsid w:val="008C0FF8"/>
    <w:rsid w:val="008C3856"/>
    <w:rsid w:val="008C70BF"/>
    <w:rsid w:val="008D75B4"/>
    <w:rsid w:val="008E127E"/>
    <w:rsid w:val="008E2B0C"/>
    <w:rsid w:val="008E6CB9"/>
    <w:rsid w:val="008F4A3D"/>
    <w:rsid w:val="008F7B0D"/>
    <w:rsid w:val="008F7F4A"/>
    <w:rsid w:val="00903660"/>
    <w:rsid w:val="00904759"/>
    <w:rsid w:val="00910202"/>
    <w:rsid w:val="00911F47"/>
    <w:rsid w:val="009206D1"/>
    <w:rsid w:val="00927C22"/>
    <w:rsid w:val="009316B4"/>
    <w:rsid w:val="009338DD"/>
    <w:rsid w:val="0094761F"/>
    <w:rsid w:val="00953188"/>
    <w:rsid w:val="00954489"/>
    <w:rsid w:val="00965DBB"/>
    <w:rsid w:val="00977E07"/>
    <w:rsid w:val="009812BB"/>
    <w:rsid w:val="009A1998"/>
    <w:rsid w:val="009B31FD"/>
    <w:rsid w:val="009B732C"/>
    <w:rsid w:val="009B7BF3"/>
    <w:rsid w:val="009D3733"/>
    <w:rsid w:val="009D68DA"/>
    <w:rsid w:val="009E299E"/>
    <w:rsid w:val="009E69F7"/>
    <w:rsid w:val="009E6F17"/>
    <w:rsid w:val="009F0EB0"/>
    <w:rsid w:val="009F283D"/>
    <w:rsid w:val="009F321F"/>
    <w:rsid w:val="009F4556"/>
    <w:rsid w:val="00A02571"/>
    <w:rsid w:val="00A117AA"/>
    <w:rsid w:val="00A12B76"/>
    <w:rsid w:val="00A13BD7"/>
    <w:rsid w:val="00A158FD"/>
    <w:rsid w:val="00A232CD"/>
    <w:rsid w:val="00A2357F"/>
    <w:rsid w:val="00A3761D"/>
    <w:rsid w:val="00A37B55"/>
    <w:rsid w:val="00A4263A"/>
    <w:rsid w:val="00A43453"/>
    <w:rsid w:val="00A43748"/>
    <w:rsid w:val="00A44CDA"/>
    <w:rsid w:val="00A523AF"/>
    <w:rsid w:val="00A533BF"/>
    <w:rsid w:val="00A534EC"/>
    <w:rsid w:val="00A5354D"/>
    <w:rsid w:val="00A74549"/>
    <w:rsid w:val="00A82F4D"/>
    <w:rsid w:val="00A90BFB"/>
    <w:rsid w:val="00A92D83"/>
    <w:rsid w:val="00A93E0E"/>
    <w:rsid w:val="00A97A38"/>
    <w:rsid w:val="00AA04A6"/>
    <w:rsid w:val="00AA2914"/>
    <w:rsid w:val="00AA44C1"/>
    <w:rsid w:val="00AC2B03"/>
    <w:rsid w:val="00AC6276"/>
    <w:rsid w:val="00AD0A17"/>
    <w:rsid w:val="00AD12B9"/>
    <w:rsid w:val="00AD4231"/>
    <w:rsid w:val="00AD797D"/>
    <w:rsid w:val="00AE5A82"/>
    <w:rsid w:val="00AF3E5E"/>
    <w:rsid w:val="00B018D3"/>
    <w:rsid w:val="00B13944"/>
    <w:rsid w:val="00B140BE"/>
    <w:rsid w:val="00B272E1"/>
    <w:rsid w:val="00B31E60"/>
    <w:rsid w:val="00B46005"/>
    <w:rsid w:val="00B55C1E"/>
    <w:rsid w:val="00B66EBA"/>
    <w:rsid w:val="00B72492"/>
    <w:rsid w:val="00B91012"/>
    <w:rsid w:val="00BA1648"/>
    <w:rsid w:val="00BA19B3"/>
    <w:rsid w:val="00BA6184"/>
    <w:rsid w:val="00BA7884"/>
    <w:rsid w:val="00BB5039"/>
    <w:rsid w:val="00BB680F"/>
    <w:rsid w:val="00BD7607"/>
    <w:rsid w:val="00BE0382"/>
    <w:rsid w:val="00BE1895"/>
    <w:rsid w:val="00BE20D1"/>
    <w:rsid w:val="00C04390"/>
    <w:rsid w:val="00C05AFF"/>
    <w:rsid w:val="00C07BC5"/>
    <w:rsid w:val="00C16C96"/>
    <w:rsid w:val="00C21F9E"/>
    <w:rsid w:val="00C236C7"/>
    <w:rsid w:val="00C32274"/>
    <w:rsid w:val="00C35905"/>
    <w:rsid w:val="00C4225A"/>
    <w:rsid w:val="00C424B3"/>
    <w:rsid w:val="00C446C4"/>
    <w:rsid w:val="00C4570B"/>
    <w:rsid w:val="00C45DA3"/>
    <w:rsid w:val="00C509A6"/>
    <w:rsid w:val="00C64CAE"/>
    <w:rsid w:val="00C65869"/>
    <w:rsid w:val="00C65898"/>
    <w:rsid w:val="00C6763A"/>
    <w:rsid w:val="00C71E06"/>
    <w:rsid w:val="00C74586"/>
    <w:rsid w:val="00C7613B"/>
    <w:rsid w:val="00C822B2"/>
    <w:rsid w:val="00C878A2"/>
    <w:rsid w:val="00CB013F"/>
    <w:rsid w:val="00CC0278"/>
    <w:rsid w:val="00CC243E"/>
    <w:rsid w:val="00CD63DB"/>
    <w:rsid w:val="00CE0FC1"/>
    <w:rsid w:val="00CE74E6"/>
    <w:rsid w:val="00CF0234"/>
    <w:rsid w:val="00CF3421"/>
    <w:rsid w:val="00D03F77"/>
    <w:rsid w:val="00D23670"/>
    <w:rsid w:val="00D264DC"/>
    <w:rsid w:val="00D26764"/>
    <w:rsid w:val="00D43A57"/>
    <w:rsid w:val="00D458CC"/>
    <w:rsid w:val="00D511C8"/>
    <w:rsid w:val="00D514D6"/>
    <w:rsid w:val="00D52287"/>
    <w:rsid w:val="00D5317C"/>
    <w:rsid w:val="00D57D04"/>
    <w:rsid w:val="00D67BC4"/>
    <w:rsid w:val="00D67D5C"/>
    <w:rsid w:val="00D75124"/>
    <w:rsid w:val="00D90ACB"/>
    <w:rsid w:val="00D90DE4"/>
    <w:rsid w:val="00D93D25"/>
    <w:rsid w:val="00D95ED5"/>
    <w:rsid w:val="00DA314E"/>
    <w:rsid w:val="00DA5C68"/>
    <w:rsid w:val="00DA68F6"/>
    <w:rsid w:val="00DB432C"/>
    <w:rsid w:val="00DC3A54"/>
    <w:rsid w:val="00DC70A4"/>
    <w:rsid w:val="00DE5C42"/>
    <w:rsid w:val="00DE6BAE"/>
    <w:rsid w:val="00DF4B92"/>
    <w:rsid w:val="00E11B0B"/>
    <w:rsid w:val="00E20FCB"/>
    <w:rsid w:val="00E24607"/>
    <w:rsid w:val="00E24DFF"/>
    <w:rsid w:val="00E4031E"/>
    <w:rsid w:val="00E411B6"/>
    <w:rsid w:val="00E47F9B"/>
    <w:rsid w:val="00E67C7C"/>
    <w:rsid w:val="00E733FA"/>
    <w:rsid w:val="00E755BE"/>
    <w:rsid w:val="00E82ED3"/>
    <w:rsid w:val="00E83A6D"/>
    <w:rsid w:val="00E84AE1"/>
    <w:rsid w:val="00E84C54"/>
    <w:rsid w:val="00E904F3"/>
    <w:rsid w:val="00E912C9"/>
    <w:rsid w:val="00E915C4"/>
    <w:rsid w:val="00E93764"/>
    <w:rsid w:val="00EA0A06"/>
    <w:rsid w:val="00EA696C"/>
    <w:rsid w:val="00EB082F"/>
    <w:rsid w:val="00ED4721"/>
    <w:rsid w:val="00ED4987"/>
    <w:rsid w:val="00ED6660"/>
    <w:rsid w:val="00EF3AE1"/>
    <w:rsid w:val="00F004F9"/>
    <w:rsid w:val="00F05E63"/>
    <w:rsid w:val="00F11C48"/>
    <w:rsid w:val="00F16BD5"/>
    <w:rsid w:val="00F26239"/>
    <w:rsid w:val="00F379DD"/>
    <w:rsid w:val="00F5458F"/>
    <w:rsid w:val="00F577E7"/>
    <w:rsid w:val="00F6300C"/>
    <w:rsid w:val="00F67BB3"/>
    <w:rsid w:val="00F757AF"/>
    <w:rsid w:val="00F75F9D"/>
    <w:rsid w:val="00F801B5"/>
    <w:rsid w:val="00F81C5D"/>
    <w:rsid w:val="00F81E25"/>
    <w:rsid w:val="00F831E4"/>
    <w:rsid w:val="00F925CD"/>
    <w:rsid w:val="00F9284C"/>
    <w:rsid w:val="00F960A6"/>
    <w:rsid w:val="00F9766A"/>
    <w:rsid w:val="00FA2017"/>
    <w:rsid w:val="00FA2E54"/>
    <w:rsid w:val="00FE50E7"/>
    <w:rsid w:val="00FE7678"/>
    <w:rsid w:val="00FF404D"/>
    <w:rsid w:val="00FF6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paragraph" w:styleId="Heading3">
    <w:name w:val="heading 3"/>
    <w:basedOn w:val="Normal"/>
    <w:next w:val="Normal"/>
    <w:link w:val="Heading3Char"/>
    <w:qFormat/>
    <w:rsid w:val="004C25A2"/>
    <w:pPr>
      <w:keepNext/>
      <w:numPr>
        <w:ilvl w:val="2"/>
        <w:numId w:val="12"/>
      </w:numPr>
      <w:spacing w:before="240" w:after="60" w:line="240" w:lineRule="auto"/>
      <w:outlineLvl w:val="2"/>
    </w:pPr>
    <w:rPr>
      <w:rFonts w:ascii="Arial" w:eastAsia="SimSun" w:hAnsi="Arial" w:cs="Arial"/>
      <w:b/>
      <w:bCs/>
      <w:sz w:val="26"/>
      <w:szCs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customStyle="1" w:styleId="Default">
    <w:name w:val="Default"/>
    <w:rsid w:val="008F4A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EEEHeading1">
    <w:name w:val="IEEE Heading 1"/>
    <w:basedOn w:val="Normal"/>
    <w:next w:val="Normal"/>
    <w:rsid w:val="006F1DCE"/>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GB" w:eastAsia="zh-CN"/>
    </w:rPr>
  </w:style>
  <w:style w:type="character" w:customStyle="1" w:styleId="Heading3Char">
    <w:name w:val="Heading 3 Char"/>
    <w:basedOn w:val="DefaultParagraphFont"/>
    <w:link w:val="Heading3"/>
    <w:rsid w:val="004C25A2"/>
    <w:rPr>
      <w:rFonts w:ascii="Arial" w:eastAsia="SimSun" w:hAnsi="Arial" w:cs="Arial"/>
      <w:b/>
      <w:bCs/>
      <w:sz w:val="26"/>
      <w:szCs w:val="26"/>
      <w:lang w:val="en-GB" w:eastAsia="zh-CN"/>
    </w:rPr>
  </w:style>
  <w:style w:type="paragraph" w:customStyle="1" w:styleId="IEEEReferenceItem">
    <w:name w:val="IEEE Reference Item"/>
    <w:basedOn w:val="Normal"/>
    <w:rsid w:val="004C25A2"/>
    <w:pPr>
      <w:numPr>
        <w:numId w:val="12"/>
      </w:numPr>
      <w:adjustRightInd w:val="0"/>
      <w:snapToGrid w:val="0"/>
      <w:spacing w:after="0" w:line="240" w:lineRule="auto"/>
      <w:jc w:val="both"/>
    </w:pPr>
    <w:rPr>
      <w:rFonts w:ascii="Times New Roman" w:eastAsia="SimSun" w:hAnsi="Times New Roman" w:cs="Times New Roman"/>
      <w:sz w:val="16"/>
      <w:szCs w:val="24"/>
      <w:lang w:eastAsia="zh-CN"/>
    </w:rPr>
  </w:style>
  <w:style w:type="paragraph" w:customStyle="1" w:styleId="IEEEAbtract">
    <w:name w:val="IEEE Abtract"/>
    <w:basedOn w:val="Normal"/>
    <w:next w:val="Normal"/>
    <w:link w:val="IEEEAbtractChar"/>
    <w:rsid w:val="005921DF"/>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5921DF"/>
    <w:rPr>
      <w:rFonts w:ascii="Times New Roman" w:eastAsia="SimSun" w:hAnsi="Times New Roman" w:cs="Times New Roman"/>
      <w:b/>
      <w:sz w:val="18"/>
      <w:szCs w:val="24"/>
      <w:lang w:val="en-GB" w:eastAsia="en-GB"/>
    </w:rPr>
  </w:style>
  <w:style w:type="table" w:styleId="TableGrid">
    <w:name w:val="Table Grid"/>
    <w:basedOn w:val="TableNormal"/>
    <w:uiPriority w:val="59"/>
    <w:rsid w:val="005F4B3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E598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Paragraph">
    <w:name w:val="IEEE Paragraph"/>
    <w:basedOn w:val="Normal"/>
    <w:link w:val="IEEEParagraphChar"/>
    <w:rsid w:val="0087155B"/>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87155B"/>
    <w:rPr>
      <w:rFonts w:ascii="Times New Roman" w:eastAsia="SimSun" w:hAnsi="Times New Roman" w:cs="Times New Roman"/>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73445">
      <w:bodyDiv w:val="1"/>
      <w:marLeft w:val="0"/>
      <w:marRight w:val="0"/>
      <w:marTop w:val="0"/>
      <w:marBottom w:val="0"/>
      <w:divBdr>
        <w:top w:val="none" w:sz="0" w:space="0" w:color="auto"/>
        <w:left w:val="none" w:sz="0" w:space="0" w:color="auto"/>
        <w:bottom w:val="none" w:sz="0" w:space="0" w:color="auto"/>
        <w:right w:val="none" w:sz="0" w:space="0" w:color="auto"/>
      </w:divBdr>
      <w:divsChild>
        <w:div w:id="97251944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koye01@gmail.com"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mailto:dnilaraye@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nikoye01@gmail.com" TargetMode="External"/><Relationship Id="rId14" Type="http://schemas.openxmlformats.org/officeDocument/2006/relationships/chart" Target="charts/chart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asrjetsjournal.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7 days </c:v>
                </c:pt>
              </c:strCache>
            </c:strRef>
          </c:tx>
          <c:invertIfNegative val="0"/>
          <c:cat>
            <c:numRef>
              <c:f>Sheet1!$A$2:$A$7</c:f>
              <c:numCache>
                <c:formatCode>0%</c:formatCode>
                <c:ptCount val="5"/>
                <c:pt idx="0">
                  <c:v>0</c:v>
                </c:pt>
                <c:pt idx="1">
                  <c:v>0.1</c:v>
                </c:pt>
                <c:pt idx="2">
                  <c:v>0.2</c:v>
                </c:pt>
                <c:pt idx="3">
                  <c:v>0.3</c:v>
                </c:pt>
                <c:pt idx="4">
                  <c:v>0.4</c:v>
                </c:pt>
              </c:numCache>
            </c:numRef>
          </c:cat>
          <c:val>
            <c:numRef>
              <c:f>Sheet1!$B$2:$B$7</c:f>
              <c:numCache>
                <c:formatCode>General</c:formatCode>
                <c:ptCount val="5"/>
                <c:pt idx="0">
                  <c:v>3355</c:v>
                </c:pt>
                <c:pt idx="1">
                  <c:v>2641</c:v>
                </c:pt>
                <c:pt idx="2">
                  <c:v>2513</c:v>
                </c:pt>
                <c:pt idx="3">
                  <c:v>2009</c:v>
                </c:pt>
                <c:pt idx="4">
                  <c:v>1855</c:v>
                </c:pt>
              </c:numCache>
            </c:numRef>
          </c:val>
        </c:ser>
        <c:ser>
          <c:idx val="1"/>
          <c:order val="1"/>
          <c:tx>
            <c:strRef>
              <c:f>Sheet1!$C$1</c:f>
              <c:strCache>
                <c:ptCount val="1"/>
                <c:pt idx="0">
                  <c:v>28 days</c:v>
                </c:pt>
              </c:strCache>
            </c:strRef>
          </c:tx>
          <c:invertIfNegative val="0"/>
          <c:cat>
            <c:numRef>
              <c:f>Sheet1!$A$2:$A$7</c:f>
              <c:numCache>
                <c:formatCode>0%</c:formatCode>
                <c:ptCount val="5"/>
                <c:pt idx="0">
                  <c:v>0</c:v>
                </c:pt>
                <c:pt idx="1">
                  <c:v>0.1</c:v>
                </c:pt>
                <c:pt idx="2">
                  <c:v>0.2</c:v>
                </c:pt>
                <c:pt idx="3">
                  <c:v>0.3</c:v>
                </c:pt>
                <c:pt idx="4">
                  <c:v>0.4</c:v>
                </c:pt>
              </c:numCache>
            </c:numRef>
          </c:cat>
          <c:val>
            <c:numRef>
              <c:f>Sheet1!$C$2:$C$7</c:f>
              <c:numCache>
                <c:formatCode>General</c:formatCode>
                <c:ptCount val="5"/>
                <c:pt idx="0">
                  <c:v>4124</c:v>
                </c:pt>
                <c:pt idx="1">
                  <c:v>3285</c:v>
                </c:pt>
                <c:pt idx="2">
                  <c:v>3039</c:v>
                </c:pt>
                <c:pt idx="3">
                  <c:v>2894</c:v>
                </c:pt>
                <c:pt idx="4">
                  <c:v>2414</c:v>
                </c:pt>
              </c:numCache>
            </c:numRef>
          </c:val>
        </c:ser>
        <c:ser>
          <c:idx val="2"/>
          <c:order val="2"/>
          <c:tx>
            <c:strRef>
              <c:f>Sheet1!$D$1</c:f>
              <c:strCache>
                <c:ptCount val="1"/>
                <c:pt idx="0">
                  <c:v>91 days</c:v>
                </c:pt>
              </c:strCache>
            </c:strRef>
          </c:tx>
          <c:invertIfNegative val="0"/>
          <c:cat>
            <c:numRef>
              <c:f>Sheet1!$A$2:$A$7</c:f>
              <c:numCache>
                <c:formatCode>0%</c:formatCode>
                <c:ptCount val="5"/>
                <c:pt idx="0">
                  <c:v>0</c:v>
                </c:pt>
                <c:pt idx="1">
                  <c:v>0.1</c:v>
                </c:pt>
                <c:pt idx="2">
                  <c:v>0.2</c:v>
                </c:pt>
                <c:pt idx="3">
                  <c:v>0.3</c:v>
                </c:pt>
                <c:pt idx="4">
                  <c:v>0.4</c:v>
                </c:pt>
              </c:numCache>
            </c:numRef>
          </c:cat>
          <c:val>
            <c:numRef>
              <c:f>Sheet1!$D$2:$D$7</c:f>
              <c:numCache>
                <c:formatCode>General</c:formatCode>
                <c:ptCount val="5"/>
                <c:pt idx="0">
                  <c:v>4383</c:v>
                </c:pt>
                <c:pt idx="1">
                  <c:v>3453</c:v>
                </c:pt>
                <c:pt idx="2">
                  <c:v>3078</c:v>
                </c:pt>
                <c:pt idx="3">
                  <c:v>2991</c:v>
                </c:pt>
                <c:pt idx="4">
                  <c:v>2419</c:v>
                </c:pt>
              </c:numCache>
            </c:numRef>
          </c:val>
        </c:ser>
        <c:dLbls>
          <c:showLegendKey val="0"/>
          <c:showVal val="0"/>
          <c:showCatName val="0"/>
          <c:showSerName val="0"/>
          <c:showPercent val="0"/>
          <c:showBubbleSize val="0"/>
        </c:dLbls>
        <c:gapWidth val="300"/>
        <c:axId val="132100480"/>
        <c:axId val="132102400"/>
      </c:barChart>
      <c:catAx>
        <c:axId val="132100480"/>
        <c:scaling>
          <c:orientation val="minMax"/>
        </c:scaling>
        <c:delete val="0"/>
        <c:axPos val="b"/>
        <c:title>
          <c:tx>
            <c:rich>
              <a:bodyPr/>
              <a:lstStyle/>
              <a:p>
                <a:pPr>
                  <a:defRPr/>
                </a:pPr>
                <a:r>
                  <a:rPr lang="en-US" sz="1100" b="0">
                    <a:latin typeface="Times New Roman" pitchFamily="18" charset="0"/>
                    <a:cs typeface="Times New Roman" pitchFamily="18" charset="0"/>
                  </a:rPr>
                  <a:t>replacement % of pozzolan</a:t>
                </a:r>
              </a:p>
            </c:rich>
          </c:tx>
          <c:overlay val="0"/>
        </c:title>
        <c:numFmt formatCode="0%" sourceLinked="1"/>
        <c:majorTickMark val="none"/>
        <c:minorTickMark val="none"/>
        <c:tickLblPos val="nextTo"/>
        <c:crossAx val="132102400"/>
        <c:crosses val="autoZero"/>
        <c:auto val="1"/>
        <c:lblAlgn val="ctr"/>
        <c:lblOffset val="100"/>
        <c:noMultiLvlLbl val="0"/>
      </c:catAx>
      <c:valAx>
        <c:axId val="132102400"/>
        <c:scaling>
          <c:orientation val="minMax"/>
        </c:scaling>
        <c:delete val="0"/>
        <c:axPos val="l"/>
        <c:majorGridlines/>
        <c:title>
          <c:tx>
            <c:rich>
              <a:bodyPr/>
              <a:lstStyle/>
              <a:p>
                <a:pPr>
                  <a:defRPr/>
                </a:pPr>
                <a:r>
                  <a:rPr lang="en-US" sz="1100" b="0">
                    <a:latin typeface="Times New Roman" pitchFamily="18" charset="0"/>
                    <a:cs typeface="Times New Roman" pitchFamily="18" charset="0"/>
                  </a:rPr>
                  <a:t>compressive strength(psi)</a:t>
                </a:r>
              </a:p>
            </c:rich>
          </c:tx>
          <c:overlay val="0"/>
        </c:title>
        <c:numFmt formatCode="General" sourceLinked="1"/>
        <c:majorTickMark val="out"/>
        <c:minorTickMark val="none"/>
        <c:tickLblPos val="nextTo"/>
        <c:crossAx val="132100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7 days </c:v>
                </c:pt>
              </c:strCache>
            </c:strRef>
          </c:tx>
          <c:invertIfNegative val="0"/>
          <c:cat>
            <c:numRef>
              <c:f>Sheet1!$A$2:$A$7</c:f>
              <c:numCache>
                <c:formatCode>0%</c:formatCode>
                <c:ptCount val="5"/>
                <c:pt idx="0">
                  <c:v>0</c:v>
                </c:pt>
                <c:pt idx="1">
                  <c:v>0.1</c:v>
                </c:pt>
                <c:pt idx="2">
                  <c:v>0.2</c:v>
                </c:pt>
                <c:pt idx="3">
                  <c:v>0.3</c:v>
                </c:pt>
                <c:pt idx="4">
                  <c:v>0.4</c:v>
                </c:pt>
              </c:numCache>
            </c:numRef>
          </c:cat>
          <c:val>
            <c:numRef>
              <c:f>Sheet1!$B$2:$B$7</c:f>
              <c:numCache>
                <c:formatCode>General</c:formatCode>
                <c:ptCount val="5"/>
                <c:pt idx="0">
                  <c:v>248</c:v>
                </c:pt>
                <c:pt idx="1">
                  <c:v>214</c:v>
                </c:pt>
                <c:pt idx="2">
                  <c:v>207</c:v>
                </c:pt>
                <c:pt idx="3">
                  <c:v>189</c:v>
                </c:pt>
                <c:pt idx="4">
                  <c:v>176</c:v>
                </c:pt>
              </c:numCache>
            </c:numRef>
          </c:val>
        </c:ser>
        <c:ser>
          <c:idx val="1"/>
          <c:order val="1"/>
          <c:tx>
            <c:strRef>
              <c:f>Sheet1!$C$1</c:f>
              <c:strCache>
                <c:ptCount val="1"/>
                <c:pt idx="0">
                  <c:v>28 days</c:v>
                </c:pt>
              </c:strCache>
            </c:strRef>
          </c:tx>
          <c:invertIfNegative val="0"/>
          <c:cat>
            <c:numRef>
              <c:f>Sheet1!$A$2:$A$7</c:f>
              <c:numCache>
                <c:formatCode>0%</c:formatCode>
                <c:ptCount val="5"/>
                <c:pt idx="0">
                  <c:v>0</c:v>
                </c:pt>
                <c:pt idx="1">
                  <c:v>0.1</c:v>
                </c:pt>
                <c:pt idx="2">
                  <c:v>0.2</c:v>
                </c:pt>
                <c:pt idx="3">
                  <c:v>0.3</c:v>
                </c:pt>
                <c:pt idx="4">
                  <c:v>0.4</c:v>
                </c:pt>
              </c:numCache>
            </c:numRef>
          </c:cat>
          <c:val>
            <c:numRef>
              <c:f>Sheet1!$C$2:$C$7</c:f>
              <c:numCache>
                <c:formatCode>General</c:formatCode>
                <c:ptCount val="5"/>
                <c:pt idx="0">
                  <c:v>357</c:v>
                </c:pt>
                <c:pt idx="1">
                  <c:v>320</c:v>
                </c:pt>
                <c:pt idx="2">
                  <c:v>284</c:v>
                </c:pt>
                <c:pt idx="3">
                  <c:v>253</c:v>
                </c:pt>
                <c:pt idx="4">
                  <c:v>192</c:v>
                </c:pt>
              </c:numCache>
            </c:numRef>
          </c:val>
        </c:ser>
        <c:ser>
          <c:idx val="2"/>
          <c:order val="2"/>
          <c:tx>
            <c:strRef>
              <c:f>Sheet1!$D$1</c:f>
              <c:strCache>
                <c:ptCount val="1"/>
                <c:pt idx="0">
                  <c:v>91 days</c:v>
                </c:pt>
              </c:strCache>
            </c:strRef>
          </c:tx>
          <c:invertIfNegative val="0"/>
          <c:cat>
            <c:numRef>
              <c:f>Sheet1!$A$2:$A$7</c:f>
              <c:numCache>
                <c:formatCode>0%</c:formatCode>
                <c:ptCount val="5"/>
                <c:pt idx="0">
                  <c:v>0</c:v>
                </c:pt>
                <c:pt idx="1">
                  <c:v>0.1</c:v>
                </c:pt>
                <c:pt idx="2">
                  <c:v>0.2</c:v>
                </c:pt>
                <c:pt idx="3">
                  <c:v>0.3</c:v>
                </c:pt>
                <c:pt idx="4">
                  <c:v>0.4</c:v>
                </c:pt>
              </c:numCache>
            </c:numRef>
          </c:cat>
          <c:val>
            <c:numRef>
              <c:f>Sheet1!$D$2:$D$7</c:f>
              <c:numCache>
                <c:formatCode>General</c:formatCode>
                <c:ptCount val="5"/>
                <c:pt idx="0">
                  <c:v>360</c:v>
                </c:pt>
                <c:pt idx="1">
                  <c:v>343</c:v>
                </c:pt>
                <c:pt idx="2">
                  <c:v>302</c:v>
                </c:pt>
                <c:pt idx="3">
                  <c:v>283</c:v>
                </c:pt>
                <c:pt idx="4">
                  <c:v>209</c:v>
                </c:pt>
              </c:numCache>
            </c:numRef>
          </c:val>
        </c:ser>
        <c:dLbls>
          <c:showLegendKey val="0"/>
          <c:showVal val="0"/>
          <c:showCatName val="0"/>
          <c:showSerName val="0"/>
          <c:showPercent val="0"/>
          <c:showBubbleSize val="0"/>
        </c:dLbls>
        <c:gapWidth val="300"/>
        <c:axId val="131362816"/>
        <c:axId val="131364736"/>
      </c:barChart>
      <c:catAx>
        <c:axId val="131362816"/>
        <c:scaling>
          <c:orientation val="minMax"/>
        </c:scaling>
        <c:delete val="0"/>
        <c:axPos val="b"/>
        <c:title>
          <c:tx>
            <c:rich>
              <a:bodyPr/>
              <a:lstStyle/>
              <a:p>
                <a:pPr>
                  <a:defRPr/>
                </a:pPr>
                <a:r>
                  <a:rPr lang="en-US" sz="1000" b="0">
                    <a:latin typeface="Times New Roman" pitchFamily="18" charset="0"/>
                    <a:cs typeface="Times New Roman" pitchFamily="18" charset="0"/>
                  </a:rPr>
                  <a:t>replacement % of pozzolan</a:t>
                </a:r>
              </a:p>
            </c:rich>
          </c:tx>
          <c:overlay val="0"/>
        </c:title>
        <c:numFmt formatCode="0%" sourceLinked="1"/>
        <c:majorTickMark val="none"/>
        <c:minorTickMark val="none"/>
        <c:tickLblPos val="nextTo"/>
        <c:crossAx val="131364736"/>
        <c:crosses val="autoZero"/>
        <c:auto val="1"/>
        <c:lblAlgn val="ctr"/>
        <c:lblOffset val="100"/>
        <c:noMultiLvlLbl val="0"/>
      </c:catAx>
      <c:valAx>
        <c:axId val="131364736"/>
        <c:scaling>
          <c:orientation val="minMax"/>
        </c:scaling>
        <c:delete val="0"/>
        <c:axPos val="l"/>
        <c:majorGridlines/>
        <c:title>
          <c:tx>
            <c:rich>
              <a:bodyPr/>
              <a:lstStyle/>
              <a:p>
                <a:pPr>
                  <a:defRPr/>
                </a:pPr>
                <a:r>
                  <a:rPr lang="en-US" sz="1000" b="0">
                    <a:latin typeface="Times New Roman" pitchFamily="18" charset="0"/>
                    <a:cs typeface="Times New Roman" pitchFamily="18" charset="0"/>
                  </a:rPr>
                  <a:t>Tensile strength</a:t>
                </a:r>
                <a:r>
                  <a:rPr lang="en-US" sz="1000" b="0" baseline="0">
                    <a:latin typeface="Times New Roman" pitchFamily="18" charset="0"/>
                    <a:cs typeface="Times New Roman" pitchFamily="18" charset="0"/>
                  </a:rPr>
                  <a:t> (psi</a:t>
                </a:r>
                <a:r>
                  <a:rPr lang="en-US" sz="1100" b="0" baseline="0">
                    <a:latin typeface="Times New Roman" pitchFamily="18" charset="0"/>
                    <a:cs typeface="Times New Roman" pitchFamily="18" charset="0"/>
                  </a:rPr>
                  <a:t>)</a:t>
                </a:r>
                <a:endParaRPr lang="en-US" sz="1100" b="0">
                  <a:latin typeface="Times New Roman" pitchFamily="18" charset="0"/>
                  <a:cs typeface="Times New Roman" pitchFamily="18" charset="0"/>
                </a:endParaRPr>
              </a:p>
            </c:rich>
          </c:tx>
          <c:overlay val="0"/>
        </c:title>
        <c:numFmt formatCode="General" sourceLinked="1"/>
        <c:majorTickMark val="out"/>
        <c:minorTickMark val="none"/>
        <c:tickLblPos val="nextTo"/>
        <c:crossAx val="1313628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54604550379197"/>
          <c:y val="3.5968821070590129E-2"/>
          <c:w val="0.67049476345250991"/>
          <c:h val="0.7684499068420102"/>
        </c:manualLayout>
      </c:layout>
      <c:scatterChart>
        <c:scatterStyle val="lineMarker"/>
        <c:varyColors val="0"/>
        <c:ser>
          <c:idx val="0"/>
          <c:order val="0"/>
          <c:tx>
            <c:v>7 days (agg: 68%)</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'cw graph(68%)'!$A$2:$A$33</c:f>
              <c:numCache>
                <c:formatCode>General</c:formatCode>
                <c:ptCount val="32"/>
                <c:pt idx="0">
                  <c:v>0.3</c:v>
                </c:pt>
                <c:pt idx="1">
                  <c:v>0.35</c:v>
                </c:pt>
                <c:pt idx="2">
                  <c:v>0.4</c:v>
                </c:pt>
                <c:pt idx="3">
                  <c:v>0.45</c:v>
                </c:pt>
                <c:pt idx="4">
                  <c:v>0.5</c:v>
                </c:pt>
                <c:pt idx="5">
                  <c:v>0.55000000000000004</c:v>
                </c:pt>
                <c:pt idx="6">
                  <c:v>0.6</c:v>
                </c:pt>
                <c:pt idx="7">
                  <c:v>0.65</c:v>
                </c:pt>
                <c:pt idx="8">
                  <c:v>0.7</c:v>
                </c:pt>
                <c:pt idx="9">
                  <c:v>0.75</c:v>
                </c:pt>
              </c:numCache>
            </c:numRef>
          </c:xVal>
          <c:yVal>
            <c:numRef>
              <c:f>'cw graph(68%)'!$B$2:$B$33</c:f>
              <c:numCache>
                <c:formatCode>General</c:formatCode>
                <c:ptCount val="32"/>
                <c:pt idx="0">
                  <c:v>6226.7759999999998</c:v>
                </c:pt>
                <c:pt idx="1">
                  <c:v>5627.8870000000006</c:v>
                </c:pt>
                <c:pt idx="2">
                  <c:v>5028.9980000000005</c:v>
                </c:pt>
                <c:pt idx="3">
                  <c:v>4430.1090000000004</c:v>
                </c:pt>
                <c:pt idx="4">
                  <c:v>3831.2200000000003</c:v>
                </c:pt>
                <c:pt idx="5">
                  <c:v>3232.3310000000001</c:v>
                </c:pt>
                <c:pt idx="6">
                  <c:v>2633.442</c:v>
                </c:pt>
                <c:pt idx="7">
                  <c:v>2034.5529999999999</c:v>
                </c:pt>
                <c:pt idx="8">
                  <c:v>1435.6640000000007</c:v>
                </c:pt>
                <c:pt idx="9">
                  <c:v>836.77499999999964</c:v>
                </c:pt>
              </c:numCache>
            </c:numRef>
          </c:yVal>
          <c:smooth val="0"/>
        </c:ser>
        <c:ser>
          <c:idx val="1"/>
          <c:order val="1"/>
          <c:tx>
            <c:v>28 days (agg: 68%)</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'cw graph(68%)'!$A$2:$A$33</c:f>
              <c:numCache>
                <c:formatCode>General</c:formatCode>
                <c:ptCount val="32"/>
                <c:pt idx="0">
                  <c:v>0.3</c:v>
                </c:pt>
                <c:pt idx="1">
                  <c:v>0.35</c:v>
                </c:pt>
                <c:pt idx="2">
                  <c:v>0.4</c:v>
                </c:pt>
                <c:pt idx="3">
                  <c:v>0.45</c:v>
                </c:pt>
                <c:pt idx="4">
                  <c:v>0.5</c:v>
                </c:pt>
                <c:pt idx="5">
                  <c:v>0.55000000000000004</c:v>
                </c:pt>
                <c:pt idx="6">
                  <c:v>0.6</c:v>
                </c:pt>
                <c:pt idx="7">
                  <c:v>0.65</c:v>
                </c:pt>
                <c:pt idx="8">
                  <c:v>0.7</c:v>
                </c:pt>
                <c:pt idx="9">
                  <c:v>0.75</c:v>
                </c:pt>
              </c:numCache>
            </c:numRef>
          </c:xVal>
          <c:yVal>
            <c:numRef>
              <c:f>'cw graph(68%)'!$E$2:$E$33</c:f>
              <c:numCache>
                <c:formatCode>General</c:formatCode>
                <c:ptCount val="32"/>
                <c:pt idx="0">
                  <c:v>7941.3310000000001</c:v>
                </c:pt>
                <c:pt idx="1">
                  <c:v>7169.6644999999999</c:v>
                </c:pt>
                <c:pt idx="2">
                  <c:v>6397.9979999999996</c:v>
                </c:pt>
                <c:pt idx="3">
                  <c:v>5626.3315000000002</c:v>
                </c:pt>
                <c:pt idx="4">
                  <c:v>4854.665</c:v>
                </c:pt>
                <c:pt idx="5">
                  <c:v>4082.9984999999997</c:v>
                </c:pt>
                <c:pt idx="6">
                  <c:v>3311.3320000000003</c:v>
                </c:pt>
                <c:pt idx="7">
                  <c:v>2539.6654999999992</c:v>
                </c:pt>
                <c:pt idx="8">
                  <c:v>1767.9989999999998</c:v>
                </c:pt>
                <c:pt idx="9">
                  <c:v>996.33250000000044</c:v>
                </c:pt>
              </c:numCache>
            </c:numRef>
          </c:yVal>
          <c:smooth val="0"/>
        </c:ser>
        <c:ser>
          <c:idx val="2"/>
          <c:order val="2"/>
          <c:tx>
            <c:v>7 days (agg: 73%)</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'cw graph(73%)'!$A$2:$A$33</c:f>
              <c:numCache>
                <c:formatCode>General</c:formatCode>
                <c:ptCount val="32"/>
                <c:pt idx="0">
                  <c:v>0.3</c:v>
                </c:pt>
                <c:pt idx="1">
                  <c:v>0.35</c:v>
                </c:pt>
                <c:pt idx="2">
                  <c:v>0.4</c:v>
                </c:pt>
                <c:pt idx="3">
                  <c:v>0.45</c:v>
                </c:pt>
                <c:pt idx="4">
                  <c:v>0.5</c:v>
                </c:pt>
                <c:pt idx="5">
                  <c:v>0.55000000000000004</c:v>
                </c:pt>
                <c:pt idx="6">
                  <c:v>0.6</c:v>
                </c:pt>
                <c:pt idx="7">
                  <c:v>0.65</c:v>
                </c:pt>
                <c:pt idx="8">
                  <c:v>0.7</c:v>
                </c:pt>
                <c:pt idx="9">
                  <c:v>0.75</c:v>
                </c:pt>
              </c:numCache>
            </c:numRef>
          </c:xVal>
          <c:yVal>
            <c:numRef>
              <c:f>'cw graph(73%)'!$B$2:$B$33</c:f>
              <c:numCache>
                <c:formatCode>General</c:formatCode>
                <c:ptCount val="32"/>
                <c:pt idx="0">
                  <c:v>4329.4459999999999</c:v>
                </c:pt>
                <c:pt idx="1">
                  <c:v>3970.5569999999998</c:v>
                </c:pt>
                <c:pt idx="2">
                  <c:v>3611.6679999999997</c:v>
                </c:pt>
                <c:pt idx="3">
                  <c:v>3252.779</c:v>
                </c:pt>
                <c:pt idx="4">
                  <c:v>2893.89</c:v>
                </c:pt>
                <c:pt idx="5">
                  <c:v>2535.0009999999997</c:v>
                </c:pt>
                <c:pt idx="6">
                  <c:v>2176.1120000000001</c:v>
                </c:pt>
                <c:pt idx="7">
                  <c:v>1817.223</c:v>
                </c:pt>
                <c:pt idx="8">
                  <c:v>1458.3339999999998</c:v>
                </c:pt>
                <c:pt idx="9">
                  <c:v>1099.4449999999997</c:v>
                </c:pt>
              </c:numCache>
            </c:numRef>
          </c:yVal>
          <c:smooth val="0"/>
        </c:ser>
        <c:ser>
          <c:idx val="3"/>
          <c:order val="3"/>
          <c:tx>
            <c:v>28 days (agg: 73%)</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'cw graph(73%)'!$A$2:$A$33</c:f>
              <c:numCache>
                <c:formatCode>General</c:formatCode>
                <c:ptCount val="32"/>
                <c:pt idx="0">
                  <c:v>0.3</c:v>
                </c:pt>
                <c:pt idx="1">
                  <c:v>0.35</c:v>
                </c:pt>
                <c:pt idx="2">
                  <c:v>0.4</c:v>
                </c:pt>
                <c:pt idx="3">
                  <c:v>0.45</c:v>
                </c:pt>
                <c:pt idx="4">
                  <c:v>0.5</c:v>
                </c:pt>
                <c:pt idx="5">
                  <c:v>0.55000000000000004</c:v>
                </c:pt>
                <c:pt idx="6">
                  <c:v>0.6</c:v>
                </c:pt>
                <c:pt idx="7">
                  <c:v>0.65</c:v>
                </c:pt>
                <c:pt idx="8">
                  <c:v>0.7</c:v>
                </c:pt>
                <c:pt idx="9">
                  <c:v>0.75</c:v>
                </c:pt>
              </c:numCache>
            </c:numRef>
          </c:xVal>
          <c:yVal>
            <c:numRef>
              <c:f>'cw graph(73%)'!$E$2:$E$33</c:f>
              <c:numCache>
                <c:formatCode>General</c:formatCode>
                <c:ptCount val="32"/>
                <c:pt idx="0">
                  <c:v>6227.223</c:v>
                </c:pt>
                <c:pt idx="1">
                  <c:v>5722.7785000000003</c:v>
                </c:pt>
                <c:pt idx="2">
                  <c:v>5218.3339999999989</c:v>
                </c:pt>
                <c:pt idx="3">
                  <c:v>4713.8894999999993</c:v>
                </c:pt>
                <c:pt idx="4">
                  <c:v>4209.4449999999997</c:v>
                </c:pt>
                <c:pt idx="5">
                  <c:v>3705.0004999999992</c:v>
                </c:pt>
                <c:pt idx="6">
                  <c:v>3200.5559999999996</c:v>
                </c:pt>
                <c:pt idx="7">
                  <c:v>2696.1115</c:v>
                </c:pt>
                <c:pt idx="8">
                  <c:v>2191.6670000000004</c:v>
                </c:pt>
                <c:pt idx="9">
                  <c:v>1687.2224999999999</c:v>
                </c:pt>
              </c:numCache>
            </c:numRef>
          </c:yVal>
          <c:smooth val="0"/>
        </c:ser>
        <c:dLbls>
          <c:showLegendKey val="0"/>
          <c:showVal val="0"/>
          <c:showCatName val="0"/>
          <c:showSerName val="0"/>
          <c:showPercent val="0"/>
          <c:showBubbleSize val="0"/>
        </c:dLbls>
        <c:axId val="131616768"/>
        <c:axId val="131619072"/>
      </c:scatterChart>
      <c:valAx>
        <c:axId val="131616768"/>
        <c:scaling>
          <c:orientation val="minMax"/>
          <c:max val="0.65000000000000013"/>
          <c:min val="0.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water-cement ratio</a:t>
                </a:r>
              </a:p>
            </c:rich>
          </c:tx>
          <c:layout>
            <c:manualLayout>
              <c:xMode val="edge"/>
              <c:yMode val="edge"/>
              <c:x val="0.45328643237038491"/>
              <c:y val="0.904810299794009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619072"/>
        <c:crosses val="autoZero"/>
        <c:crossBetween val="midCat"/>
        <c:majorUnit val="5.000000000000001E-2"/>
      </c:valAx>
      <c:valAx>
        <c:axId val="131619072"/>
        <c:scaling>
          <c:orientation val="minMax"/>
          <c:max val="7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Compressive Strength, psi</a:t>
                </a:r>
              </a:p>
            </c:rich>
          </c:tx>
          <c:layout>
            <c:manualLayout>
              <c:xMode val="edge"/>
              <c:yMode val="edge"/>
              <c:x val="9.6304321656434325E-3"/>
              <c:y val="0.153060999763618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616768"/>
        <c:crosses val="autoZero"/>
        <c:crossBetween val="midCat"/>
      </c:valAx>
      <c:spPr>
        <a:noFill/>
        <a:ln>
          <a:noFill/>
        </a:ln>
        <a:effectLst/>
      </c:spPr>
    </c:plotArea>
    <c:legend>
      <c:legendPos val="b"/>
      <c:layout>
        <c:manualLayout>
          <c:xMode val="edge"/>
          <c:yMode val="edge"/>
          <c:x val="0.84395097958367316"/>
          <c:y val="0.10171501730286696"/>
          <c:w val="0.15604902041632662"/>
          <c:h val="0.6745296218916139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7 Days</c:v>
                </c:pt>
              </c:strCache>
            </c:strRef>
          </c:tx>
          <c:invertIfNegative val="0"/>
          <c:cat>
            <c:numRef>
              <c:f>Sheet1!$A$2:$A$6</c:f>
              <c:numCache>
                <c:formatCode>0%</c:formatCode>
                <c:ptCount val="5"/>
                <c:pt idx="0">
                  <c:v>0</c:v>
                </c:pt>
                <c:pt idx="1">
                  <c:v>0.1</c:v>
                </c:pt>
                <c:pt idx="2">
                  <c:v>0.2</c:v>
                </c:pt>
                <c:pt idx="3">
                  <c:v>0.3</c:v>
                </c:pt>
                <c:pt idx="4">
                  <c:v>0.4</c:v>
                </c:pt>
              </c:numCache>
            </c:numRef>
          </c:cat>
          <c:val>
            <c:numRef>
              <c:f>Sheet1!$B$2:$B$6</c:f>
              <c:numCache>
                <c:formatCode>General</c:formatCode>
                <c:ptCount val="5"/>
                <c:pt idx="0">
                  <c:v>3317</c:v>
                </c:pt>
                <c:pt idx="1">
                  <c:v>2297</c:v>
                </c:pt>
                <c:pt idx="2">
                  <c:v>2042</c:v>
                </c:pt>
                <c:pt idx="3">
                  <c:v>1730</c:v>
                </c:pt>
                <c:pt idx="4">
                  <c:v>1446</c:v>
                </c:pt>
              </c:numCache>
            </c:numRef>
          </c:val>
        </c:ser>
        <c:ser>
          <c:idx val="1"/>
          <c:order val="1"/>
          <c:tx>
            <c:strRef>
              <c:f>Sheet1!$C$1</c:f>
              <c:strCache>
                <c:ptCount val="1"/>
                <c:pt idx="0">
                  <c:v>28 Days</c:v>
                </c:pt>
              </c:strCache>
            </c:strRef>
          </c:tx>
          <c:invertIfNegative val="0"/>
          <c:cat>
            <c:numRef>
              <c:f>Sheet1!$A$2:$A$6</c:f>
              <c:numCache>
                <c:formatCode>0%</c:formatCode>
                <c:ptCount val="5"/>
                <c:pt idx="0">
                  <c:v>0</c:v>
                </c:pt>
                <c:pt idx="1">
                  <c:v>0.1</c:v>
                </c:pt>
                <c:pt idx="2">
                  <c:v>0.2</c:v>
                </c:pt>
                <c:pt idx="3">
                  <c:v>0.3</c:v>
                </c:pt>
                <c:pt idx="4">
                  <c:v>0.4</c:v>
                </c:pt>
              </c:numCache>
            </c:numRef>
          </c:cat>
          <c:val>
            <c:numRef>
              <c:f>Sheet1!$C$2:$C$6</c:f>
              <c:numCache>
                <c:formatCode>General</c:formatCode>
                <c:ptCount val="5"/>
                <c:pt idx="0">
                  <c:v>4083</c:v>
                </c:pt>
                <c:pt idx="1">
                  <c:v>2637</c:v>
                </c:pt>
                <c:pt idx="2">
                  <c:v>2510</c:v>
                </c:pt>
                <c:pt idx="3">
                  <c:v>2382</c:v>
                </c:pt>
                <c:pt idx="4">
                  <c:v>1510</c:v>
                </c:pt>
              </c:numCache>
            </c:numRef>
          </c:val>
        </c:ser>
        <c:ser>
          <c:idx val="2"/>
          <c:order val="2"/>
          <c:tx>
            <c:strRef>
              <c:f>Sheet1!$D$1</c:f>
              <c:strCache>
                <c:ptCount val="1"/>
                <c:pt idx="0">
                  <c:v>60 Days</c:v>
                </c:pt>
              </c:strCache>
            </c:strRef>
          </c:tx>
          <c:invertIfNegative val="0"/>
          <c:cat>
            <c:numRef>
              <c:f>Sheet1!$A$2:$A$6</c:f>
              <c:numCache>
                <c:formatCode>0%</c:formatCode>
                <c:ptCount val="5"/>
                <c:pt idx="0">
                  <c:v>0</c:v>
                </c:pt>
                <c:pt idx="1">
                  <c:v>0.1</c:v>
                </c:pt>
                <c:pt idx="2">
                  <c:v>0.2</c:v>
                </c:pt>
                <c:pt idx="3">
                  <c:v>0.3</c:v>
                </c:pt>
                <c:pt idx="4">
                  <c:v>0.4</c:v>
                </c:pt>
              </c:numCache>
            </c:numRef>
          </c:cat>
          <c:val>
            <c:numRef>
              <c:f>Sheet1!$D$2:$D$6</c:f>
              <c:numCache>
                <c:formatCode>General</c:formatCode>
                <c:ptCount val="5"/>
                <c:pt idx="0">
                  <c:v>4154</c:v>
                </c:pt>
                <c:pt idx="1">
                  <c:v>3020</c:v>
                </c:pt>
                <c:pt idx="2">
                  <c:v>2807</c:v>
                </c:pt>
                <c:pt idx="3">
                  <c:v>2396</c:v>
                </c:pt>
                <c:pt idx="4">
                  <c:v>2056</c:v>
                </c:pt>
              </c:numCache>
            </c:numRef>
          </c:val>
        </c:ser>
        <c:ser>
          <c:idx val="3"/>
          <c:order val="3"/>
          <c:tx>
            <c:strRef>
              <c:f>Sheet1!$E$1</c:f>
              <c:strCache>
                <c:ptCount val="1"/>
                <c:pt idx="0">
                  <c:v>91 Days</c:v>
                </c:pt>
              </c:strCache>
            </c:strRef>
          </c:tx>
          <c:invertIfNegative val="0"/>
          <c:cat>
            <c:numRef>
              <c:f>Sheet1!$A$2:$A$6</c:f>
              <c:numCache>
                <c:formatCode>0%</c:formatCode>
                <c:ptCount val="5"/>
                <c:pt idx="0">
                  <c:v>0</c:v>
                </c:pt>
                <c:pt idx="1">
                  <c:v>0.1</c:v>
                </c:pt>
                <c:pt idx="2">
                  <c:v>0.2</c:v>
                </c:pt>
                <c:pt idx="3">
                  <c:v>0.3</c:v>
                </c:pt>
                <c:pt idx="4">
                  <c:v>0.4</c:v>
                </c:pt>
              </c:numCache>
            </c:numRef>
          </c:cat>
          <c:val>
            <c:numRef>
              <c:f>Sheet1!$E$2:$E$6</c:f>
              <c:numCache>
                <c:formatCode>General</c:formatCode>
                <c:ptCount val="5"/>
                <c:pt idx="0">
                  <c:v>4310</c:v>
                </c:pt>
                <c:pt idx="1">
                  <c:v>3445</c:v>
                </c:pt>
                <c:pt idx="2">
                  <c:v>2878</c:v>
                </c:pt>
                <c:pt idx="3">
                  <c:v>2453</c:v>
                </c:pt>
                <c:pt idx="4">
                  <c:v>2183</c:v>
                </c:pt>
              </c:numCache>
            </c:numRef>
          </c:val>
        </c:ser>
        <c:dLbls>
          <c:showLegendKey val="0"/>
          <c:showVal val="0"/>
          <c:showCatName val="0"/>
          <c:showSerName val="0"/>
          <c:showPercent val="0"/>
          <c:showBubbleSize val="0"/>
        </c:dLbls>
        <c:gapWidth val="300"/>
        <c:axId val="127530496"/>
        <c:axId val="127532416"/>
      </c:barChart>
      <c:catAx>
        <c:axId val="127530496"/>
        <c:scaling>
          <c:orientation val="minMax"/>
        </c:scaling>
        <c:delete val="0"/>
        <c:axPos val="b"/>
        <c:title>
          <c:tx>
            <c:rich>
              <a:bodyPr/>
              <a:lstStyle/>
              <a:p>
                <a:pPr>
                  <a:defRPr/>
                </a:pPr>
                <a:r>
                  <a:rPr lang="en-US" sz="1000" b="0">
                    <a:latin typeface="Times New Roman" pitchFamily="18" charset="0"/>
                    <a:cs typeface="Times New Roman" pitchFamily="18" charset="0"/>
                  </a:rPr>
                  <a:t>Replacement % of pozzolan</a:t>
                </a:r>
              </a:p>
            </c:rich>
          </c:tx>
          <c:overlay val="0"/>
        </c:title>
        <c:numFmt formatCode="0%" sourceLinked="1"/>
        <c:majorTickMark val="none"/>
        <c:minorTickMark val="none"/>
        <c:tickLblPos val="nextTo"/>
        <c:crossAx val="127532416"/>
        <c:crosses val="autoZero"/>
        <c:auto val="1"/>
        <c:lblAlgn val="ctr"/>
        <c:lblOffset val="100"/>
        <c:noMultiLvlLbl val="0"/>
      </c:catAx>
      <c:valAx>
        <c:axId val="127532416"/>
        <c:scaling>
          <c:orientation val="minMax"/>
        </c:scaling>
        <c:delete val="0"/>
        <c:axPos val="l"/>
        <c:majorGridlines/>
        <c:title>
          <c:tx>
            <c:rich>
              <a:bodyPr/>
              <a:lstStyle/>
              <a:p>
                <a:pPr>
                  <a:defRPr/>
                </a:pPr>
                <a:r>
                  <a:rPr lang="en-US" sz="1000" b="0">
                    <a:latin typeface="Times New Roman" pitchFamily="18" charset="0"/>
                    <a:cs typeface="Times New Roman" pitchFamily="18" charset="0"/>
                  </a:rPr>
                  <a:t>Compressive</a:t>
                </a:r>
                <a:r>
                  <a:rPr lang="en-US" sz="1000" b="0" baseline="0">
                    <a:latin typeface="Times New Roman" pitchFamily="18" charset="0"/>
                    <a:cs typeface="Times New Roman" pitchFamily="18" charset="0"/>
                  </a:rPr>
                  <a:t> strength (psi</a:t>
                </a:r>
                <a:r>
                  <a:rPr lang="en-US" sz="1100" b="0" baseline="0">
                    <a:latin typeface="Times New Roman" pitchFamily="18" charset="0"/>
                    <a:cs typeface="Times New Roman" pitchFamily="18" charset="0"/>
                  </a:rPr>
                  <a:t>)</a:t>
                </a:r>
                <a:endParaRPr lang="en-US" sz="1100" b="0">
                  <a:latin typeface="Times New Roman" pitchFamily="18" charset="0"/>
                  <a:cs typeface="Times New Roman" pitchFamily="18" charset="0"/>
                </a:endParaRPr>
              </a:p>
            </c:rich>
          </c:tx>
          <c:overlay val="0"/>
        </c:title>
        <c:numFmt formatCode="General" sourceLinked="1"/>
        <c:majorTickMark val="out"/>
        <c:minorTickMark val="none"/>
        <c:tickLblPos val="nextTo"/>
        <c:crossAx val="127530496"/>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0.56338</cdr:x>
      <cdr:y>0.35818</cdr:y>
    </cdr:from>
    <cdr:to>
      <cdr:x>0.56338</cdr:x>
      <cdr:y>0.7945</cdr:y>
    </cdr:to>
    <cdr:cxnSp macro="">
      <cdr:nvCxnSpPr>
        <cdr:cNvPr id="6" name="Straight Arrow Connector 5"/>
        <cdr:cNvCxnSpPr/>
      </cdr:nvCxnSpPr>
      <cdr:spPr>
        <a:xfrm xmlns:a="http://schemas.openxmlformats.org/drawingml/2006/main">
          <a:off x="2971800" y="1219769"/>
          <a:ext cx="0" cy="148590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0.15168</cdr:x>
      <cdr:y>0.35818</cdr:y>
    </cdr:from>
    <cdr:to>
      <cdr:x>0.56338</cdr:x>
      <cdr:y>0.35818</cdr:y>
    </cdr:to>
    <cdr:cxnSp macro="">
      <cdr:nvCxnSpPr>
        <cdr:cNvPr id="10" name="Straight Arrow Connector 9"/>
        <cdr:cNvCxnSpPr/>
      </cdr:nvCxnSpPr>
      <cdr:spPr>
        <a:xfrm xmlns:a="http://schemas.openxmlformats.org/drawingml/2006/main" flipH="1">
          <a:off x="800100" y="1219769"/>
          <a:ext cx="2171700"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3AEB-9CCE-4E6E-A5F6-B3BD74F9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11</Pages>
  <Words>3067</Words>
  <Characters>17488</Characters>
  <Application>Microsoft Office Word</Application>
  <DocSecurity>0</DocSecurity>
  <Lines>145</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Inspiron</cp:lastModifiedBy>
  <cp:revision>1040</cp:revision>
  <dcterms:created xsi:type="dcterms:W3CDTF">2013-08-06T06:11:00Z</dcterms:created>
  <dcterms:modified xsi:type="dcterms:W3CDTF">2018-07-10T03:32:00Z</dcterms:modified>
</cp:coreProperties>
</file>