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5B28" w:rsidRPr="00217163" w:rsidRDefault="001A5B28" w:rsidP="00640EFD">
      <w:pPr>
        <w:spacing w:after="0" w:line="360" w:lineRule="auto"/>
        <w:jc w:val="center"/>
        <w:rPr>
          <w:rFonts w:asciiTheme="majorBidi" w:hAnsiTheme="majorBidi" w:cstheme="majorBidi"/>
          <w:b/>
          <w:bCs/>
          <w:color w:val="000000" w:themeColor="text1"/>
          <w:sz w:val="36"/>
          <w:szCs w:val="36"/>
        </w:rPr>
      </w:pPr>
      <w:r w:rsidRPr="00217163">
        <w:rPr>
          <w:rFonts w:asciiTheme="majorBidi" w:hAnsiTheme="majorBidi" w:cstheme="majorBidi"/>
          <w:b/>
          <w:bCs/>
          <w:color w:val="000000" w:themeColor="text1"/>
          <w:sz w:val="36"/>
          <w:szCs w:val="36"/>
        </w:rPr>
        <w:t xml:space="preserve">Three New Records of Orobanche (Orobanchaceae) </w:t>
      </w:r>
    </w:p>
    <w:p w:rsidR="001A5B28" w:rsidRDefault="001A5B28" w:rsidP="00640EFD">
      <w:pPr>
        <w:spacing w:after="0" w:line="360" w:lineRule="auto"/>
        <w:jc w:val="center"/>
        <w:rPr>
          <w:rFonts w:asciiTheme="majorBidi" w:hAnsiTheme="majorBidi" w:cstheme="majorBidi"/>
          <w:b/>
          <w:bCs/>
          <w:color w:val="000000" w:themeColor="text1"/>
          <w:sz w:val="36"/>
          <w:szCs w:val="36"/>
        </w:rPr>
      </w:pPr>
      <w:r w:rsidRPr="00217163">
        <w:rPr>
          <w:rFonts w:asciiTheme="majorBidi" w:hAnsiTheme="majorBidi" w:cstheme="majorBidi"/>
          <w:b/>
          <w:bCs/>
          <w:color w:val="000000" w:themeColor="text1"/>
          <w:sz w:val="36"/>
          <w:szCs w:val="36"/>
        </w:rPr>
        <w:t>to the Flora of Iraq</w:t>
      </w:r>
    </w:p>
    <w:p w:rsidR="003B34B9" w:rsidRDefault="003B34B9" w:rsidP="00640EFD">
      <w:pPr>
        <w:spacing w:after="0" w:line="360" w:lineRule="auto"/>
        <w:jc w:val="center"/>
        <w:rPr>
          <w:rFonts w:asciiTheme="majorBidi" w:hAnsiTheme="majorBidi" w:cstheme="majorBidi"/>
          <w:color w:val="000000" w:themeColor="text1"/>
          <w:sz w:val="28"/>
          <w:szCs w:val="28"/>
          <w:lang w:bidi="ar-IQ"/>
        </w:rPr>
      </w:pPr>
      <w:r w:rsidRPr="00217163">
        <w:rPr>
          <w:rFonts w:asciiTheme="majorBidi" w:hAnsiTheme="majorBidi" w:cstheme="majorBidi"/>
          <w:color w:val="000000" w:themeColor="text1"/>
          <w:sz w:val="28"/>
          <w:szCs w:val="28"/>
          <w:lang w:bidi="ar-IQ"/>
        </w:rPr>
        <w:t>Widad M. Al-Asadi</w:t>
      </w:r>
      <w:r>
        <w:rPr>
          <w:rFonts w:asciiTheme="majorBidi" w:hAnsiTheme="majorBidi" w:cstheme="majorBidi"/>
          <w:color w:val="000000" w:themeColor="text1"/>
          <w:sz w:val="36"/>
          <w:szCs w:val="36"/>
          <w:vertAlign w:val="superscript"/>
          <w:lang w:bidi="ar-IQ"/>
        </w:rPr>
        <w:t>a</w:t>
      </w:r>
      <w:r w:rsidRPr="00217163">
        <w:rPr>
          <w:rFonts w:asciiTheme="majorBidi" w:hAnsiTheme="majorBidi" w:cstheme="majorBidi"/>
          <w:color w:val="000000" w:themeColor="text1"/>
          <w:sz w:val="28"/>
          <w:szCs w:val="28"/>
          <w:lang w:bidi="ar-IQ"/>
        </w:rPr>
        <w:t xml:space="preserve">  and Abdulridha A. Al-Mayah</w:t>
      </w:r>
      <w:r>
        <w:rPr>
          <w:rFonts w:asciiTheme="majorBidi" w:hAnsiTheme="majorBidi" w:cstheme="majorBidi"/>
          <w:color w:val="000000" w:themeColor="text1"/>
          <w:sz w:val="28"/>
          <w:szCs w:val="28"/>
          <w:vertAlign w:val="superscript"/>
          <w:lang w:bidi="ar-IQ"/>
        </w:rPr>
        <w:t>b</w:t>
      </w:r>
    </w:p>
    <w:p w:rsidR="003B34B9" w:rsidRPr="00217163" w:rsidRDefault="003B34B9" w:rsidP="00640EFD">
      <w:pPr>
        <w:spacing w:after="0" w:line="360" w:lineRule="auto"/>
        <w:jc w:val="center"/>
        <w:rPr>
          <w:rFonts w:asciiTheme="majorBidi" w:hAnsiTheme="majorBidi" w:cstheme="majorBidi"/>
          <w:b/>
          <w:bCs/>
          <w:i/>
          <w:iCs/>
          <w:color w:val="000000" w:themeColor="text1"/>
          <w:sz w:val="20"/>
          <w:szCs w:val="20"/>
          <w:lang w:bidi="ar-IQ"/>
        </w:rPr>
      </w:pPr>
      <w:r w:rsidRPr="00217163">
        <w:rPr>
          <w:rFonts w:asciiTheme="majorBidi" w:hAnsiTheme="majorBidi" w:cstheme="majorBidi"/>
          <w:b/>
          <w:bCs/>
          <w:i/>
          <w:iCs/>
          <w:color w:val="000000" w:themeColor="text1"/>
          <w:sz w:val="20"/>
          <w:szCs w:val="20"/>
          <w:lang w:bidi="ar-IQ"/>
        </w:rPr>
        <w:t>Department of Ecology, College of Science, University of Basrah</w:t>
      </w:r>
    </w:p>
    <w:p w:rsidR="00701E29" w:rsidRPr="00217163" w:rsidRDefault="00701E29" w:rsidP="00701E29">
      <w:pPr>
        <w:spacing w:after="0" w:line="360" w:lineRule="auto"/>
        <w:jc w:val="center"/>
        <w:rPr>
          <w:rFonts w:asciiTheme="majorBidi" w:hAnsiTheme="majorBidi" w:cstheme="majorBidi"/>
          <w:b/>
          <w:bCs/>
          <w:i/>
          <w:iCs/>
          <w:color w:val="000000" w:themeColor="text1"/>
          <w:sz w:val="20"/>
          <w:szCs w:val="20"/>
          <w:lang w:bidi="ar-IQ"/>
        </w:rPr>
      </w:pPr>
      <w:r w:rsidRPr="00217163">
        <w:rPr>
          <w:i/>
          <w:iCs/>
          <w:sz w:val="20"/>
          <w:szCs w:val="20"/>
          <w:vertAlign w:val="superscript"/>
        </w:rPr>
        <w:t>a</w:t>
      </w:r>
      <w:hyperlink r:id="rId9" w:history="1">
        <w:r w:rsidRPr="00217163">
          <w:rPr>
            <w:rStyle w:val="Hyperlink"/>
            <w:rFonts w:asciiTheme="majorBidi" w:hAnsiTheme="majorBidi" w:cstheme="majorBidi"/>
            <w:b/>
            <w:bCs/>
            <w:i/>
            <w:iCs/>
            <w:sz w:val="20"/>
            <w:szCs w:val="20"/>
            <w:lang w:bidi="ar-IQ"/>
          </w:rPr>
          <w:t>Widad220@yahoo.com</w:t>
        </w:r>
      </w:hyperlink>
    </w:p>
    <w:p w:rsidR="003B34B9" w:rsidRPr="00217163" w:rsidRDefault="003B34B9" w:rsidP="00640EFD">
      <w:pPr>
        <w:spacing w:after="0" w:line="360" w:lineRule="auto"/>
        <w:jc w:val="center"/>
        <w:rPr>
          <w:rFonts w:asciiTheme="majorBidi" w:hAnsiTheme="majorBidi" w:cstheme="majorBidi"/>
          <w:b/>
          <w:bCs/>
          <w:i/>
          <w:iCs/>
          <w:color w:val="000000" w:themeColor="text1"/>
          <w:sz w:val="20"/>
          <w:szCs w:val="20"/>
          <w:lang w:bidi="ar-IQ"/>
        </w:rPr>
      </w:pPr>
      <w:r w:rsidRPr="00217163">
        <w:rPr>
          <w:i/>
          <w:iCs/>
          <w:sz w:val="20"/>
          <w:szCs w:val="20"/>
          <w:vertAlign w:val="superscript"/>
        </w:rPr>
        <w:t>b</w:t>
      </w:r>
      <w:hyperlink r:id="rId10" w:history="1">
        <w:r w:rsidRPr="00217163">
          <w:rPr>
            <w:rStyle w:val="Hyperlink"/>
            <w:rFonts w:asciiTheme="majorBidi" w:hAnsiTheme="majorBidi" w:cstheme="majorBidi"/>
            <w:b/>
            <w:bCs/>
            <w:i/>
            <w:iCs/>
            <w:sz w:val="20"/>
            <w:szCs w:val="20"/>
            <w:lang w:bidi="ar-IQ"/>
          </w:rPr>
          <w:t>Abdulalwan@yahoo.com</w:t>
        </w:r>
      </w:hyperlink>
    </w:p>
    <w:p w:rsidR="00780521" w:rsidRPr="004E0547" w:rsidRDefault="00780521" w:rsidP="00640EFD">
      <w:pPr>
        <w:pStyle w:val="Els-Affiliation"/>
        <w:spacing w:before="100" w:beforeAutospacing="1" w:after="100" w:afterAutospacing="1" w:line="360" w:lineRule="auto"/>
        <w:jc w:val="left"/>
        <w:rPr>
          <w:rFonts w:asciiTheme="majorBidi" w:hAnsiTheme="majorBidi" w:cstheme="majorBidi"/>
          <w:b/>
          <w:bCs/>
          <w:i w:val="0"/>
          <w:iCs/>
          <w:sz w:val="20"/>
        </w:rPr>
      </w:pPr>
      <w:r w:rsidRPr="004E0547">
        <w:rPr>
          <w:rFonts w:asciiTheme="majorBidi" w:hAnsiTheme="majorBidi" w:cstheme="majorBidi"/>
          <w:b/>
          <w:bCs/>
          <w:i w:val="0"/>
          <w:iCs/>
          <w:sz w:val="20"/>
        </w:rPr>
        <w:t>Abstract</w:t>
      </w:r>
    </w:p>
    <w:p w:rsidR="003B34B9" w:rsidRDefault="003B34B9" w:rsidP="00640EFD">
      <w:pPr>
        <w:pStyle w:val="Els-Abstract-Copyright"/>
        <w:spacing w:before="100" w:beforeAutospacing="1" w:after="100" w:afterAutospacing="1" w:line="360" w:lineRule="auto"/>
        <w:rPr>
          <w:rFonts w:asciiTheme="majorBidi" w:hAnsiTheme="majorBidi" w:cstheme="majorBidi"/>
          <w:b/>
          <w:bCs/>
          <w:i/>
          <w:iCs/>
          <w:sz w:val="20"/>
        </w:rPr>
      </w:pPr>
      <w:r w:rsidRPr="005442C4">
        <w:rPr>
          <w:rFonts w:asciiTheme="majorBidi" w:hAnsiTheme="majorBidi" w:cstheme="majorBidi"/>
          <w:color w:val="000000" w:themeColor="text1"/>
          <w:sz w:val="20"/>
          <w:lang w:bidi="ar-IQ"/>
        </w:rPr>
        <w:t xml:space="preserve">Three species of Orobanche L., </w:t>
      </w:r>
      <w:r w:rsidRPr="005442C4">
        <w:rPr>
          <w:rFonts w:asciiTheme="majorBidi" w:hAnsiTheme="majorBidi" w:cstheme="majorBidi"/>
          <w:i/>
          <w:iCs/>
          <w:color w:val="000000" w:themeColor="text1"/>
          <w:sz w:val="20"/>
          <w:lang w:bidi="ar-IQ"/>
        </w:rPr>
        <w:t>O. alba</w:t>
      </w:r>
      <w:r w:rsidRPr="005442C4">
        <w:rPr>
          <w:rFonts w:asciiTheme="majorBidi" w:hAnsiTheme="majorBidi" w:cstheme="majorBidi"/>
          <w:color w:val="000000" w:themeColor="text1"/>
          <w:sz w:val="20"/>
          <w:lang w:bidi="ar-IQ"/>
        </w:rPr>
        <w:t xml:space="preserve"> Stephan ex Willd., </w:t>
      </w:r>
      <w:r w:rsidRPr="005442C4">
        <w:rPr>
          <w:rFonts w:asciiTheme="majorBidi" w:hAnsiTheme="majorBidi" w:cstheme="majorBidi"/>
          <w:i/>
          <w:iCs/>
          <w:color w:val="000000" w:themeColor="text1"/>
          <w:sz w:val="20"/>
          <w:lang w:bidi="ar-IQ"/>
        </w:rPr>
        <w:t>O. caryophyllacea</w:t>
      </w:r>
      <w:r w:rsidRPr="005442C4">
        <w:rPr>
          <w:rFonts w:asciiTheme="majorBidi" w:hAnsiTheme="majorBidi" w:cstheme="majorBidi"/>
          <w:color w:val="000000" w:themeColor="text1"/>
          <w:sz w:val="20"/>
          <w:lang w:bidi="ar-IQ"/>
        </w:rPr>
        <w:t xml:space="preserve"> Sm. in Trans, and </w:t>
      </w:r>
      <w:r w:rsidRPr="005442C4">
        <w:rPr>
          <w:rFonts w:asciiTheme="majorBidi" w:hAnsiTheme="majorBidi" w:cstheme="majorBidi"/>
          <w:i/>
          <w:iCs/>
          <w:color w:val="000000" w:themeColor="text1"/>
          <w:sz w:val="20"/>
          <w:lang w:bidi="ar-IQ"/>
        </w:rPr>
        <w:t>O. reticulata</w:t>
      </w:r>
      <w:r w:rsidRPr="005442C4">
        <w:rPr>
          <w:rFonts w:asciiTheme="majorBidi" w:hAnsiTheme="majorBidi" w:cstheme="majorBidi"/>
          <w:color w:val="000000" w:themeColor="text1"/>
          <w:sz w:val="20"/>
          <w:lang w:bidi="ar-IQ"/>
        </w:rPr>
        <w:t xml:space="preserve"> Wallr. were recorded for the first time to the flora of Iraq. </w:t>
      </w:r>
      <w:r w:rsidRPr="005442C4">
        <w:rPr>
          <w:rFonts w:asciiTheme="majorBidi" w:hAnsiTheme="majorBidi" w:cstheme="majorBidi"/>
          <w:i/>
          <w:iCs/>
          <w:color w:val="000000" w:themeColor="text1"/>
          <w:sz w:val="20"/>
          <w:lang w:bidi="ar-IQ"/>
        </w:rPr>
        <w:t>O. alba</w:t>
      </w:r>
      <w:r w:rsidRPr="005442C4">
        <w:rPr>
          <w:rFonts w:asciiTheme="majorBidi" w:hAnsiTheme="majorBidi" w:cstheme="majorBidi"/>
          <w:color w:val="000000" w:themeColor="text1"/>
          <w:sz w:val="20"/>
          <w:lang w:bidi="ar-IQ"/>
        </w:rPr>
        <w:t xml:space="preserve"> is collected from Chah-Maka village, after Sheomersy from Zalan junction in Sulaimanyia District (MSU), it is parasitized on </w:t>
      </w:r>
      <w:r w:rsidRPr="005442C4">
        <w:rPr>
          <w:rFonts w:asciiTheme="majorBidi" w:hAnsiTheme="majorBidi" w:cstheme="majorBidi"/>
          <w:i/>
          <w:iCs/>
          <w:color w:val="000000" w:themeColor="text1"/>
          <w:sz w:val="20"/>
          <w:lang w:bidi="ar-IQ"/>
        </w:rPr>
        <w:t>Vicia monantha</w:t>
      </w:r>
      <w:r w:rsidRPr="005442C4">
        <w:rPr>
          <w:rFonts w:asciiTheme="majorBidi" w:hAnsiTheme="majorBidi" w:cstheme="majorBidi"/>
          <w:color w:val="000000" w:themeColor="text1"/>
          <w:sz w:val="20"/>
          <w:lang w:bidi="ar-IQ"/>
        </w:rPr>
        <w:t xml:space="preserve">. </w:t>
      </w:r>
      <w:r w:rsidRPr="005442C4">
        <w:rPr>
          <w:rFonts w:asciiTheme="majorBidi" w:hAnsiTheme="majorBidi" w:cstheme="majorBidi"/>
          <w:i/>
          <w:iCs/>
          <w:color w:val="000000" w:themeColor="text1"/>
          <w:sz w:val="20"/>
          <w:lang w:bidi="ar-IQ"/>
        </w:rPr>
        <w:t>O. caryophyllacea</w:t>
      </w:r>
      <w:r w:rsidRPr="005442C4">
        <w:rPr>
          <w:rFonts w:asciiTheme="majorBidi" w:hAnsiTheme="majorBidi" w:cstheme="majorBidi"/>
          <w:color w:val="000000" w:themeColor="text1"/>
          <w:sz w:val="20"/>
          <w:lang w:bidi="ar-IQ"/>
        </w:rPr>
        <w:t xml:space="preserve"> is collected from Pira-Magron mountain (MSU), it is parasitized on Galium sp. (Rubiaceae) and </w:t>
      </w:r>
      <w:r w:rsidRPr="005442C4">
        <w:rPr>
          <w:rFonts w:asciiTheme="majorBidi" w:hAnsiTheme="majorBidi" w:cstheme="majorBidi"/>
          <w:i/>
          <w:iCs/>
          <w:color w:val="000000" w:themeColor="text1"/>
          <w:sz w:val="20"/>
          <w:lang w:bidi="ar-IQ"/>
        </w:rPr>
        <w:t>O. reticulata</w:t>
      </w:r>
      <w:r w:rsidRPr="005442C4">
        <w:rPr>
          <w:rFonts w:asciiTheme="majorBidi" w:hAnsiTheme="majorBidi" w:cstheme="majorBidi"/>
          <w:color w:val="000000" w:themeColor="text1"/>
          <w:sz w:val="20"/>
          <w:lang w:bidi="ar-IQ"/>
        </w:rPr>
        <w:t xml:space="preserve"> is collected from Pera-Magron and parasitized on </w:t>
      </w:r>
      <w:r w:rsidRPr="005442C4">
        <w:rPr>
          <w:rFonts w:asciiTheme="majorBidi" w:hAnsiTheme="majorBidi" w:cstheme="majorBidi"/>
          <w:i/>
          <w:iCs/>
          <w:color w:val="000000" w:themeColor="text1"/>
          <w:sz w:val="20"/>
          <w:lang w:bidi="ar-IQ"/>
        </w:rPr>
        <w:t>Vicia monantha</w:t>
      </w:r>
      <w:r w:rsidRPr="005442C4">
        <w:rPr>
          <w:rFonts w:asciiTheme="majorBidi" w:hAnsiTheme="majorBidi" w:cstheme="majorBidi"/>
          <w:color w:val="000000" w:themeColor="text1"/>
          <w:sz w:val="20"/>
          <w:lang w:bidi="ar-IQ"/>
        </w:rPr>
        <w:t xml:space="preserve">. Key to the species, description, habitat, distribution map and photographs  were provided. </w:t>
      </w:r>
    </w:p>
    <w:p w:rsidR="003B34B9" w:rsidRPr="00636C04" w:rsidRDefault="003B34B9" w:rsidP="00640EFD">
      <w:pPr>
        <w:pStyle w:val="Els-1storder-head"/>
        <w:numPr>
          <w:ilvl w:val="0"/>
          <w:numId w:val="0"/>
        </w:numPr>
        <w:spacing w:line="360" w:lineRule="auto"/>
        <w:rPr>
          <w:lang w:bidi="ar-IQ"/>
        </w:rPr>
      </w:pPr>
      <w:r w:rsidRPr="00636C04">
        <w:rPr>
          <w:bCs/>
          <w:i/>
          <w:iCs/>
          <w:lang w:bidi="ar-IQ"/>
        </w:rPr>
        <w:t>Keywords:</w:t>
      </w:r>
      <w:r w:rsidRPr="00636C04">
        <w:rPr>
          <w:lang w:bidi="ar-IQ"/>
        </w:rPr>
        <w:t xml:space="preserve"> Orobanchaceae, Orobanche, Broomrape, Iraq, Parasitic plant.</w:t>
      </w:r>
    </w:p>
    <w:p w:rsidR="003B34B9" w:rsidRPr="00102CD7" w:rsidRDefault="003B34B9" w:rsidP="00640EFD">
      <w:pPr>
        <w:spacing w:after="0" w:line="360" w:lineRule="auto"/>
        <w:jc w:val="both"/>
        <w:rPr>
          <w:rFonts w:asciiTheme="majorBidi" w:hAnsiTheme="majorBidi" w:cstheme="majorBidi"/>
          <w:b/>
          <w:bCs/>
          <w:color w:val="000000" w:themeColor="text1"/>
          <w:sz w:val="20"/>
          <w:szCs w:val="20"/>
          <w:lang w:bidi="ar-IQ"/>
        </w:rPr>
      </w:pPr>
      <w:r>
        <w:rPr>
          <w:rFonts w:asciiTheme="majorBidi" w:hAnsiTheme="majorBidi" w:cstheme="majorBidi"/>
          <w:b/>
          <w:bCs/>
          <w:color w:val="000000" w:themeColor="text1"/>
          <w:sz w:val="20"/>
          <w:szCs w:val="20"/>
          <w:lang w:bidi="ar-IQ"/>
        </w:rPr>
        <w:t xml:space="preserve">1. </w:t>
      </w:r>
      <w:r w:rsidRPr="00102CD7">
        <w:rPr>
          <w:rFonts w:asciiTheme="majorBidi" w:hAnsiTheme="majorBidi" w:cstheme="majorBidi"/>
          <w:b/>
          <w:bCs/>
          <w:color w:val="000000" w:themeColor="text1"/>
          <w:sz w:val="20"/>
          <w:szCs w:val="20"/>
          <w:lang w:bidi="ar-IQ"/>
        </w:rPr>
        <w:t xml:space="preserve">Introduction </w:t>
      </w:r>
    </w:p>
    <w:p w:rsidR="003B34B9" w:rsidRPr="003B34B9" w:rsidRDefault="003B34B9" w:rsidP="00640EFD">
      <w:pPr>
        <w:spacing w:after="0" w:line="360" w:lineRule="auto"/>
        <w:jc w:val="both"/>
        <w:rPr>
          <w:rFonts w:asciiTheme="majorBidi" w:hAnsiTheme="majorBidi" w:cstheme="majorBidi"/>
          <w:color w:val="000000" w:themeColor="text1"/>
          <w:sz w:val="20"/>
          <w:szCs w:val="20"/>
          <w:lang w:bidi="ar-IQ"/>
        </w:rPr>
      </w:pPr>
      <w:r w:rsidRPr="00102CD7">
        <w:rPr>
          <w:rFonts w:asciiTheme="majorBidi" w:hAnsiTheme="majorBidi" w:cstheme="majorBidi"/>
          <w:color w:val="000000" w:themeColor="text1"/>
          <w:sz w:val="20"/>
          <w:szCs w:val="20"/>
          <w:lang w:bidi="ar-IQ"/>
        </w:rPr>
        <w:t xml:space="preserve">     </w:t>
      </w:r>
      <w:r w:rsidRPr="003B34B9">
        <w:rPr>
          <w:rFonts w:asciiTheme="majorBidi" w:hAnsiTheme="majorBidi" w:cstheme="majorBidi"/>
          <w:color w:val="000000" w:themeColor="text1"/>
          <w:sz w:val="20"/>
          <w:szCs w:val="20"/>
          <w:lang w:bidi="ar-IQ"/>
        </w:rPr>
        <w:t xml:space="preserve">The family Orobanchaceae which is supposed to be accounted by Kew in volume 7 of Flora of Iraq has not yet been published. Several authors such as </w:t>
      </w:r>
      <w:r w:rsidR="00AE2A3C">
        <w:rPr>
          <w:rFonts w:asciiTheme="majorBidi" w:hAnsiTheme="majorBidi" w:cstheme="majorBidi"/>
          <w:color w:val="000000" w:themeColor="text1"/>
          <w:sz w:val="20"/>
          <w:szCs w:val="20"/>
          <w:lang w:bidi="ar-IQ"/>
        </w:rPr>
        <w:t>[1, 2, 3, 4, 5, 6, 7]</w:t>
      </w:r>
      <w:r w:rsidRPr="003B34B9">
        <w:rPr>
          <w:rFonts w:asciiTheme="majorBidi" w:hAnsiTheme="majorBidi" w:cstheme="majorBidi"/>
          <w:color w:val="000000" w:themeColor="text1"/>
          <w:sz w:val="20"/>
          <w:szCs w:val="20"/>
          <w:lang w:bidi="ar-IQ"/>
        </w:rPr>
        <w:t xml:space="preserve"> treated the genus Orobanche in its broad sence to include Phelipanche and Phelypaea.</w:t>
      </w:r>
    </w:p>
    <w:p w:rsidR="003B34B9" w:rsidRPr="003B34B9" w:rsidRDefault="003B34B9" w:rsidP="00640EFD">
      <w:pPr>
        <w:spacing w:after="0" w:line="360" w:lineRule="auto"/>
        <w:jc w:val="both"/>
        <w:rPr>
          <w:rFonts w:asciiTheme="majorBidi" w:hAnsiTheme="majorBidi" w:cstheme="majorBidi"/>
          <w:color w:val="000000" w:themeColor="text1"/>
          <w:sz w:val="20"/>
          <w:szCs w:val="20"/>
          <w:lang w:bidi="ar-IQ"/>
        </w:rPr>
      </w:pPr>
      <w:r w:rsidRPr="003B34B9">
        <w:rPr>
          <w:rFonts w:asciiTheme="majorBidi" w:hAnsiTheme="majorBidi" w:cstheme="majorBidi"/>
          <w:color w:val="000000" w:themeColor="text1"/>
          <w:sz w:val="20"/>
          <w:szCs w:val="20"/>
          <w:lang w:bidi="ar-IQ"/>
        </w:rPr>
        <w:t xml:space="preserve">     </w:t>
      </w:r>
      <w:r w:rsidR="00AE2A3C">
        <w:rPr>
          <w:rFonts w:asciiTheme="majorBidi" w:hAnsiTheme="majorBidi" w:cstheme="majorBidi"/>
          <w:color w:val="000000" w:themeColor="text1"/>
          <w:sz w:val="20"/>
          <w:szCs w:val="20"/>
          <w:lang w:bidi="ar-IQ"/>
        </w:rPr>
        <w:t>[5]</w:t>
      </w:r>
      <w:r w:rsidRPr="003B34B9">
        <w:rPr>
          <w:rFonts w:asciiTheme="majorBidi" w:hAnsiTheme="majorBidi" w:cstheme="majorBidi"/>
          <w:color w:val="000000" w:themeColor="text1"/>
          <w:sz w:val="20"/>
          <w:szCs w:val="20"/>
          <w:lang w:bidi="ar-IQ"/>
        </w:rPr>
        <w:t xml:space="preserve"> in his checklist of wild plant of Iraq mentioned 10 species of Orobanche s.l. including </w:t>
      </w:r>
      <w:r w:rsidRPr="003B34B9">
        <w:rPr>
          <w:rFonts w:asciiTheme="majorBidi" w:hAnsiTheme="majorBidi" w:cstheme="majorBidi"/>
          <w:i/>
          <w:iCs/>
          <w:color w:val="000000" w:themeColor="text1"/>
          <w:sz w:val="20"/>
          <w:szCs w:val="20"/>
          <w:lang w:bidi="ar-IQ"/>
        </w:rPr>
        <w:t>Phyelypaea coccinia</w:t>
      </w:r>
      <w:r w:rsidRPr="003B34B9">
        <w:rPr>
          <w:rFonts w:asciiTheme="majorBidi" w:hAnsiTheme="majorBidi" w:cstheme="majorBidi"/>
          <w:color w:val="000000" w:themeColor="text1"/>
          <w:sz w:val="20"/>
          <w:szCs w:val="20"/>
          <w:lang w:bidi="ar-IQ"/>
        </w:rPr>
        <w:t xml:space="preserve">, while </w:t>
      </w:r>
      <w:r w:rsidR="00AE2A3C">
        <w:rPr>
          <w:rFonts w:asciiTheme="majorBidi" w:hAnsiTheme="majorBidi" w:cstheme="majorBidi"/>
          <w:color w:val="000000" w:themeColor="text1"/>
          <w:sz w:val="20"/>
          <w:szCs w:val="20"/>
          <w:lang w:bidi="ar-IQ"/>
        </w:rPr>
        <w:t>[7]</w:t>
      </w:r>
      <w:r w:rsidRPr="003B34B9">
        <w:rPr>
          <w:rFonts w:asciiTheme="majorBidi" w:hAnsiTheme="majorBidi" w:cstheme="majorBidi"/>
          <w:color w:val="000000" w:themeColor="text1"/>
          <w:sz w:val="20"/>
          <w:szCs w:val="20"/>
          <w:lang w:bidi="ar-IQ"/>
        </w:rPr>
        <w:t xml:space="preserve"> in his MSc thesis reported 11 species of Orobanche and </w:t>
      </w:r>
      <w:r w:rsidRPr="003B34B9">
        <w:rPr>
          <w:rFonts w:asciiTheme="majorBidi" w:hAnsiTheme="majorBidi" w:cstheme="majorBidi"/>
          <w:i/>
          <w:iCs/>
          <w:color w:val="000000" w:themeColor="text1"/>
          <w:sz w:val="20"/>
          <w:szCs w:val="20"/>
          <w:lang w:bidi="ar-IQ"/>
        </w:rPr>
        <w:t>Phyelypaea coccinia</w:t>
      </w:r>
      <w:r w:rsidRPr="003B34B9">
        <w:rPr>
          <w:rFonts w:asciiTheme="majorBidi" w:hAnsiTheme="majorBidi" w:cstheme="majorBidi"/>
          <w:color w:val="000000" w:themeColor="text1"/>
          <w:sz w:val="20"/>
          <w:szCs w:val="20"/>
          <w:lang w:bidi="ar-IQ"/>
        </w:rPr>
        <w:t xml:space="preserve">. The taxonomy status of Orobanchaceae among other flowering plants is often subject of debate </w:t>
      </w:r>
      <w:r w:rsidR="00AE2A3C">
        <w:rPr>
          <w:rFonts w:asciiTheme="majorBidi" w:hAnsiTheme="majorBidi" w:cstheme="majorBidi"/>
          <w:color w:val="000000" w:themeColor="text1"/>
          <w:sz w:val="20"/>
          <w:szCs w:val="20"/>
          <w:lang w:bidi="ar-IQ"/>
        </w:rPr>
        <w:t>[8]</w:t>
      </w:r>
      <w:r w:rsidRPr="003B34B9">
        <w:rPr>
          <w:rFonts w:asciiTheme="majorBidi" w:hAnsiTheme="majorBidi" w:cstheme="majorBidi"/>
          <w:color w:val="000000" w:themeColor="text1"/>
          <w:sz w:val="20"/>
          <w:szCs w:val="20"/>
          <w:lang w:bidi="ar-IQ"/>
        </w:rPr>
        <w:t>.</w:t>
      </w:r>
    </w:p>
    <w:p w:rsidR="003B34B9" w:rsidRPr="003B34B9" w:rsidRDefault="003B34B9" w:rsidP="00640EFD">
      <w:pPr>
        <w:spacing w:after="0" w:line="360" w:lineRule="auto"/>
        <w:jc w:val="both"/>
        <w:rPr>
          <w:rFonts w:asciiTheme="majorBidi" w:hAnsiTheme="majorBidi" w:cstheme="majorBidi"/>
          <w:color w:val="000000" w:themeColor="text1"/>
          <w:sz w:val="20"/>
          <w:szCs w:val="20"/>
          <w:lang w:bidi="ar-IQ"/>
        </w:rPr>
      </w:pPr>
      <w:r w:rsidRPr="003B34B9">
        <w:rPr>
          <w:rFonts w:asciiTheme="majorBidi" w:hAnsiTheme="majorBidi" w:cstheme="majorBidi"/>
          <w:color w:val="000000" w:themeColor="text1"/>
          <w:sz w:val="20"/>
          <w:szCs w:val="20"/>
          <w:lang w:bidi="ar-IQ"/>
        </w:rPr>
        <w:t xml:space="preserve">     During the last two decades several molecular markers were used for reevaluate systematic and evolutionary relationship within Orobanchaceae. Recent studies supported by molecular systematic analyses have resulted in dividing Orobanche L. into to distinct genera, Phelipanche Pomel and Orobanche L..</w:t>
      </w:r>
    </w:p>
    <w:p w:rsidR="003B34B9" w:rsidRPr="003B34B9" w:rsidRDefault="003B34B9" w:rsidP="00640EFD">
      <w:pPr>
        <w:spacing w:after="0" w:line="360" w:lineRule="auto"/>
        <w:jc w:val="both"/>
        <w:rPr>
          <w:rFonts w:asciiTheme="majorBidi" w:hAnsiTheme="majorBidi" w:cstheme="majorBidi"/>
          <w:color w:val="000000" w:themeColor="text1"/>
          <w:sz w:val="20"/>
          <w:szCs w:val="20"/>
          <w:lang w:bidi="ar-IQ"/>
        </w:rPr>
      </w:pPr>
      <w:r w:rsidRPr="003B34B9">
        <w:rPr>
          <w:rFonts w:asciiTheme="majorBidi" w:hAnsiTheme="majorBidi" w:cstheme="majorBidi"/>
          <w:color w:val="000000" w:themeColor="text1"/>
          <w:sz w:val="20"/>
          <w:szCs w:val="20"/>
          <w:lang w:bidi="ar-IQ"/>
        </w:rPr>
        <w:t xml:space="preserve">     All species of the section Trionychon of Orobanche s.l. which are distinguished by having 2 bracteoles were transferred to the genus Phelipanche Pomel, while all the other  species  of Orobanche which lack the 2 bracteoles remained under Orobanche L. </w:t>
      </w:r>
      <w:r w:rsidR="00AE2A3C">
        <w:rPr>
          <w:rFonts w:asciiTheme="majorBidi" w:hAnsiTheme="majorBidi" w:cstheme="majorBidi"/>
          <w:color w:val="000000" w:themeColor="text1"/>
          <w:sz w:val="20"/>
          <w:szCs w:val="20"/>
          <w:lang w:bidi="ar-IQ"/>
        </w:rPr>
        <w:t>[9, 10, 11]</w:t>
      </w:r>
      <w:r w:rsidRPr="003B34B9">
        <w:rPr>
          <w:rFonts w:asciiTheme="majorBidi" w:hAnsiTheme="majorBidi" w:cstheme="majorBidi"/>
          <w:color w:val="000000" w:themeColor="text1"/>
          <w:sz w:val="20"/>
          <w:szCs w:val="20"/>
          <w:lang w:bidi="ar-IQ"/>
        </w:rPr>
        <w:t>.</w:t>
      </w:r>
    </w:p>
    <w:p w:rsidR="003B34B9" w:rsidRPr="003B34B9" w:rsidRDefault="003B34B9" w:rsidP="00640EFD">
      <w:pPr>
        <w:spacing w:after="0" w:line="360" w:lineRule="auto"/>
        <w:jc w:val="both"/>
        <w:rPr>
          <w:rFonts w:asciiTheme="majorBidi" w:hAnsiTheme="majorBidi" w:cstheme="majorBidi"/>
          <w:color w:val="000000" w:themeColor="text1"/>
          <w:sz w:val="20"/>
          <w:szCs w:val="20"/>
          <w:lang w:bidi="ar-IQ"/>
        </w:rPr>
      </w:pPr>
      <w:r w:rsidRPr="003B34B9">
        <w:rPr>
          <w:rFonts w:asciiTheme="majorBidi" w:hAnsiTheme="majorBidi" w:cstheme="majorBidi"/>
          <w:color w:val="000000" w:themeColor="text1"/>
          <w:sz w:val="20"/>
          <w:szCs w:val="20"/>
          <w:lang w:bidi="ar-IQ"/>
        </w:rPr>
        <w:t xml:space="preserve">       In this paper, which is a part of our PhD project on the taxonomy of Orobanchaceae of Iraq, We agree with the concept of the 2 distinct genera   Phelipanche and Orobanche, therefore We gathered all species without bracteoles under Orobanche. Here we introduce some  new records of Orobanche species recorded for the first time for Flora of Iraq.</w:t>
      </w:r>
    </w:p>
    <w:p w:rsidR="009A061A" w:rsidRDefault="009A061A" w:rsidP="00640EFD">
      <w:pPr>
        <w:spacing w:after="0" w:line="360" w:lineRule="auto"/>
        <w:jc w:val="both"/>
        <w:rPr>
          <w:rFonts w:asciiTheme="majorBidi" w:hAnsiTheme="majorBidi" w:cstheme="majorBidi"/>
          <w:b/>
          <w:bCs/>
          <w:color w:val="000000" w:themeColor="text1"/>
          <w:sz w:val="20"/>
          <w:szCs w:val="20"/>
        </w:rPr>
      </w:pPr>
    </w:p>
    <w:p w:rsidR="009A061A" w:rsidRDefault="009A061A" w:rsidP="00640EFD">
      <w:pPr>
        <w:spacing w:after="0" w:line="360" w:lineRule="auto"/>
        <w:jc w:val="both"/>
        <w:rPr>
          <w:rFonts w:asciiTheme="majorBidi" w:hAnsiTheme="majorBidi" w:cstheme="majorBidi"/>
          <w:b/>
          <w:bCs/>
          <w:color w:val="000000" w:themeColor="text1"/>
          <w:sz w:val="20"/>
          <w:szCs w:val="20"/>
        </w:rPr>
      </w:pPr>
    </w:p>
    <w:p w:rsidR="003B34B9" w:rsidRPr="00102CD7" w:rsidRDefault="00640EFD" w:rsidP="00640EFD">
      <w:pPr>
        <w:spacing w:after="0" w:line="360" w:lineRule="auto"/>
        <w:jc w:val="both"/>
        <w:rPr>
          <w:rFonts w:asciiTheme="majorBidi" w:hAnsiTheme="majorBidi" w:cstheme="majorBidi"/>
          <w:b/>
          <w:bCs/>
          <w:color w:val="000000" w:themeColor="text1"/>
          <w:sz w:val="20"/>
          <w:szCs w:val="20"/>
        </w:rPr>
      </w:pPr>
      <w:r>
        <w:rPr>
          <w:rFonts w:asciiTheme="majorBidi" w:hAnsiTheme="majorBidi" w:cstheme="majorBidi"/>
          <w:b/>
          <w:bCs/>
          <w:color w:val="000000" w:themeColor="text1"/>
          <w:sz w:val="20"/>
          <w:szCs w:val="20"/>
        </w:rPr>
        <w:lastRenderedPageBreak/>
        <w:t>2.</w:t>
      </w:r>
      <w:r w:rsidR="003B34B9" w:rsidRPr="00102CD7">
        <w:rPr>
          <w:rFonts w:asciiTheme="majorBidi" w:hAnsiTheme="majorBidi" w:cstheme="majorBidi"/>
          <w:b/>
          <w:bCs/>
          <w:color w:val="000000" w:themeColor="text1"/>
          <w:sz w:val="20"/>
          <w:szCs w:val="20"/>
        </w:rPr>
        <w:t xml:space="preserve">Materials and Methods </w:t>
      </w:r>
    </w:p>
    <w:p w:rsidR="003B34B9" w:rsidRPr="00102CD7" w:rsidRDefault="003B34B9" w:rsidP="00640EFD">
      <w:pPr>
        <w:spacing w:after="0" w:line="360" w:lineRule="auto"/>
        <w:jc w:val="both"/>
        <w:rPr>
          <w:rFonts w:asciiTheme="majorBidi" w:hAnsiTheme="majorBidi" w:cstheme="majorBidi"/>
          <w:color w:val="000000" w:themeColor="text1"/>
          <w:sz w:val="20"/>
          <w:szCs w:val="20"/>
        </w:rPr>
      </w:pPr>
      <w:r w:rsidRPr="00102CD7">
        <w:rPr>
          <w:rFonts w:asciiTheme="majorBidi" w:hAnsiTheme="majorBidi" w:cstheme="majorBidi"/>
          <w:color w:val="000000" w:themeColor="text1"/>
          <w:sz w:val="20"/>
          <w:szCs w:val="20"/>
        </w:rPr>
        <w:t xml:space="preserve">        Detailed taxonomic and chorological study of the Orobanchaceae in Iraq have been </w:t>
      </w:r>
      <w:r w:rsidR="00CD596B" w:rsidRPr="00102CD7">
        <w:rPr>
          <w:rFonts w:asciiTheme="majorBidi" w:hAnsiTheme="majorBidi" w:cstheme="majorBidi"/>
          <w:color w:val="000000" w:themeColor="text1"/>
          <w:sz w:val="20"/>
          <w:szCs w:val="20"/>
        </w:rPr>
        <w:t>carrying</w:t>
      </w:r>
      <w:r w:rsidRPr="00102CD7">
        <w:rPr>
          <w:rFonts w:asciiTheme="majorBidi" w:hAnsiTheme="majorBidi" w:cstheme="majorBidi"/>
          <w:color w:val="000000" w:themeColor="text1"/>
          <w:sz w:val="20"/>
          <w:szCs w:val="20"/>
        </w:rPr>
        <w:t xml:space="preserve"> out since 2014. A floristic survey of almost all regions of Iraq was accomplished. Fresh materials for the parasites plant with their host were collected and photographed simultaneously in the field for easier and more accurate identification of species. Voucher specimens were prepared and deposited in the Herbarium of Basrah university (BSRA). The existing herbarium materials in the National Herbarium of Iraq (BAG) and other main regional herbaria BUH, BAH, BUNH, BSRA, ASUH were examined, identified and their distribution recorded. </w:t>
      </w:r>
      <w:r w:rsidR="00CD596B">
        <w:rPr>
          <w:rFonts w:asciiTheme="majorBidi" w:hAnsiTheme="majorBidi" w:cstheme="majorBidi"/>
          <w:color w:val="000000" w:themeColor="text1"/>
          <w:sz w:val="20"/>
          <w:szCs w:val="20"/>
        </w:rPr>
        <w:t>[1, 3, 12, 13, 14,15, 16]</w:t>
      </w:r>
      <w:r w:rsidRPr="00102CD7">
        <w:rPr>
          <w:rFonts w:asciiTheme="majorBidi" w:hAnsiTheme="majorBidi" w:cstheme="majorBidi"/>
          <w:color w:val="000000" w:themeColor="text1"/>
          <w:sz w:val="20"/>
          <w:szCs w:val="20"/>
        </w:rPr>
        <w:t xml:space="preserve"> were consulted for species identification.</w:t>
      </w:r>
    </w:p>
    <w:p w:rsidR="009A061A" w:rsidRDefault="009A061A" w:rsidP="00640EFD">
      <w:pPr>
        <w:spacing w:after="0" w:line="360" w:lineRule="auto"/>
        <w:jc w:val="both"/>
        <w:rPr>
          <w:rFonts w:asciiTheme="majorBidi" w:hAnsiTheme="majorBidi" w:cstheme="majorBidi"/>
          <w:b/>
          <w:bCs/>
          <w:color w:val="000000" w:themeColor="text1"/>
          <w:sz w:val="20"/>
          <w:szCs w:val="20"/>
        </w:rPr>
      </w:pPr>
    </w:p>
    <w:p w:rsidR="003B34B9" w:rsidRPr="00102CD7" w:rsidRDefault="00640EFD" w:rsidP="00640EFD">
      <w:pPr>
        <w:spacing w:after="0" w:line="360" w:lineRule="auto"/>
        <w:jc w:val="both"/>
        <w:rPr>
          <w:rFonts w:asciiTheme="majorBidi" w:hAnsiTheme="majorBidi" w:cstheme="majorBidi"/>
          <w:b/>
          <w:bCs/>
          <w:color w:val="000000" w:themeColor="text1"/>
          <w:sz w:val="20"/>
          <w:szCs w:val="20"/>
        </w:rPr>
      </w:pPr>
      <w:r>
        <w:rPr>
          <w:rFonts w:asciiTheme="majorBidi" w:hAnsiTheme="majorBidi" w:cstheme="majorBidi"/>
          <w:b/>
          <w:bCs/>
          <w:color w:val="000000" w:themeColor="text1"/>
          <w:sz w:val="20"/>
          <w:szCs w:val="20"/>
        </w:rPr>
        <w:t>3.</w:t>
      </w:r>
      <w:r w:rsidR="00291786">
        <w:rPr>
          <w:rFonts w:asciiTheme="majorBidi" w:hAnsiTheme="majorBidi" w:cstheme="majorBidi"/>
          <w:b/>
          <w:bCs/>
          <w:color w:val="000000" w:themeColor="text1"/>
          <w:sz w:val="20"/>
          <w:szCs w:val="20"/>
        </w:rPr>
        <w:t xml:space="preserve"> </w:t>
      </w:r>
      <w:r w:rsidR="003B34B9" w:rsidRPr="00102CD7">
        <w:rPr>
          <w:rFonts w:asciiTheme="majorBidi" w:hAnsiTheme="majorBidi" w:cstheme="majorBidi"/>
          <w:b/>
          <w:bCs/>
          <w:color w:val="000000" w:themeColor="text1"/>
          <w:sz w:val="20"/>
          <w:szCs w:val="20"/>
        </w:rPr>
        <w:t xml:space="preserve">Results and Discussion </w:t>
      </w:r>
    </w:p>
    <w:p w:rsidR="003B34B9" w:rsidRPr="00640EFD" w:rsidRDefault="003B34B9" w:rsidP="00640EFD">
      <w:pPr>
        <w:spacing w:after="0" w:line="360" w:lineRule="auto"/>
        <w:jc w:val="both"/>
        <w:rPr>
          <w:rFonts w:asciiTheme="majorBidi" w:hAnsiTheme="majorBidi" w:cstheme="majorBidi"/>
          <w:color w:val="000000" w:themeColor="text1"/>
          <w:sz w:val="20"/>
          <w:szCs w:val="20"/>
        </w:rPr>
      </w:pPr>
      <w:r w:rsidRPr="00102CD7">
        <w:rPr>
          <w:rFonts w:asciiTheme="majorBidi" w:hAnsiTheme="majorBidi" w:cstheme="majorBidi"/>
          <w:color w:val="000000" w:themeColor="text1"/>
          <w:sz w:val="20"/>
          <w:szCs w:val="20"/>
        </w:rPr>
        <w:t xml:space="preserve">       </w:t>
      </w:r>
      <w:r w:rsidRPr="00640EFD">
        <w:rPr>
          <w:rFonts w:asciiTheme="majorBidi" w:hAnsiTheme="majorBidi" w:cstheme="majorBidi"/>
          <w:i/>
          <w:iCs/>
          <w:color w:val="000000" w:themeColor="text1"/>
          <w:sz w:val="20"/>
          <w:szCs w:val="20"/>
        </w:rPr>
        <w:t>Orobanche alba</w:t>
      </w:r>
      <w:r w:rsidRPr="00640EFD">
        <w:rPr>
          <w:rFonts w:asciiTheme="majorBidi" w:hAnsiTheme="majorBidi" w:cstheme="majorBidi"/>
          <w:color w:val="000000" w:themeColor="text1"/>
          <w:sz w:val="20"/>
          <w:szCs w:val="20"/>
        </w:rPr>
        <w:t xml:space="preserve">, </w:t>
      </w:r>
      <w:r w:rsidRPr="00640EFD">
        <w:rPr>
          <w:rFonts w:asciiTheme="majorBidi" w:hAnsiTheme="majorBidi" w:cstheme="majorBidi"/>
          <w:i/>
          <w:iCs/>
          <w:color w:val="000000" w:themeColor="text1"/>
          <w:sz w:val="20"/>
          <w:szCs w:val="20"/>
        </w:rPr>
        <w:t>O. caryophyllacea</w:t>
      </w:r>
      <w:r w:rsidRPr="00640EFD">
        <w:rPr>
          <w:rFonts w:asciiTheme="majorBidi" w:hAnsiTheme="majorBidi" w:cstheme="majorBidi"/>
          <w:color w:val="000000" w:themeColor="text1"/>
          <w:sz w:val="20"/>
          <w:szCs w:val="20"/>
        </w:rPr>
        <w:t xml:space="preserve"> and </w:t>
      </w:r>
      <w:r w:rsidRPr="00640EFD">
        <w:rPr>
          <w:rFonts w:asciiTheme="majorBidi" w:hAnsiTheme="majorBidi" w:cstheme="majorBidi"/>
          <w:i/>
          <w:iCs/>
          <w:color w:val="000000" w:themeColor="text1"/>
          <w:sz w:val="20"/>
          <w:szCs w:val="20"/>
        </w:rPr>
        <w:t>O. reticulata</w:t>
      </w:r>
      <w:r w:rsidRPr="00640EFD">
        <w:rPr>
          <w:rFonts w:asciiTheme="majorBidi" w:hAnsiTheme="majorBidi" w:cstheme="majorBidi"/>
          <w:color w:val="000000" w:themeColor="text1"/>
          <w:sz w:val="20"/>
          <w:szCs w:val="20"/>
        </w:rPr>
        <w:t xml:space="preserve"> were recorded for the first time to the flora of Iraq in this study.</w:t>
      </w:r>
    </w:p>
    <w:p w:rsidR="003B34B9" w:rsidRPr="003F2188" w:rsidRDefault="003B34B9" w:rsidP="00640EFD">
      <w:pPr>
        <w:spacing w:after="0" w:line="360" w:lineRule="auto"/>
        <w:jc w:val="both"/>
        <w:rPr>
          <w:rFonts w:asciiTheme="majorBidi" w:hAnsiTheme="majorBidi" w:cstheme="majorBidi"/>
          <w:b/>
          <w:bCs/>
          <w:color w:val="000000" w:themeColor="text1"/>
          <w:sz w:val="20"/>
          <w:szCs w:val="20"/>
        </w:rPr>
      </w:pPr>
      <w:r w:rsidRPr="003F2188">
        <w:rPr>
          <w:rFonts w:asciiTheme="majorBidi" w:hAnsiTheme="majorBidi" w:cstheme="majorBidi"/>
          <w:b/>
          <w:bCs/>
          <w:color w:val="000000" w:themeColor="text1"/>
          <w:sz w:val="20"/>
          <w:szCs w:val="20"/>
        </w:rPr>
        <w:t xml:space="preserve">The 3 species can be identified by the following key: </w:t>
      </w:r>
    </w:p>
    <w:p w:rsidR="003B34B9" w:rsidRPr="00640EFD" w:rsidRDefault="003B34B9" w:rsidP="00640EFD">
      <w:pPr>
        <w:spacing w:after="0" w:line="360" w:lineRule="auto"/>
        <w:jc w:val="both"/>
        <w:rPr>
          <w:rFonts w:asciiTheme="majorBidi" w:hAnsiTheme="majorBidi" w:cstheme="majorBidi"/>
          <w:color w:val="000000" w:themeColor="text1"/>
          <w:sz w:val="20"/>
          <w:szCs w:val="20"/>
        </w:rPr>
      </w:pPr>
      <w:r w:rsidRPr="00640EFD">
        <w:rPr>
          <w:rFonts w:asciiTheme="majorBidi" w:hAnsiTheme="majorBidi" w:cstheme="majorBidi"/>
          <w:color w:val="000000" w:themeColor="text1"/>
          <w:sz w:val="20"/>
          <w:szCs w:val="20"/>
        </w:rPr>
        <w:t>1- Calyx half usually entire, Parasitized on Vicia ……………………</w:t>
      </w:r>
      <w:r w:rsidR="00640EFD">
        <w:rPr>
          <w:rFonts w:asciiTheme="majorBidi" w:hAnsiTheme="majorBidi" w:cstheme="majorBidi"/>
          <w:color w:val="000000" w:themeColor="text1"/>
          <w:sz w:val="20"/>
          <w:szCs w:val="20"/>
        </w:rPr>
        <w:t>…</w:t>
      </w:r>
      <w:r w:rsidRPr="00640EFD">
        <w:rPr>
          <w:rFonts w:asciiTheme="majorBidi" w:hAnsiTheme="majorBidi" w:cstheme="majorBidi"/>
          <w:color w:val="000000" w:themeColor="text1"/>
          <w:sz w:val="20"/>
          <w:szCs w:val="20"/>
        </w:rPr>
        <w:t>……………………</w:t>
      </w:r>
      <w:r w:rsidR="00640EFD">
        <w:rPr>
          <w:rFonts w:asciiTheme="majorBidi" w:hAnsiTheme="majorBidi" w:cstheme="majorBidi"/>
          <w:color w:val="000000" w:themeColor="text1"/>
          <w:sz w:val="20"/>
          <w:szCs w:val="20"/>
        </w:rPr>
        <w:t>…………</w:t>
      </w:r>
      <w:r w:rsidRPr="00640EFD">
        <w:rPr>
          <w:rFonts w:asciiTheme="majorBidi" w:hAnsiTheme="majorBidi" w:cstheme="majorBidi"/>
          <w:color w:val="000000" w:themeColor="text1"/>
          <w:sz w:val="20"/>
          <w:szCs w:val="20"/>
        </w:rPr>
        <w:t>.……. 2</w:t>
      </w:r>
    </w:p>
    <w:p w:rsidR="003B34B9" w:rsidRPr="00640EFD" w:rsidRDefault="003B34B9" w:rsidP="00640EFD">
      <w:pPr>
        <w:spacing w:after="0" w:line="360" w:lineRule="auto"/>
        <w:jc w:val="both"/>
        <w:rPr>
          <w:rFonts w:asciiTheme="majorBidi" w:hAnsiTheme="majorBidi" w:cstheme="majorBidi"/>
          <w:color w:val="000000" w:themeColor="text1"/>
          <w:sz w:val="20"/>
          <w:szCs w:val="20"/>
        </w:rPr>
      </w:pPr>
      <w:r w:rsidRPr="00640EFD">
        <w:rPr>
          <w:rFonts w:asciiTheme="majorBidi" w:hAnsiTheme="majorBidi" w:cstheme="majorBidi"/>
          <w:color w:val="000000" w:themeColor="text1"/>
          <w:sz w:val="20"/>
          <w:szCs w:val="20"/>
        </w:rPr>
        <w:t xml:space="preserve">1- Calyx half clearly bifid, Parasitize on </w:t>
      </w:r>
      <w:r w:rsidRPr="00701E29">
        <w:rPr>
          <w:rFonts w:asciiTheme="majorBidi" w:hAnsiTheme="majorBidi" w:cstheme="majorBidi"/>
          <w:i/>
          <w:iCs/>
          <w:color w:val="000000" w:themeColor="text1"/>
          <w:sz w:val="20"/>
          <w:szCs w:val="20"/>
        </w:rPr>
        <w:t>Galium</w:t>
      </w:r>
      <w:r w:rsidRPr="00640EFD">
        <w:rPr>
          <w:rFonts w:asciiTheme="majorBidi" w:hAnsiTheme="majorBidi" w:cstheme="majorBidi"/>
          <w:color w:val="000000" w:themeColor="text1"/>
          <w:sz w:val="20"/>
          <w:szCs w:val="20"/>
        </w:rPr>
        <w:t>………</w:t>
      </w:r>
      <w:r w:rsidR="00640EFD">
        <w:rPr>
          <w:rFonts w:asciiTheme="majorBidi" w:hAnsiTheme="majorBidi" w:cstheme="majorBidi"/>
          <w:color w:val="000000" w:themeColor="text1"/>
          <w:sz w:val="20"/>
          <w:szCs w:val="20"/>
        </w:rPr>
        <w:t>…………………………</w:t>
      </w:r>
      <w:r w:rsidRPr="00640EFD">
        <w:rPr>
          <w:rFonts w:asciiTheme="majorBidi" w:hAnsiTheme="majorBidi" w:cstheme="majorBidi"/>
          <w:color w:val="000000" w:themeColor="text1"/>
          <w:sz w:val="20"/>
          <w:szCs w:val="20"/>
        </w:rPr>
        <w:t>….</w:t>
      </w:r>
      <w:r w:rsidR="00640EFD">
        <w:rPr>
          <w:rFonts w:asciiTheme="majorBidi" w:hAnsiTheme="majorBidi" w:cstheme="majorBidi"/>
          <w:color w:val="000000" w:themeColor="text1"/>
          <w:sz w:val="20"/>
          <w:szCs w:val="20"/>
        </w:rPr>
        <w:t>..</w:t>
      </w:r>
      <w:r w:rsidRPr="00640EFD">
        <w:rPr>
          <w:rFonts w:asciiTheme="majorBidi" w:hAnsiTheme="majorBidi" w:cstheme="majorBidi"/>
          <w:color w:val="000000" w:themeColor="text1"/>
          <w:sz w:val="20"/>
          <w:szCs w:val="20"/>
        </w:rPr>
        <w:t>.………</w:t>
      </w:r>
      <w:r w:rsidRPr="00640EFD">
        <w:rPr>
          <w:rFonts w:asciiTheme="majorBidi" w:hAnsiTheme="majorBidi" w:cstheme="majorBidi"/>
          <w:i/>
          <w:iCs/>
          <w:color w:val="000000" w:themeColor="text1"/>
          <w:sz w:val="20"/>
          <w:szCs w:val="20"/>
          <w:lang w:bidi="ar-IQ"/>
        </w:rPr>
        <w:t xml:space="preserve"> O. caryophyllacea</w:t>
      </w:r>
    </w:p>
    <w:p w:rsidR="003B34B9" w:rsidRPr="00640EFD" w:rsidRDefault="003B34B9" w:rsidP="00640EFD">
      <w:pPr>
        <w:spacing w:after="0" w:line="360" w:lineRule="auto"/>
        <w:jc w:val="both"/>
        <w:rPr>
          <w:rFonts w:asciiTheme="majorBidi" w:hAnsiTheme="majorBidi" w:cstheme="majorBidi"/>
          <w:color w:val="000000" w:themeColor="text1"/>
          <w:sz w:val="20"/>
          <w:szCs w:val="20"/>
        </w:rPr>
      </w:pPr>
      <w:r w:rsidRPr="00640EFD">
        <w:rPr>
          <w:rFonts w:asciiTheme="majorBidi" w:hAnsiTheme="majorBidi" w:cstheme="majorBidi"/>
          <w:color w:val="000000" w:themeColor="text1"/>
          <w:sz w:val="20"/>
          <w:szCs w:val="20"/>
        </w:rPr>
        <w:t xml:space="preserve">     2- Corolla dark purple throughout, filament glabrous at base, stigma purple…</w:t>
      </w:r>
      <w:r w:rsidR="00640EFD">
        <w:rPr>
          <w:rFonts w:asciiTheme="majorBidi" w:hAnsiTheme="majorBidi" w:cstheme="majorBidi"/>
          <w:color w:val="000000" w:themeColor="text1"/>
          <w:sz w:val="20"/>
          <w:szCs w:val="20"/>
        </w:rPr>
        <w:t>………………</w:t>
      </w:r>
      <w:r w:rsidRPr="00640EFD">
        <w:rPr>
          <w:rFonts w:asciiTheme="majorBidi" w:hAnsiTheme="majorBidi" w:cstheme="majorBidi"/>
          <w:color w:val="000000" w:themeColor="text1"/>
          <w:sz w:val="20"/>
          <w:szCs w:val="20"/>
        </w:rPr>
        <w:t xml:space="preserve">….. </w:t>
      </w:r>
      <w:r w:rsidRPr="00640EFD">
        <w:rPr>
          <w:rFonts w:asciiTheme="majorBidi" w:hAnsiTheme="majorBidi" w:cstheme="majorBidi"/>
          <w:i/>
          <w:iCs/>
          <w:color w:val="000000" w:themeColor="text1"/>
          <w:sz w:val="20"/>
          <w:szCs w:val="20"/>
        </w:rPr>
        <w:t>O. rticulata</w:t>
      </w:r>
    </w:p>
    <w:p w:rsidR="003B34B9" w:rsidRPr="00640EFD" w:rsidRDefault="003B34B9" w:rsidP="00640EFD">
      <w:pPr>
        <w:spacing w:after="0" w:line="360" w:lineRule="auto"/>
        <w:ind w:left="567" w:hanging="567"/>
        <w:jc w:val="both"/>
        <w:rPr>
          <w:rFonts w:asciiTheme="majorBidi" w:hAnsiTheme="majorBidi" w:cstheme="majorBidi"/>
          <w:color w:val="000000" w:themeColor="text1"/>
          <w:sz w:val="20"/>
          <w:szCs w:val="20"/>
        </w:rPr>
      </w:pPr>
      <w:r w:rsidRPr="00640EFD">
        <w:rPr>
          <w:rFonts w:asciiTheme="majorBidi" w:hAnsiTheme="majorBidi" w:cstheme="majorBidi"/>
          <w:color w:val="000000" w:themeColor="text1"/>
          <w:sz w:val="20"/>
          <w:szCs w:val="20"/>
        </w:rPr>
        <w:t xml:space="preserve">     2- Corolla tube whitish-cream at the base, pinkish above, filament hairy at base, stigma red-orang</w:t>
      </w:r>
      <w:r w:rsidR="00640EFD">
        <w:rPr>
          <w:rFonts w:asciiTheme="majorBidi" w:hAnsiTheme="majorBidi" w:cstheme="majorBidi"/>
          <w:color w:val="000000" w:themeColor="text1"/>
          <w:sz w:val="20"/>
          <w:szCs w:val="20"/>
        </w:rPr>
        <w:t>..</w:t>
      </w:r>
      <w:r w:rsidRPr="00640EFD">
        <w:rPr>
          <w:rFonts w:asciiTheme="majorBidi" w:hAnsiTheme="majorBidi" w:cstheme="majorBidi"/>
          <w:color w:val="000000" w:themeColor="text1"/>
          <w:sz w:val="20"/>
          <w:szCs w:val="20"/>
        </w:rPr>
        <w:t xml:space="preserve">… </w:t>
      </w:r>
      <w:r w:rsidRPr="00640EFD">
        <w:rPr>
          <w:rFonts w:asciiTheme="majorBidi" w:hAnsiTheme="majorBidi" w:cstheme="majorBidi"/>
          <w:i/>
          <w:iCs/>
          <w:color w:val="000000" w:themeColor="text1"/>
          <w:sz w:val="20"/>
          <w:szCs w:val="20"/>
        </w:rPr>
        <w:t>O. alba</w:t>
      </w:r>
      <w:r w:rsidRPr="00640EFD">
        <w:rPr>
          <w:rFonts w:asciiTheme="majorBidi" w:hAnsiTheme="majorBidi" w:cstheme="majorBidi"/>
          <w:color w:val="000000" w:themeColor="text1"/>
          <w:sz w:val="20"/>
          <w:szCs w:val="20"/>
        </w:rPr>
        <w:t xml:space="preserve"> </w:t>
      </w:r>
    </w:p>
    <w:p w:rsidR="003B34B9" w:rsidRPr="00640EFD" w:rsidRDefault="00640EFD" w:rsidP="003F2188">
      <w:pPr>
        <w:spacing w:after="0" w:line="360" w:lineRule="auto"/>
        <w:jc w:val="both"/>
        <w:rPr>
          <w:rFonts w:asciiTheme="majorBidi" w:hAnsiTheme="majorBidi" w:cstheme="majorBidi"/>
          <w:b/>
          <w:bCs/>
          <w:i/>
          <w:iCs/>
          <w:color w:val="000000" w:themeColor="text1"/>
          <w:sz w:val="20"/>
          <w:szCs w:val="20"/>
        </w:rPr>
      </w:pPr>
      <w:r w:rsidRPr="00640EFD">
        <w:rPr>
          <w:rFonts w:asciiTheme="majorBidi" w:hAnsiTheme="majorBidi" w:cstheme="majorBidi"/>
          <w:b/>
          <w:bCs/>
          <w:i/>
          <w:iCs/>
          <w:color w:val="000000" w:themeColor="text1"/>
          <w:sz w:val="20"/>
          <w:szCs w:val="20"/>
        </w:rPr>
        <w:t>1.</w:t>
      </w:r>
      <w:r>
        <w:rPr>
          <w:rFonts w:asciiTheme="majorBidi" w:hAnsiTheme="majorBidi" w:cstheme="majorBidi"/>
          <w:b/>
          <w:bCs/>
          <w:i/>
          <w:iCs/>
          <w:color w:val="000000" w:themeColor="text1"/>
          <w:sz w:val="20"/>
          <w:szCs w:val="20"/>
        </w:rPr>
        <w:t>3</w:t>
      </w:r>
      <w:r w:rsidR="003F2188">
        <w:rPr>
          <w:rFonts w:asciiTheme="majorBidi" w:hAnsiTheme="majorBidi" w:cstheme="majorBidi"/>
          <w:b/>
          <w:bCs/>
          <w:i/>
          <w:iCs/>
          <w:color w:val="000000" w:themeColor="text1"/>
          <w:sz w:val="20"/>
          <w:szCs w:val="20"/>
        </w:rPr>
        <w:t>. S</w:t>
      </w:r>
      <w:r w:rsidR="003F2188" w:rsidRPr="00640EFD">
        <w:rPr>
          <w:rFonts w:asciiTheme="majorBidi" w:hAnsiTheme="majorBidi" w:cstheme="majorBidi"/>
          <w:b/>
          <w:bCs/>
          <w:i/>
          <w:iCs/>
          <w:color w:val="000000" w:themeColor="text1"/>
          <w:sz w:val="20"/>
          <w:szCs w:val="20"/>
        </w:rPr>
        <w:t>pecies</w:t>
      </w:r>
      <w:r w:rsidR="003B34B9" w:rsidRPr="00640EFD">
        <w:rPr>
          <w:rFonts w:asciiTheme="majorBidi" w:hAnsiTheme="majorBidi" w:cstheme="majorBidi"/>
          <w:b/>
          <w:bCs/>
          <w:i/>
          <w:iCs/>
          <w:color w:val="000000" w:themeColor="text1"/>
          <w:sz w:val="20"/>
          <w:szCs w:val="20"/>
        </w:rPr>
        <w:t xml:space="preserve"> description </w:t>
      </w:r>
    </w:p>
    <w:p w:rsidR="003B34B9" w:rsidRPr="00640EFD" w:rsidRDefault="003B34B9" w:rsidP="00640EFD">
      <w:pPr>
        <w:spacing w:after="0" w:line="360" w:lineRule="auto"/>
        <w:jc w:val="both"/>
        <w:rPr>
          <w:rFonts w:asciiTheme="majorBidi" w:hAnsiTheme="majorBidi" w:cstheme="majorBidi"/>
          <w:b/>
          <w:bCs/>
          <w:color w:val="000000" w:themeColor="text1"/>
          <w:sz w:val="20"/>
          <w:szCs w:val="20"/>
        </w:rPr>
      </w:pPr>
      <w:r w:rsidRPr="00640EFD">
        <w:rPr>
          <w:rFonts w:asciiTheme="majorBidi" w:hAnsiTheme="majorBidi" w:cstheme="majorBidi"/>
          <w:b/>
          <w:bCs/>
          <w:color w:val="000000" w:themeColor="text1"/>
          <w:sz w:val="20"/>
          <w:szCs w:val="20"/>
        </w:rPr>
        <w:t xml:space="preserve">1- </w:t>
      </w:r>
      <w:r w:rsidRPr="00640EFD">
        <w:rPr>
          <w:rFonts w:asciiTheme="majorBidi" w:hAnsiTheme="majorBidi" w:cstheme="majorBidi"/>
          <w:b/>
          <w:bCs/>
          <w:i/>
          <w:iCs/>
          <w:color w:val="000000" w:themeColor="text1"/>
          <w:sz w:val="20"/>
          <w:szCs w:val="20"/>
        </w:rPr>
        <w:t xml:space="preserve">Orobanche alba </w:t>
      </w:r>
      <w:r w:rsidRPr="00640EFD">
        <w:rPr>
          <w:rFonts w:asciiTheme="majorBidi" w:hAnsiTheme="majorBidi" w:cstheme="majorBidi"/>
          <w:b/>
          <w:bCs/>
          <w:color w:val="000000" w:themeColor="text1"/>
          <w:sz w:val="20"/>
          <w:szCs w:val="20"/>
        </w:rPr>
        <w:t>Staf. ex Willd. Sp. Pl. 3: 350 (1800).</w:t>
      </w:r>
    </w:p>
    <w:p w:rsidR="003B34B9" w:rsidRPr="00640EFD" w:rsidRDefault="003B34B9" w:rsidP="00640EFD">
      <w:pPr>
        <w:spacing w:after="0" w:line="360" w:lineRule="auto"/>
        <w:jc w:val="both"/>
        <w:rPr>
          <w:rFonts w:asciiTheme="majorBidi" w:hAnsiTheme="majorBidi" w:cstheme="majorBidi"/>
          <w:color w:val="000000" w:themeColor="text1"/>
          <w:sz w:val="20"/>
          <w:szCs w:val="20"/>
        </w:rPr>
      </w:pPr>
      <w:r w:rsidRPr="00640EFD">
        <w:rPr>
          <w:rFonts w:asciiTheme="majorBidi" w:hAnsiTheme="majorBidi" w:cstheme="majorBidi"/>
          <w:color w:val="000000" w:themeColor="text1"/>
          <w:sz w:val="20"/>
          <w:szCs w:val="20"/>
        </w:rPr>
        <w:t xml:space="preserve">       Flowering stem simple, usually (19-30)cm, brownish or dark orange-red, thick 4.5-9mm diameter, glandular-pubescent. Scales (12-25)mm, ovate-lanceolate. Inflorescence short cylindrical, few flowered (8-12), shorter than stem. Bracts (15-19)mm, lanceolate, glandular, equaling or slightly longer than flower. Calyx (14-16)mm, usually entire, rarely bidentate, often equaling corolla tube, glandular pilose. Corolla (15-22)mm, pale-cream at the base of tube, pinkish or orange-brown above, glandular-pubescent, campanulate-cylindrical, lower lip glandular ciliate. Stamens inserted (0.5-2.5)mm above corolla base, hariy at base, glandular above. Stigma red-orange, the lobes joined. Flowering period May.</w:t>
      </w:r>
    </w:p>
    <w:p w:rsidR="003B34B9" w:rsidRPr="00640EFD" w:rsidRDefault="003B34B9" w:rsidP="00640EFD">
      <w:pPr>
        <w:spacing w:after="0" w:line="360" w:lineRule="auto"/>
        <w:jc w:val="both"/>
        <w:rPr>
          <w:rFonts w:asciiTheme="majorBidi" w:hAnsiTheme="majorBidi" w:cstheme="majorBidi"/>
          <w:b/>
          <w:bCs/>
          <w:color w:val="000000" w:themeColor="text1"/>
          <w:sz w:val="20"/>
          <w:szCs w:val="20"/>
        </w:rPr>
      </w:pPr>
      <w:r w:rsidRPr="00640EFD">
        <w:rPr>
          <w:rFonts w:asciiTheme="majorBidi" w:hAnsiTheme="majorBidi" w:cstheme="majorBidi"/>
          <w:b/>
          <w:bCs/>
          <w:color w:val="000000" w:themeColor="text1"/>
          <w:sz w:val="20"/>
          <w:szCs w:val="20"/>
        </w:rPr>
        <w:t xml:space="preserve">2- </w:t>
      </w:r>
      <w:r w:rsidRPr="00640EFD">
        <w:rPr>
          <w:rFonts w:asciiTheme="majorBidi" w:hAnsiTheme="majorBidi" w:cstheme="majorBidi"/>
          <w:b/>
          <w:bCs/>
          <w:i/>
          <w:iCs/>
          <w:color w:val="000000" w:themeColor="text1"/>
          <w:sz w:val="20"/>
          <w:szCs w:val="20"/>
        </w:rPr>
        <w:t>Orobanche caryophyllacea</w:t>
      </w:r>
      <w:r w:rsidRPr="00640EFD">
        <w:rPr>
          <w:rFonts w:asciiTheme="majorBidi" w:hAnsiTheme="majorBidi" w:cstheme="majorBidi"/>
          <w:b/>
          <w:bCs/>
          <w:color w:val="000000" w:themeColor="text1"/>
          <w:sz w:val="20"/>
          <w:szCs w:val="20"/>
        </w:rPr>
        <w:t xml:space="preserve"> Sm. in Trans Linn. Soc. Lond. 4: 169(1797).</w:t>
      </w:r>
    </w:p>
    <w:p w:rsidR="003B34B9" w:rsidRPr="00640EFD" w:rsidRDefault="003B34B9" w:rsidP="00640EFD">
      <w:pPr>
        <w:spacing w:after="0" w:line="360" w:lineRule="auto"/>
        <w:jc w:val="both"/>
        <w:rPr>
          <w:rFonts w:asciiTheme="majorBidi" w:hAnsiTheme="majorBidi" w:cstheme="majorBidi"/>
          <w:color w:val="000000" w:themeColor="text1"/>
          <w:sz w:val="20"/>
          <w:szCs w:val="20"/>
        </w:rPr>
      </w:pPr>
      <w:r w:rsidRPr="00640EFD">
        <w:rPr>
          <w:rFonts w:asciiTheme="majorBidi" w:hAnsiTheme="majorBidi" w:cstheme="majorBidi"/>
          <w:color w:val="000000" w:themeColor="text1"/>
          <w:sz w:val="20"/>
          <w:szCs w:val="20"/>
        </w:rPr>
        <w:t xml:space="preserve">       Flowering stem simple, (17-30)cm, dirty pink or pale purple in colour, stout, (5-10)mm diameter, glandular-hairy. Scales (12-25)mm, lanceolate, glandular hairy. Inflorescence long cylindrical, (10-22)cm, with numerous flowers in a rather lax  spike, denser at the top, often longer than stem. Bracts (17-24)mm, lanceolate-acuminate, glandular-pubescent, almost shorter than flower. Calyx (11.5-20)mm, bidentate or ± entire, glandular pilose, teeth acuminate often shorter than corolla tube. Corolla (20-24)mm, glandular-pubescent, same colour as stem, often pale-cream at base, darker at lip, brownish-purple, dark brown when dried, campanulate, broadest just behind mouth, upper lip curved downward with an erect tip. Stamens inserted (2.5-3)mm above base of corolla tube, filaments hairy below, glabrous above but  glandular pubescent below anther. Anther glabrous. Style sparsely glandular hairy. Stigma dark purple, brown or orange. On Gallium. Flowering period May.</w:t>
      </w:r>
    </w:p>
    <w:p w:rsidR="003B34B9" w:rsidRPr="00640EFD" w:rsidRDefault="003B34B9" w:rsidP="00640EFD">
      <w:pPr>
        <w:spacing w:after="0" w:line="360" w:lineRule="auto"/>
        <w:jc w:val="both"/>
        <w:rPr>
          <w:rFonts w:asciiTheme="majorBidi" w:hAnsiTheme="majorBidi" w:cstheme="majorBidi"/>
          <w:color w:val="000000" w:themeColor="text1"/>
          <w:sz w:val="20"/>
          <w:szCs w:val="20"/>
        </w:rPr>
      </w:pPr>
      <w:r w:rsidRPr="00640EFD">
        <w:rPr>
          <w:rFonts w:asciiTheme="majorBidi" w:hAnsiTheme="majorBidi" w:cstheme="majorBidi"/>
          <w:color w:val="000000" w:themeColor="text1"/>
          <w:sz w:val="20"/>
          <w:szCs w:val="20"/>
        </w:rPr>
        <w:t>English name Clove Broomrape.</w:t>
      </w:r>
    </w:p>
    <w:p w:rsidR="003B34B9" w:rsidRPr="00640EFD" w:rsidRDefault="003B34B9" w:rsidP="00640EFD">
      <w:pPr>
        <w:spacing w:after="0" w:line="360" w:lineRule="auto"/>
        <w:jc w:val="both"/>
        <w:rPr>
          <w:rFonts w:asciiTheme="majorBidi" w:hAnsiTheme="majorBidi" w:cstheme="majorBidi"/>
          <w:b/>
          <w:bCs/>
          <w:color w:val="000000" w:themeColor="text1"/>
          <w:sz w:val="20"/>
          <w:szCs w:val="20"/>
        </w:rPr>
      </w:pPr>
      <w:r w:rsidRPr="00640EFD">
        <w:rPr>
          <w:rFonts w:asciiTheme="majorBidi" w:hAnsiTheme="majorBidi" w:cstheme="majorBidi"/>
          <w:b/>
          <w:bCs/>
          <w:color w:val="000000" w:themeColor="text1"/>
          <w:sz w:val="20"/>
          <w:szCs w:val="20"/>
        </w:rPr>
        <w:t xml:space="preserve">3- </w:t>
      </w:r>
      <w:r w:rsidRPr="00640EFD">
        <w:rPr>
          <w:rFonts w:asciiTheme="majorBidi" w:hAnsiTheme="majorBidi" w:cstheme="majorBidi"/>
          <w:b/>
          <w:bCs/>
          <w:i/>
          <w:iCs/>
          <w:color w:val="000000" w:themeColor="text1"/>
          <w:sz w:val="20"/>
          <w:szCs w:val="20"/>
        </w:rPr>
        <w:t>Orobanche reticulata</w:t>
      </w:r>
      <w:r w:rsidRPr="00640EFD">
        <w:rPr>
          <w:rFonts w:asciiTheme="majorBidi" w:hAnsiTheme="majorBidi" w:cstheme="majorBidi"/>
          <w:b/>
          <w:bCs/>
          <w:color w:val="000000" w:themeColor="text1"/>
          <w:sz w:val="20"/>
          <w:szCs w:val="20"/>
        </w:rPr>
        <w:t xml:space="preserve"> Wallr., Orob. Gen. 42(1825).</w:t>
      </w:r>
    </w:p>
    <w:p w:rsidR="003B34B9" w:rsidRPr="00640EFD" w:rsidRDefault="003B34B9" w:rsidP="00640EFD">
      <w:pPr>
        <w:spacing w:after="0" w:line="360" w:lineRule="auto"/>
        <w:jc w:val="both"/>
        <w:rPr>
          <w:rFonts w:asciiTheme="majorBidi" w:hAnsiTheme="majorBidi" w:cstheme="majorBidi"/>
          <w:color w:val="000000" w:themeColor="text1"/>
          <w:sz w:val="20"/>
          <w:szCs w:val="20"/>
        </w:rPr>
      </w:pPr>
      <w:r w:rsidRPr="00640EFD">
        <w:rPr>
          <w:rFonts w:asciiTheme="majorBidi" w:hAnsiTheme="majorBidi" w:cstheme="majorBidi"/>
          <w:color w:val="000000" w:themeColor="text1"/>
          <w:sz w:val="20"/>
          <w:szCs w:val="20"/>
        </w:rPr>
        <w:t xml:space="preserve">       Flowering stem (20-42)cm, simple, dirty purple, lighter above, thick, (7-12)mm diameter, glandular-hairy. Scales (12-20)mm, acuminate. Inflorescence long cylindrical, rather dense, laxer below, much longer, than stem. </w:t>
      </w:r>
      <w:r w:rsidRPr="00640EFD">
        <w:rPr>
          <w:rFonts w:asciiTheme="majorBidi" w:hAnsiTheme="majorBidi" w:cstheme="majorBidi"/>
          <w:color w:val="000000" w:themeColor="text1"/>
          <w:sz w:val="20"/>
          <w:szCs w:val="20"/>
        </w:rPr>
        <w:lastRenderedPageBreak/>
        <w:t>Bracts (15-23)mm, narrowly triangular, equal to or slightly exceeding flower.  Calyx (11-14)mm, bifid, glandular pubescent; teeth shorter than corolla tube. Corolla (18-22)mm, glandular-pubescent, purple outside, yellowish or white inside, cylindrical-campanulate, with dark glands on the back of lips, upper lip with spreading or downwardly curved lobes. Stamens inserted (1-3)mm above the base of the corolla tube; filaments glabrous or subglabrous below, sparsely glandular above. Stigma purple, with 2 lobes touching at base. On Rubiaceae. Flowering period May.</w:t>
      </w:r>
    </w:p>
    <w:p w:rsidR="003B34B9" w:rsidRPr="00640EFD" w:rsidRDefault="003B34B9" w:rsidP="00640EFD">
      <w:pPr>
        <w:spacing w:after="0" w:line="360" w:lineRule="auto"/>
        <w:jc w:val="both"/>
        <w:rPr>
          <w:rFonts w:asciiTheme="majorBidi" w:hAnsiTheme="majorBidi" w:cstheme="majorBidi"/>
          <w:color w:val="000000" w:themeColor="text1"/>
          <w:sz w:val="20"/>
          <w:szCs w:val="20"/>
        </w:rPr>
      </w:pPr>
      <w:r w:rsidRPr="00640EFD">
        <w:rPr>
          <w:rFonts w:asciiTheme="majorBidi" w:hAnsiTheme="majorBidi" w:cstheme="majorBidi"/>
          <w:color w:val="000000" w:themeColor="text1"/>
          <w:sz w:val="20"/>
          <w:szCs w:val="20"/>
        </w:rPr>
        <w:t>English name Thistle Broomrape.</w:t>
      </w:r>
    </w:p>
    <w:p w:rsidR="003B34B9" w:rsidRPr="00640EFD" w:rsidRDefault="003B34B9" w:rsidP="00640EFD">
      <w:pPr>
        <w:spacing w:after="0" w:line="360" w:lineRule="auto"/>
        <w:jc w:val="both"/>
        <w:rPr>
          <w:rFonts w:asciiTheme="majorBidi" w:hAnsiTheme="majorBidi" w:cstheme="majorBidi"/>
          <w:color w:val="000000" w:themeColor="text1"/>
          <w:sz w:val="20"/>
          <w:szCs w:val="20"/>
        </w:rPr>
      </w:pPr>
      <w:r w:rsidRPr="00640EFD">
        <w:rPr>
          <w:rFonts w:asciiTheme="majorBidi" w:hAnsiTheme="majorBidi" w:cstheme="majorBidi"/>
          <w:color w:val="000000" w:themeColor="text1"/>
          <w:sz w:val="20"/>
          <w:szCs w:val="20"/>
        </w:rPr>
        <w:t xml:space="preserve">     The main taxonomical characters of the 3 species are given in table 1, their map of distribution is shown in fig. 1. Habitat and floral characters are elustrated in fig. 2, 3.</w:t>
      </w:r>
    </w:p>
    <w:p w:rsidR="003B34B9" w:rsidRPr="00640EFD" w:rsidRDefault="00640EFD" w:rsidP="00640EFD">
      <w:pPr>
        <w:spacing w:after="0" w:line="360" w:lineRule="auto"/>
        <w:jc w:val="both"/>
        <w:rPr>
          <w:rFonts w:asciiTheme="majorBidi" w:hAnsiTheme="majorBidi" w:cstheme="majorBidi"/>
          <w:b/>
          <w:bCs/>
          <w:i/>
          <w:iCs/>
          <w:color w:val="000000" w:themeColor="text1"/>
          <w:sz w:val="20"/>
          <w:szCs w:val="20"/>
        </w:rPr>
      </w:pPr>
      <w:r w:rsidRPr="00640EFD">
        <w:rPr>
          <w:rFonts w:asciiTheme="majorBidi" w:hAnsiTheme="majorBidi" w:cstheme="majorBidi"/>
          <w:b/>
          <w:bCs/>
          <w:i/>
          <w:iCs/>
          <w:color w:val="000000" w:themeColor="text1"/>
          <w:sz w:val="20"/>
          <w:szCs w:val="20"/>
        </w:rPr>
        <w:t>2.</w:t>
      </w:r>
      <w:r>
        <w:rPr>
          <w:rFonts w:asciiTheme="majorBidi" w:hAnsiTheme="majorBidi" w:cstheme="majorBidi"/>
          <w:b/>
          <w:bCs/>
          <w:i/>
          <w:iCs/>
          <w:color w:val="000000" w:themeColor="text1"/>
          <w:sz w:val="20"/>
          <w:szCs w:val="20"/>
        </w:rPr>
        <w:t xml:space="preserve">3. </w:t>
      </w:r>
      <w:r w:rsidR="003B34B9" w:rsidRPr="00640EFD">
        <w:rPr>
          <w:rFonts w:asciiTheme="majorBidi" w:hAnsiTheme="majorBidi" w:cstheme="majorBidi"/>
          <w:b/>
          <w:bCs/>
          <w:i/>
          <w:iCs/>
          <w:color w:val="000000" w:themeColor="text1"/>
          <w:sz w:val="20"/>
          <w:szCs w:val="20"/>
        </w:rPr>
        <w:t xml:space="preserve">The Taxonomically Important Characters </w:t>
      </w:r>
    </w:p>
    <w:p w:rsidR="003B34B9" w:rsidRPr="00640EFD" w:rsidRDefault="003B34B9" w:rsidP="00640EFD">
      <w:pPr>
        <w:spacing w:after="0" w:line="360" w:lineRule="auto"/>
        <w:jc w:val="both"/>
        <w:rPr>
          <w:rFonts w:asciiTheme="majorBidi" w:hAnsiTheme="majorBidi" w:cstheme="majorBidi"/>
          <w:color w:val="000000" w:themeColor="text1"/>
          <w:sz w:val="20"/>
          <w:szCs w:val="20"/>
        </w:rPr>
      </w:pPr>
      <w:r w:rsidRPr="00640EFD">
        <w:rPr>
          <w:rFonts w:asciiTheme="majorBidi" w:hAnsiTheme="majorBidi" w:cstheme="majorBidi"/>
          <w:color w:val="000000" w:themeColor="text1"/>
          <w:sz w:val="20"/>
          <w:szCs w:val="20"/>
        </w:rPr>
        <w:t xml:space="preserve">     Orobanche is the most important genus of the family Orobanchaceae. It is known as a taxonomically very difficult genus, this is mainly due to that many of the useful characters many lost on drying, and the lack of adequate field notes.</w:t>
      </w:r>
    </w:p>
    <w:p w:rsidR="003B34B9" w:rsidRPr="00640EFD" w:rsidRDefault="003B34B9" w:rsidP="00640EFD">
      <w:pPr>
        <w:spacing w:after="0" w:line="360" w:lineRule="auto"/>
        <w:jc w:val="both"/>
        <w:rPr>
          <w:rFonts w:asciiTheme="majorBidi" w:hAnsiTheme="majorBidi" w:cstheme="majorBidi"/>
          <w:color w:val="000000" w:themeColor="text1"/>
          <w:sz w:val="20"/>
          <w:szCs w:val="20"/>
        </w:rPr>
      </w:pPr>
      <w:r w:rsidRPr="00640EFD">
        <w:rPr>
          <w:rFonts w:asciiTheme="majorBidi" w:hAnsiTheme="majorBidi" w:cstheme="majorBidi"/>
          <w:color w:val="000000" w:themeColor="text1"/>
          <w:sz w:val="20"/>
          <w:szCs w:val="20"/>
        </w:rPr>
        <w:t xml:space="preserve">     Orobanche species are almost enormously variable in characters such as colour, size and pubescence, yet these details are rarely recorded on labels of specimens. Because of this variation and their use in the taxonomy of the genus, care should be taken not to rely on a single character in species determination (Rumsey and Jury, 1991) . It  is very important to identify and mention the plant host.  However, an incorrect host plant in many cases are given and this has rowngly influenced later identification. </w:t>
      </w:r>
    </w:p>
    <w:p w:rsidR="003B34B9" w:rsidRPr="00640EFD" w:rsidRDefault="003B34B9" w:rsidP="00640EFD">
      <w:pPr>
        <w:spacing w:after="0" w:line="360" w:lineRule="auto"/>
        <w:jc w:val="both"/>
        <w:rPr>
          <w:rFonts w:asciiTheme="majorBidi" w:hAnsiTheme="majorBidi" w:cstheme="majorBidi"/>
          <w:color w:val="000000" w:themeColor="text1"/>
          <w:sz w:val="20"/>
          <w:szCs w:val="20"/>
        </w:rPr>
      </w:pPr>
      <w:r w:rsidRPr="00640EFD">
        <w:rPr>
          <w:rFonts w:asciiTheme="majorBidi" w:hAnsiTheme="majorBidi" w:cstheme="majorBidi"/>
          <w:color w:val="000000" w:themeColor="text1"/>
          <w:sz w:val="20"/>
          <w:szCs w:val="20"/>
        </w:rPr>
        <w:t xml:space="preserve">     The three newly recorded Orobanche to the flora of Iraq are very closely related species.      Although the 3 species are recorded in the same physiographic district (MSU)  in Iraq, but </w:t>
      </w:r>
      <w:r w:rsidRPr="00640EFD">
        <w:rPr>
          <w:rFonts w:asciiTheme="majorBidi" w:hAnsiTheme="majorBidi" w:cstheme="majorBidi"/>
          <w:i/>
          <w:iCs/>
          <w:color w:val="000000" w:themeColor="text1"/>
          <w:sz w:val="20"/>
          <w:szCs w:val="20"/>
        </w:rPr>
        <w:t>O. alba</w:t>
      </w:r>
      <w:r w:rsidRPr="00640EFD">
        <w:rPr>
          <w:rFonts w:asciiTheme="majorBidi" w:hAnsiTheme="majorBidi" w:cstheme="majorBidi"/>
          <w:color w:val="000000" w:themeColor="text1"/>
          <w:sz w:val="20"/>
          <w:szCs w:val="20"/>
        </w:rPr>
        <w:t xml:space="preserve"> collected from the eastern part of the district near the Iraq. Iran border, while the other two </w:t>
      </w:r>
      <w:r w:rsidRPr="00640EFD">
        <w:rPr>
          <w:rFonts w:asciiTheme="majorBidi" w:hAnsiTheme="majorBidi" w:cstheme="majorBidi"/>
          <w:i/>
          <w:iCs/>
          <w:color w:val="000000" w:themeColor="text1"/>
          <w:sz w:val="20"/>
          <w:szCs w:val="20"/>
        </w:rPr>
        <w:t>O. caryophyllacea</w:t>
      </w:r>
      <w:r w:rsidRPr="00640EFD">
        <w:rPr>
          <w:rFonts w:asciiTheme="majorBidi" w:hAnsiTheme="majorBidi" w:cstheme="majorBidi"/>
          <w:color w:val="000000" w:themeColor="text1"/>
          <w:sz w:val="20"/>
          <w:szCs w:val="20"/>
        </w:rPr>
        <w:t xml:space="preserve"> and </w:t>
      </w:r>
      <w:r w:rsidRPr="00640EFD">
        <w:rPr>
          <w:rFonts w:asciiTheme="majorBidi" w:hAnsiTheme="majorBidi" w:cstheme="majorBidi"/>
          <w:i/>
          <w:iCs/>
          <w:color w:val="000000" w:themeColor="text1"/>
          <w:sz w:val="20"/>
          <w:szCs w:val="20"/>
        </w:rPr>
        <w:t>O. reticulata</w:t>
      </w:r>
      <w:r w:rsidRPr="00640EFD">
        <w:rPr>
          <w:rFonts w:asciiTheme="majorBidi" w:hAnsiTheme="majorBidi" w:cstheme="majorBidi"/>
          <w:color w:val="000000" w:themeColor="text1"/>
          <w:sz w:val="20"/>
          <w:szCs w:val="20"/>
        </w:rPr>
        <w:t xml:space="preserve"> collected from the western part  of  the district on Pera-Magron mountain (Fig. 1). Non of the 3 species can be accurately identified on a single character, however, </w:t>
      </w:r>
      <w:r w:rsidRPr="00640EFD">
        <w:rPr>
          <w:rFonts w:asciiTheme="majorBidi" w:hAnsiTheme="majorBidi" w:cstheme="majorBidi"/>
          <w:i/>
          <w:iCs/>
          <w:color w:val="000000" w:themeColor="text1"/>
          <w:sz w:val="20"/>
          <w:szCs w:val="20"/>
        </w:rPr>
        <w:t>O. caryophyllacea</w:t>
      </w:r>
      <w:r w:rsidRPr="00640EFD">
        <w:rPr>
          <w:rFonts w:asciiTheme="majorBidi" w:hAnsiTheme="majorBidi" w:cstheme="majorBidi"/>
          <w:color w:val="000000" w:themeColor="text1"/>
          <w:sz w:val="20"/>
          <w:szCs w:val="20"/>
        </w:rPr>
        <w:t xml:space="preserve"> can be easily  separated by its almost bidentate calyx, long inflorescence and pale corolla base with brownish or reddish corolla lips. </w:t>
      </w:r>
      <w:r w:rsidRPr="00640EFD">
        <w:rPr>
          <w:rFonts w:asciiTheme="majorBidi" w:hAnsiTheme="majorBidi" w:cstheme="majorBidi"/>
          <w:i/>
          <w:iCs/>
          <w:color w:val="000000" w:themeColor="text1"/>
          <w:sz w:val="20"/>
          <w:szCs w:val="20"/>
        </w:rPr>
        <w:t xml:space="preserve">O. alba </w:t>
      </w:r>
      <w:r w:rsidRPr="00640EFD">
        <w:rPr>
          <w:rFonts w:asciiTheme="majorBidi" w:hAnsiTheme="majorBidi" w:cstheme="majorBidi"/>
          <w:color w:val="000000" w:themeColor="text1"/>
          <w:sz w:val="20"/>
          <w:szCs w:val="20"/>
        </w:rPr>
        <w:t xml:space="preserve">differs from </w:t>
      </w:r>
      <w:r w:rsidRPr="00640EFD">
        <w:rPr>
          <w:rFonts w:asciiTheme="majorBidi" w:hAnsiTheme="majorBidi" w:cstheme="majorBidi"/>
          <w:i/>
          <w:iCs/>
          <w:color w:val="000000" w:themeColor="text1"/>
          <w:sz w:val="20"/>
          <w:szCs w:val="20"/>
        </w:rPr>
        <w:t>O. reticulata</w:t>
      </w:r>
      <w:r w:rsidRPr="00640EFD">
        <w:rPr>
          <w:rFonts w:asciiTheme="majorBidi" w:hAnsiTheme="majorBidi" w:cstheme="majorBidi"/>
          <w:color w:val="000000" w:themeColor="text1"/>
          <w:sz w:val="20"/>
          <w:szCs w:val="20"/>
        </w:rPr>
        <w:t xml:space="preserve"> by having corolla with lighter colour  at the base, filament insertion near the base of corolla tube and hairy filament at the base. Phytogeographically, </w:t>
      </w:r>
      <w:r w:rsidRPr="00640EFD">
        <w:rPr>
          <w:rFonts w:asciiTheme="majorBidi" w:hAnsiTheme="majorBidi" w:cstheme="majorBidi"/>
          <w:i/>
          <w:iCs/>
          <w:color w:val="000000" w:themeColor="text1"/>
          <w:sz w:val="20"/>
          <w:szCs w:val="20"/>
        </w:rPr>
        <w:t>O. alba</w:t>
      </w:r>
      <w:r w:rsidRPr="00640EFD">
        <w:rPr>
          <w:rFonts w:asciiTheme="majorBidi" w:hAnsiTheme="majorBidi" w:cstheme="majorBidi"/>
          <w:color w:val="000000" w:themeColor="text1"/>
          <w:sz w:val="20"/>
          <w:szCs w:val="20"/>
        </w:rPr>
        <w:t xml:space="preserve"> and  </w:t>
      </w:r>
      <w:r w:rsidRPr="00640EFD">
        <w:rPr>
          <w:rFonts w:asciiTheme="majorBidi" w:hAnsiTheme="majorBidi" w:cstheme="majorBidi"/>
          <w:i/>
          <w:iCs/>
          <w:color w:val="000000" w:themeColor="text1"/>
          <w:sz w:val="20"/>
          <w:szCs w:val="20"/>
        </w:rPr>
        <w:t>O. caryophyllacea</w:t>
      </w:r>
      <w:r w:rsidRPr="00640EFD">
        <w:rPr>
          <w:rFonts w:asciiTheme="majorBidi" w:hAnsiTheme="majorBidi" w:cstheme="majorBidi"/>
          <w:color w:val="000000" w:themeColor="text1"/>
          <w:sz w:val="20"/>
          <w:szCs w:val="20"/>
        </w:rPr>
        <w:t xml:space="preserve">  were reported by Rechinger, 1964b and Davis, 1982 to occur in Iran and Turkey but they did not mentioned </w:t>
      </w:r>
      <w:r w:rsidRPr="00640EFD">
        <w:rPr>
          <w:rFonts w:asciiTheme="majorBidi" w:hAnsiTheme="majorBidi" w:cstheme="majorBidi"/>
          <w:i/>
          <w:iCs/>
          <w:color w:val="000000" w:themeColor="text1"/>
          <w:sz w:val="20"/>
          <w:szCs w:val="20"/>
        </w:rPr>
        <w:t>O. reticulata</w:t>
      </w:r>
      <w:r w:rsidRPr="00640EFD">
        <w:rPr>
          <w:rFonts w:asciiTheme="majorBidi" w:hAnsiTheme="majorBidi" w:cstheme="majorBidi"/>
          <w:color w:val="000000" w:themeColor="text1"/>
          <w:sz w:val="20"/>
          <w:szCs w:val="20"/>
        </w:rPr>
        <w:t xml:space="preserve">, but Beck, 1930 mentioned that </w:t>
      </w:r>
      <w:r w:rsidRPr="00640EFD">
        <w:rPr>
          <w:rFonts w:asciiTheme="majorBidi" w:hAnsiTheme="majorBidi" w:cstheme="majorBidi"/>
          <w:i/>
          <w:iCs/>
          <w:color w:val="000000" w:themeColor="text1"/>
          <w:sz w:val="20"/>
          <w:szCs w:val="20"/>
        </w:rPr>
        <w:t xml:space="preserve">O. reticulata </w:t>
      </w:r>
      <w:r w:rsidRPr="00640EFD">
        <w:rPr>
          <w:rFonts w:asciiTheme="majorBidi" w:hAnsiTheme="majorBidi" w:cstheme="majorBidi"/>
          <w:color w:val="000000" w:themeColor="text1"/>
          <w:sz w:val="20"/>
          <w:szCs w:val="20"/>
        </w:rPr>
        <w:t xml:space="preserve">occurs in Kurdistan in Persia, and Rumsey and Jury, 1991 reported its presence in S.W. Asia. </w:t>
      </w:r>
      <w:r w:rsidRPr="00640EFD">
        <w:rPr>
          <w:rFonts w:asciiTheme="majorBidi" w:hAnsiTheme="majorBidi" w:cstheme="majorBidi"/>
          <w:i/>
          <w:iCs/>
          <w:color w:val="000000" w:themeColor="text1"/>
          <w:sz w:val="20"/>
          <w:szCs w:val="20"/>
        </w:rPr>
        <w:t>O. reticulata</w:t>
      </w:r>
      <w:r w:rsidRPr="00640EFD">
        <w:rPr>
          <w:rFonts w:asciiTheme="majorBidi" w:hAnsiTheme="majorBidi" w:cstheme="majorBidi"/>
          <w:color w:val="000000" w:themeColor="text1"/>
          <w:sz w:val="20"/>
          <w:szCs w:val="20"/>
        </w:rPr>
        <w:t xml:space="preserve"> is very similar to </w:t>
      </w:r>
      <w:r w:rsidRPr="00640EFD">
        <w:rPr>
          <w:rFonts w:asciiTheme="majorBidi" w:hAnsiTheme="majorBidi" w:cstheme="majorBidi"/>
          <w:i/>
          <w:iCs/>
          <w:color w:val="000000" w:themeColor="text1"/>
          <w:sz w:val="20"/>
          <w:szCs w:val="20"/>
        </w:rPr>
        <w:t>O. caryophyllacea</w:t>
      </w:r>
      <w:r w:rsidRPr="00640EFD">
        <w:rPr>
          <w:rFonts w:asciiTheme="majorBidi" w:hAnsiTheme="majorBidi" w:cstheme="majorBidi"/>
          <w:color w:val="000000" w:themeColor="text1"/>
          <w:sz w:val="20"/>
          <w:szCs w:val="20"/>
        </w:rPr>
        <w:t xml:space="preserve">, and when they occur in same habitat it is very difficult to separate them on any distinct character. The presence of the 3 species in Iraq is just an expanding to the their natural distribution to the adjacent habitat.  </w:t>
      </w:r>
    </w:p>
    <w:p w:rsidR="003B34B9" w:rsidRPr="00640EFD" w:rsidRDefault="00640EFD" w:rsidP="00640EFD">
      <w:pPr>
        <w:spacing w:after="0" w:line="360" w:lineRule="auto"/>
        <w:rPr>
          <w:rFonts w:asciiTheme="majorBidi" w:hAnsiTheme="majorBidi" w:cstheme="majorBidi"/>
          <w:b/>
          <w:bCs/>
          <w:i/>
          <w:iCs/>
          <w:color w:val="000000" w:themeColor="text1"/>
          <w:sz w:val="20"/>
          <w:szCs w:val="20"/>
          <w:lang w:bidi="ar-IQ"/>
        </w:rPr>
      </w:pPr>
      <w:r w:rsidRPr="00640EFD">
        <w:rPr>
          <w:rFonts w:asciiTheme="majorBidi" w:hAnsiTheme="majorBidi" w:cstheme="majorBidi"/>
          <w:b/>
          <w:bCs/>
          <w:i/>
          <w:iCs/>
          <w:color w:val="000000" w:themeColor="text1"/>
          <w:sz w:val="20"/>
          <w:szCs w:val="20"/>
          <w:lang w:bidi="ar-IQ"/>
        </w:rPr>
        <w:t xml:space="preserve">3.3. </w:t>
      </w:r>
      <w:r w:rsidR="003B34B9" w:rsidRPr="00640EFD">
        <w:rPr>
          <w:rFonts w:asciiTheme="majorBidi" w:hAnsiTheme="majorBidi" w:cstheme="majorBidi"/>
          <w:b/>
          <w:bCs/>
          <w:i/>
          <w:iCs/>
          <w:color w:val="000000" w:themeColor="text1"/>
          <w:sz w:val="20"/>
          <w:szCs w:val="20"/>
          <w:lang w:bidi="ar-IQ"/>
        </w:rPr>
        <w:t xml:space="preserve">Pollen and seed morphology </w:t>
      </w:r>
    </w:p>
    <w:p w:rsidR="00701E29" w:rsidRDefault="003B34B9" w:rsidP="00640EFD">
      <w:pPr>
        <w:spacing w:after="0" w:line="360" w:lineRule="auto"/>
        <w:jc w:val="both"/>
        <w:rPr>
          <w:rFonts w:asciiTheme="majorBidi" w:hAnsiTheme="majorBidi" w:cstheme="majorBidi"/>
          <w:color w:val="000000" w:themeColor="text1"/>
          <w:sz w:val="20"/>
          <w:szCs w:val="20"/>
          <w:lang w:bidi="ar-IQ"/>
        </w:rPr>
      </w:pPr>
      <w:r w:rsidRPr="00640EFD">
        <w:rPr>
          <w:rFonts w:asciiTheme="majorBidi" w:hAnsiTheme="majorBidi" w:cstheme="majorBidi"/>
          <w:color w:val="000000" w:themeColor="text1"/>
          <w:sz w:val="20"/>
          <w:szCs w:val="20"/>
          <w:lang w:bidi="ar-IQ"/>
        </w:rPr>
        <w:t xml:space="preserve">     Pollen grains and seeds micromorpholoical characters examined under Scanning Electron Microscope (SEM) have not shown any taxonomical importance for species isolation. Pollen surface ornamentation were scabrate and similar in the 3 species. Similarly the seeds surface sculpturing were nearly similar in the 3 species except for a little variation anther pericliual cell walls fig. 4.</w:t>
      </w:r>
    </w:p>
    <w:p w:rsidR="00701E29" w:rsidRDefault="00701E29" w:rsidP="00640EFD">
      <w:pPr>
        <w:spacing w:after="0" w:line="360" w:lineRule="auto"/>
        <w:jc w:val="both"/>
        <w:rPr>
          <w:rFonts w:asciiTheme="majorBidi" w:hAnsiTheme="majorBidi" w:cstheme="majorBidi"/>
          <w:color w:val="000000" w:themeColor="text1"/>
          <w:sz w:val="20"/>
          <w:szCs w:val="20"/>
          <w:lang w:bidi="ar-IQ"/>
        </w:rPr>
      </w:pPr>
    </w:p>
    <w:p w:rsidR="00701E29" w:rsidRDefault="00701E29" w:rsidP="00640EFD">
      <w:pPr>
        <w:spacing w:after="0" w:line="360" w:lineRule="auto"/>
        <w:jc w:val="both"/>
        <w:rPr>
          <w:rFonts w:asciiTheme="majorBidi" w:hAnsiTheme="majorBidi" w:cstheme="majorBidi"/>
          <w:color w:val="000000" w:themeColor="text1"/>
          <w:sz w:val="20"/>
          <w:szCs w:val="20"/>
          <w:lang w:bidi="ar-IQ"/>
        </w:rPr>
      </w:pPr>
    </w:p>
    <w:p w:rsidR="00701E29" w:rsidRDefault="00701E29" w:rsidP="00640EFD">
      <w:pPr>
        <w:spacing w:after="0" w:line="360" w:lineRule="auto"/>
        <w:jc w:val="both"/>
        <w:rPr>
          <w:rFonts w:asciiTheme="majorBidi" w:hAnsiTheme="majorBidi" w:cstheme="majorBidi"/>
          <w:color w:val="000000" w:themeColor="text1"/>
          <w:sz w:val="20"/>
          <w:szCs w:val="20"/>
          <w:lang w:bidi="ar-IQ"/>
        </w:rPr>
      </w:pPr>
    </w:p>
    <w:p w:rsidR="003B34B9" w:rsidRPr="00640EFD" w:rsidRDefault="003B34B9" w:rsidP="00640EFD">
      <w:pPr>
        <w:spacing w:after="0" w:line="360" w:lineRule="auto"/>
        <w:jc w:val="both"/>
        <w:rPr>
          <w:rFonts w:asciiTheme="majorBidi" w:hAnsiTheme="majorBidi" w:cstheme="majorBidi"/>
          <w:color w:val="000000" w:themeColor="text1"/>
          <w:sz w:val="20"/>
          <w:szCs w:val="20"/>
          <w:lang w:bidi="ar-IQ"/>
        </w:rPr>
      </w:pPr>
      <w:r w:rsidRPr="00640EFD">
        <w:rPr>
          <w:rFonts w:asciiTheme="majorBidi" w:hAnsiTheme="majorBidi" w:cstheme="majorBidi"/>
          <w:color w:val="000000" w:themeColor="text1"/>
          <w:sz w:val="20"/>
          <w:szCs w:val="20"/>
          <w:lang w:bidi="ar-IQ"/>
        </w:rPr>
        <w:t xml:space="preserve"> </w:t>
      </w:r>
    </w:p>
    <w:p w:rsidR="003B34B9" w:rsidRDefault="003B34B9" w:rsidP="00640EFD">
      <w:pPr>
        <w:spacing w:after="0" w:line="360" w:lineRule="auto"/>
        <w:jc w:val="center"/>
        <w:rPr>
          <w:rFonts w:asciiTheme="majorBidi" w:hAnsiTheme="majorBidi" w:cstheme="majorBidi"/>
          <w:b/>
          <w:bCs/>
          <w:color w:val="000000" w:themeColor="text1"/>
          <w:sz w:val="20"/>
          <w:szCs w:val="20"/>
          <w:lang w:bidi="ar-IQ"/>
        </w:rPr>
      </w:pPr>
      <w:r w:rsidRPr="00102CD7">
        <w:rPr>
          <w:rFonts w:asciiTheme="majorBidi" w:hAnsiTheme="majorBidi" w:cstheme="majorBidi"/>
          <w:b/>
          <w:bCs/>
          <w:color w:val="000000" w:themeColor="text1"/>
          <w:sz w:val="20"/>
          <w:szCs w:val="20"/>
          <w:lang w:bidi="ar-IQ"/>
        </w:rPr>
        <w:lastRenderedPageBreak/>
        <w:t>Table 1: Characters of the recorded Orobanche species.</w:t>
      </w:r>
    </w:p>
    <w:p w:rsidR="003B34B9" w:rsidRPr="00102CD7" w:rsidRDefault="003B34B9" w:rsidP="00640EFD">
      <w:pPr>
        <w:spacing w:after="0" w:line="360" w:lineRule="auto"/>
        <w:jc w:val="center"/>
        <w:rPr>
          <w:rFonts w:asciiTheme="majorBidi" w:hAnsiTheme="majorBidi" w:cstheme="majorBidi"/>
          <w:b/>
          <w:bCs/>
          <w:color w:val="000000" w:themeColor="text1"/>
          <w:sz w:val="20"/>
          <w:szCs w:val="20"/>
          <w:lang w:bidi="ar-IQ"/>
        </w:rPr>
      </w:pPr>
    </w:p>
    <w:tbl>
      <w:tblPr>
        <w:tblStyle w:val="ab"/>
        <w:tblW w:w="0" w:type="auto"/>
        <w:jc w:val="center"/>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1134"/>
        <w:gridCol w:w="2126"/>
        <w:gridCol w:w="1559"/>
      </w:tblGrid>
      <w:tr w:rsidR="003B34B9" w:rsidRPr="00102CD7" w:rsidTr="00224B42">
        <w:trPr>
          <w:jc w:val="center"/>
        </w:trPr>
        <w:tc>
          <w:tcPr>
            <w:tcW w:w="3119" w:type="dxa"/>
            <w:tcBorders>
              <w:top w:val="single" w:sz="4" w:space="0" w:color="auto"/>
              <w:bottom w:val="single" w:sz="4" w:space="0" w:color="auto"/>
            </w:tcBorders>
          </w:tcPr>
          <w:p w:rsidR="003B34B9" w:rsidRPr="00102CD7" w:rsidRDefault="003B34B9" w:rsidP="00640EFD">
            <w:pPr>
              <w:spacing w:line="360" w:lineRule="auto"/>
              <w:rPr>
                <w:rFonts w:asciiTheme="majorBidi" w:hAnsiTheme="majorBidi" w:cstheme="majorBidi"/>
                <w:b/>
                <w:bCs/>
                <w:color w:val="000000" w:themeColor="text1"/>
                <w:sz w:val="20"/>
                <w:szCs w:val="20"/>
                <w:lang w:bidi="ar-IQ"/>
              </w:rPr>
            </w:pPr>
            <w:r w:rsidRPr="00102CD7">
              <w:rPr>
                <w:rFonts w:asciiTheme="majorBidi" w:hAnsiTheme="majorBidi" w:cstheme="majorBidi"/>
                <w:b/>
                <w:bCs/>
                <w:color w:val="000000" w:themeColor="text1"/>
                <w:sz w:val="20"/>
                <w:szCs w:val="20"/>
                <w:lang w:bidi="ar-IQ"/>
              </w:rPr>
              <w:t>Characters</w:t>
            </w:r>
          </w:p>
        </w:tc>
        <w:tc>
          <w:tcPr>
            <w:tcW w:w="1134" w:type="dxa"/>
            <w:tcBorders>
              <w:top w:val="single" w:sz="4" w:space="0" w:color="auto"/>
              <w:bottom w:val="single" w:sz="4" w:space="0" w:color="auto"/>
            </w:tcBorders>
          </w:tcPr>
          <w:p w:rsidR="003B34B9" w:rsidRPr="00102CD7" w:rsidRDefault="003B34B9" w:rsidP="00640EFD">
            <w:pPr>
              <w:spacing w:line="360" w:lineRule="auto"/>
              <w:jc w:val="center"/>
              <w:rPr>
                <w:rFonts w:asciiTheme="majorBidi" w:hAnsiTheme="majorBidi" w:cstheme="majorBidi"/>
                <w:b/>
                <w:bCs/>
                <w:i/>
                <w:iCs/>
                <w:color w:val="000000" w:themeColor="text1"/>
                <w:sz w:val="20"/>
                <w:szCs w:val="20"/>
                <w:lang w:bidi="ar-IQ"/>
              </w:rPr>
            </w:pPr>
            <w:r w:rsidRPr="00102CD7">
              <w:rPr>
                <w:rFonts w:asciiTheme="majorBidi" w:hAnsiTheme="majorBidi" w:cstheme="majorBidi"/>
                <w:b/>
                <w:bCs/>
                <w:i/>
                <w:iCs/>
                <w:color w:val="000000" w:themeColor="text1"/>
                <w:sz w:val="20"/>
                <w:szCs w:val="20"/>
                <w:lang w:bidi="ar-IQ"/>
              </w:rPr>
              <w:t>O. alba</w:t>
            </w:r>
          </w:p>
        </w:tc>
        <w:tc>
          <w:tcPr>
            <w:tcW w:w="2126" w:type="dxa"/>
            <w:tcBorders>
              <w:top w:val="single" w:sz="4" w:space="0" w:color="auto"/>
              <w:bottom w:val="single" w:sz="4" w:space="0" w:color="auto"/>
            </w:tcBorders>
          </w:tcPr>
          <w:p w:rsidR="003B34B9" w:rsidRPr="00102CD7" w:rsidRDefault="003B34B9" w:rsidP="00640EFD">
            <w:pPr>
              <w:spacing w:line="360" w:lineRule="auto"/>
              <w:jc w:val="center"/>
              <w:rPr>
                <w:rFonts w:asciiTheme="majorBidi" w:hAnsiTheme="majorBidi" w:cstheme="majorBidi"/>
                <w:b/>
                <w:bCs/>
                <w:i/>
                <w:iCs/>
                <w:color w:val="000000" w:themeColor="text1"/>
                <w:sz w:val="20"/>
                <w:szCs w:val="20"/>
                <w:lang w:bidi="ar-IQ"/>
              </w:rPr>
            </w:pPr>
            <w:r w:rsidRPr="00102CD7">
              <w:rPr>
                <w:rFonts w:asciiTheme="majorBidi" w:hAnsiTheme="majorBidi" w:cstheme="majorBidi"/>
                <w:b/>
                <w:bCs/>
                <w:i/>
                <w:iCs/>
                <w:color w:val="000000" w:themeColor="text1"/>
                <w:sz w:val="20"/>
                <w:szCs w:val="20"/>
                <w:lang w:bidi="ar-IQ"/>
              </w:rPr>
              <w:t>O. caryophyllacea</w:t>
            </w:r>
          </w:p>
        </w:tc>
        <w:tc>
          <w:tcPr>
            <w:tcW w:w="1559" w:type="dxa"/>
            <w:tcBorders>
              <w:top w:val="single" w:sz="4" w:space="0" w:color="auto"/>
              <w:bottom w:val="single" w:sz="4" w:space="0" w:color="auto"/>
            </w:tcBorders>
          </w:tcPr>
          <w:p w:rsidR="003B34B9" w:rsidRPr="00102CD7" w:rsidRDefault="003B34B9" w:rsidP="00640EFD">
            <w:pPr>
              <w:spacing w:line="360" w:lineRule="auto"/>
              <w:jc w:val="center"/>
              <w:rPr>
                <w:rFonts w:asciiTheme="majorBidi" w:hAnsiTheme="majorBidi" w:cstheme="majorBidi"/>
                <w:b/>
                <w:bCs/>
                <w:color w:val="000000" w:themeColor="text1"/>
                <w:sz w:val="20"/>
                <w:szCs w:val="20"/>
                <w:lang w:bidi="ar-IQ"/>
              </w:rPr>
            </w:pPr>
            <w:r w:rsidRPr="00102CD7">
              <w:rPr>
                <w:rFonts w:asciiTheme="majorBidi" w:hAnsiTheme="majorBidi" w:cstheme="majorBidi"/>
                <w:b/>
                <w:bCs/>
                <w:i/>
                <w:iCs/>
                <w:color w:val="000000" w:themeColor="text1"/>
                <w:sz w:val="20"/>
                <w:szCs w:val="20"/>
                <w:lang w:bidi="ar-IQ"/>
              </w:rPr>
              <w:t>O. reticulata</w:t>
            </w:r>
          </w:p>
        </w:tc>
      </w:tr>
      <w:tr w:rsidR="003B34B9" w:rsidRPr="00102CD7" w:rsidTr="00224B42">
        <w:trPr>
          <w:jc w:val="center"/>
        </w:trPr>
        <w:tc>
          <w:tcPr>
            <w:tcW w:w="3119" w:type="dxa"/>
            <w:tcBorders>
              <w:top w:val="single" w:sz="4" w:space="0" w:color="auto"/>
            </w:tcBorders>
          </w:tcPr>
          <w:p w:rsidR="003B34B9" w:rsidRPr="00102CD7" w:rsidRDefault="003B34B9" w:rsidP="00640EFD">
            <w:pPr>
              <w:spacing w:line="360" w:lineRule="auto"/>
              <w:rPr>
                <w:rFonts w:asciiTheme="majorBidi" w:hAnsiTheme="majorBidi" w:cstheme="majorBidi"/>
                <w:b/>
                <w:bCs/>
                <w:color w:val="000000" w:themeColor="text1"/>
                <w:sz w:val="20"/>
                <w:szCs w:val="20"/>
                <w:lang w:bidi="ar-IQ"/>
              </w:rPr>
            </w:pPr>
            <w:r w:rsidRPr="00102CD7">
              <w:rPr>
                <w:rFonts w:asciiTheme="majorBidi" w:hAnsiTheme="majorBidi" w:cstheme="majorBidi"/>
                <w:b/>
                <w:bCs/>
                <w:color w:val="000000" w:themeColor="text1"/>
                <w:sz w:val="20"/>
                <w:szCs w:val="20"/>
                <w:lang w:bidi="ar-IQ"/>
              </w:rPr>
              <w:t>Height of plant (cm)</w:t>
            </w:r>
          </w:p>
        </w:tc>
        <w:tc>
          <w:tcPr>
            <w:tcW w:w="1134" w:type="dxa"/>
            <w:tcBorders>
              <w:top w:val="single" w:sz="4" w:space="0" w:color="auto"/>
            </w:tcBorders>
          </w:tcPr>
          <w:p w:rsidR="003B34B9" w:rsidRPr="00102CD7" w:rsidRDefault="003B34B9" w:rsidP="00640EFD">
            <w:pPr>
              <w:spacing w:line="360" w:lineRule="auto"/>
              <w:jc w:val="center"/>
              <w:rPr>
                <w:rFonts w:asciiTheme="majorBidi" w:hAnsiTheme="majorBidi" w:cstheme="majorBidi"/>
                <w:color w:val="000000" w:themeColor="text1"/>
                <w:sz w:val="20"/>
                <w:szCs w:val="20"/>
                <w:lang w:bidi="ar-IQ"/>
              </w:rPr>
            </w:pPr>
            <w:r w:rsidRPr="00102CD7">
              <w:rPr>
                <w:rFonts w:asciiTheme="majorBidi" w:hAnsiTheme="majorBidi" w:cstheme="majorBidi"/>
                <w:color w:val="000000" w:themeColor="text1"/>
                <w:sz w:val="20"/>
                <w:szCs w:val="20"/>
                <w:lang w:bidi="ar-IQ"/>
              </w:rPr>
              <w:t>19-30</w:t>
            </w:r>
          </w:p>
        </w:tc>
        <w:tc>
          <w:tcPr>
            <w:tcW w:w="2126" w:type="dxa"/>
            <w:tcBorders>
              <w:top w:val="single" w:sz="4" w:space="0" w:color="auto"/>
            </w:tcBorders>
          </w:tcPr>
          <w:p w:rsidR="003B34B9" w:rsidRPr="00102CD7" w:rsidRDefault="003B34B9" w:rsidP="00640EFD">
            <w:pPr>
              <w:spacing w:line="360" w:lineRule="auto"/>
              <w:jc w:val="center"/>
              <w:rPr>
                <w:rFonts w:asciiTheme="majorBidi" w:hAnsiTheme="majorBidi" w:cstheme="majorBidi"/>
                <w:color w:val="000000" w:themeColor="text1"/>
                <w:sz w:val="20"/>
                <w:szCs w:val="20"/>
                <w:lang w:bidi="ar-IQ"/>
              </w:rPr>
            </w:pPr>
            <w:r w:rsidRPr="00102CD7">
              <w:rPr>
                <w:rFonts w:asciiTheme="majorBidi" w:hAnsiTheme="majorBidi" w:cstheme="majorBidi"/>
                <w:color w:val="000000" w:themeColor="text1"/>
                <w:sz w:val="20"/>
                <w:szCs w:val="20"/>
                <w:lang w:bidi="ar-IQ"/>
              </w:rPr>
              <w:t>27-52</w:t>
            </w:r>
          </w:p>
        </w:tc>
        <w:tc>
          <w:tcPr>
            <w:tcW w:w="1559" w:type="dxa"/>
            <w:tcBorders>
              <w:top w:val="single" w:sz="4" w:space="0" w:color="auto"/>
            </w:tcBorders>
          </w:tcPr>
          <w:p w:rsidR="003B34B9" w:rsidRPr="00102CD7" w:rsidRDefault="003B34B9" w:rsidP="00640EFD">
            <w:pPr>
              <w:spacing w:line="360" w:lineRule="auto"/>
              <w:jc w:val="center"/>
              <w:rPr>
                <w:rFonts w:asciiTheme="majorBidi" w:hAnsiTheme="majorBidi" w:cstheme="majorBidi"/>
                <w:color w:val="000000" w:themeColor="text1"/>
                <w:sz w:val="20"/>
                <w:szCs w:val="20"/>
                <w:lang w:bidi="ar-IQ"/>
              </w:rPr>
            </w:pPr>
            <w:r w:rsidRPr="00102CD7">
              <w:rPr>
                <w:rFonts w:asciiTheme="majorBidi" w:hAnsiTheme="majorBidi" w:cstheme="majorBidi"/>
                <w:color w:val="000000" w:themeColor="text1"/>
                <w:sz w:val="20"/>
                <w:szCs w:val="20"/>
                <w:lang w:bidi="ar-IQ"/>
              </w:rPr>
              <w:t>20-42</w:t>
            </w:r>
          </w:p>
        </w:tc>
      </w:tr>
      <w:tr w:rsidR="003B34B9" w:rsidRPr="00102CD7" w:rsidTr="00224B42">
        <w:trPr>
          <w:jc w:val="center"/>
        </w:trPr>
        <w:tc>
          <w:tcPr>
            <w:tcW w:w="3119" w:type="dxa"/>
          </w:tcPr>
          <w:p w:rsidR="003B34B9" w:rsidRPr="00102CD7" w:rsidRDefault="003B34B9" w:rsidP="00640EFD">
            <w:pPr>
              <w:spacing w:line="360" w:lineRule="auto"/>
              <w:rPr>
                <w:rFonts w:asciiTheme="majorBidi" w:hAnsiTheme="majorBidi" w:cstheme="majorBidi"/>
                <w:b/>
                <w:bCs/>
                <w:color w:val="000000" w:themeColor="text1"/>
                <w:sz w:val="20"/>
                <w:szCs w:val="20"/>
                <w:lang w:bidi="ar-IQ"/>
              </w:rPr>
            </w:pPr>
            <w:r w:rsidRPr="00102CD7">
              <w:rPr>
                <w:rFonts w:asciiTheme="majorBidi" w:hAnsiTheme="majorBidi" w:cstheme="majorBidi"/>
                <w:b/>
                <w:bCs/>
                <w:color w:val="000000" w:themeColor="text1"/>
                <w:sz w:val="20"/>
                <w:szCs w:val="20"/>
                <w:lang w:bidi="ar-IQ"/>
              </w:rPr>
              <w:t>Stem length (cm)</w:t>
            </w:r>
          </w:p>
        </w:tc>
        <w:tc>
          <w:tcPr>
            <w:tcW w:w="1134" w:type="dxa"/>
          </w:tcPr>
          <w:p w:rsidR="003B34B9" w:rsidRPr="00102CD7" w:rsidRDefault="003B34B9" w:rsidP="00640EFD">
            <w:pPr>
              <w:spacing w:line="360" w:lineRule="auto"/>
              <w:jc w:val="center"/>
              <w:rPr>
                <w:rFonts w:asciiTheme="majorBidi" w:hAnsiTheme="majorBidi" w:cstheme="majorBidi"/>
                <w:color w:val="000000" w:themeColor="text1"/>
                <w:sz w:val="20"/>
                <w:szCs w:val="20"/>
                <w:lang w:bidi="ar-IQ"/>
              </w:rPr>
            </w:pPr>
            <w:r w:rsidRPr="00102CD7">
              <w:rPr>
                <w:rFonts w:asciiTheme="majorBidi" w:hAnsiTheme="majorBidi" w:cstheme="majorBidi"/>
                <w:color w:val="000000" w:themeColor="text1"/>
                <w:sz w:val="20"/>
                <w:szCs w:val="20"/>
                <w:lang w:bidi="ar-IQ"/>
              </w:rPr>
              <w:t>14-24.5</w:t>
            </w:r>
          </w:p>
        </w:tc>
        <w:tc>
          <w:tcPr>
            <w:tcW w:w="2126" w:type="dxa"/>
          </w:tcPr>
          <w:p w:rsidR="003B34B9" w:rsidRPr="00102CD7" w:rsidRDefault="003B34B9" w:rsidP="00640EFD">
            <w:pPr>
              <w:spacing w:line="360" w:lineRule="auto"/>
              <w:jc w:val="center"/>
              <w:rPr>
                <w:rFonts w:asciiTheme="majorBidi" w:hAnsiTheme="majorBidi" w:cstheme="majorBidi"/>
                <w:color w:val="000000" w:themeColor="text1"/>
                <w:sz w:val="20"/>
                <w:szCs w:val="20"/>
                <w:lang w:bidi="ar-IQ"/>
              </w:rPr>
            </w:pPr>
            <w:r w:rsidRPr="00102CD7">
              <w:rPr>
                <w:rFonts w:asciiTheme="majorBidi" w:hAnsiTheme="majorBidi" w:cstheme="majorBidi"/>
                <w:color w:val="000000" w:themeColor="text1"/>
                <w:sz w:val="20"/>
                <w:szCs w:val="20"/>
                <w:lang w:bidi="ar-IQ"/>
              </w:rPr>
              <w:t>17-30</w:t>
            </w:r>
          </w:p>
        </w:tc>
        <w:tc>
          <w:tcPr>
            <w:tcW w:w="1559" w:type="dxa"/>
          </w:tcPr>
          <w:p w:rsidR="003B34B9" w:rsidRPr="00102CD7" w:rsidRDefault="003B34B9" w:rsidP="00640EFD">
            <w:pPr>
              <w:spacing w:line="360" w:lineRule="auto"/>
              <w:jc w:val="center"/>
              <w:rPr>
                <w:rFonts w:asciiTheme="majorBidi" w:hAnsiTheme="majorBidi" w:cstheme="majorBidi"/>
                <w:color w:val="000000" w:themeColor="text1"/>
                <w:sz w:val="20"/>
                <w:szCs w:val="20"/>
                <w:lang w:bidi="ar-IQ"/>
              </w:rPr>
            </w:pPr>
            <w:r w:rsidRPr="00102CD7">
              <w:rPr>
                <w:rFonts w:asciiTheme="majorBidi" w:hAnsiTheme="majorBidi" w:cstheme="majorBidi"/>
                <w:color w:val="000000" w:themeColor="text1"/>
                <w:sz w:val="20"/>
                <w:szCs w:val="20"/>
                <w:lang w:bidi="ar-IQ"/>
              </w:rPr>
              <w:t>9.5-17</w:t>
            </w:r>
          </w:p>
        </w:tc>
      </w:tr>
      <w:tr w:rsidR="003B34B9" w:rsidRPr="00102CD7" w:rsidTr="00224B42">
        <w:trPr>
          <w:jc w:val="center"/>
        </w:trPr>
        <w:tc>
          <w:tcPr>
            <w:tcW w:w="3119" w:type="dxa"/>
          </w:tcPr>
          <w:p w:rsidR="003B34B9" w:rsidRPr="00102CD7" w:rsidRDefault="003B34B9" w:rsidP="00640EFD">
            <w:pPr>
              <w:spacing w:line="360" w:lineRule="auto"/>
              <w:rPr>
                <w:rFonts w:asciiTheme="majorBidi" w:hAnsiTheme="majorBidi" w:cstheme="majorBidi"/>
                <w:b/>
                <w:bCs/>
                <w:color w:val="000000" w:themeColor="text1"/>
                <w:sz w:val="20"/>
                <w:szCs w:val="20"/>
                <w:lang w:bidi="ar-IQ"/>
              </w:rPr>
            </w:pPr>
            <w:r w:rsidRPr="00102CD7">
              <w:rPr>
                <w:rFonts w:asciiTheme="majorBidi" w:hAnsiTheme="majorBidi" w:cstheme="majorBidi"/>
                <w:b/>
                <w:bCs/>
                <w:color w:val="000000" w:themeColor="text1"/>
                <w:sz w:val="20"/>
                <w:szCs w:val="20"/>
                <w:lang w:bidi="ar-IQ"/>
              </w:rPr>
              <w:t>Inflorescence length (cm)</w:t>
            </w:r>
          </w:p>
        </w:tc>
        <w:tc>
          <w:tcPr>
            <w:tcW w:w="1134" w:type="dxa"/>
          </w:tcPr>
          <w:p w:rsidR="003B34B9" w:rsidRPr="00102CD7" w:rsidRDefault="003B34B9" w:rsidP="00640EFD">
            <w:pPr>
              <w:spacing w:line="360" w:lineRule="auto"/>
              <w:jc w:val="center"/>
              <w:rPr>
                <w:rFonts w:asciiTheme="majorBidi" w:hAnsiTheme="majorBidi" w:cstheme="majorBidi"/>
                <w:color w:val="000000" w:themeColor="text1"/>
                <w:sz w:val="20"/>
                <w:szCs w:val="20"/>
                <w:lang w:bidi="ar-IQ"/>
              </w:rPr>
            </w:pPr>
            <w:r w:rsidRPr="00102CD7">
              <w:rPr>
                <w:rFonts w:asciiTheme="majorBidi" w:hAnsiTheme="majorBidi" w:cstheme="majorBidi"/>
                <w:color w:val="000000" w:themeColor="text1"/>
                <w:sz w:val="20"/>
                <w:szCs w:val="20"/>
                <w:lang w:bidi="ar-IQ"/>
              </w:rPr>
              <w:t>5-5.5</w:t>
            </w:r>
          </w:p>
        </w:tc>
        <w:tc>
          <w:tcPr>
            <w:tcW w:w="2126" w:type="dxa"/>
          </w:tcPr>
          <w:p w:rsidR="003B34B9" w:rsidRPr="00102CD7" w:rsidRDefault="003B34B9" w:rsidP="00640EFD">
            <w:pPr>
              <w:spacing w:line="360" w:lineRule="auto"/>
              <w:jc w:val="center"/>
              <w:rPr>
                <w:rFonts w:asciiTheme="majorBidi" w:hAnsiTheme="majorBidi" w:cstheme="majorBidi"/>
                <w:color w:val="000000" w:themeColor="text1"/>
                <w:sz w:val="20"/>
                <w:szCs w:val="20"/>
                <w:lang w:bidi="ar-IQ"/>
              </w:rPr>
            </w:pPr>
            <w:r w:rsidRPr="00102CD7">
              <w:rPr>
                <w:rFonts w:asciiTheme="majorBidi" w:hAnsiTheme="majorBidi" w:cstheme="majorBidi"/>
                <w:color w:val="000000" w:themeColor="text1"/>
                <w:sz w:val="20"/>
                <w:szCs w:val="20"/>
                <w:lang w:bidi="ar-IQ"/>
              </w:rPr>
              <w:t>10-22</w:t>
            </w:r>
          </w:p>
        </w:tc>
        <w:tc>
          <w:tcPr>
            <w:tcW w:w="1559" w:type="dxa"/>
          </w:tcPr>
          <w:p w:rsidR="003B34B9" w:rsidRPr="00102CD7" w:rsidRDefault="003B34B9" w:rsidP="00640EFD">
            <w:pPr>
              <w:spacing w:line="360" w:lineRule="auto"/>
              <w:jc w:val="center"/>
              <w:rPr>
                <w:rFonts w:asciiTheme="majorBidi" w:hAnsiTheme="majorBidi" w:cstheme="majorBidi"/>
                <w:color w:val="000000" w:themeColor="text1"/>
                <w:sz w:val="20"/>
                <w:szCs w:val="20"/>
                <w:lang w:bidi="ar-IQ"/>
              </w:rPr>
            </w:pPr>
            <w:r w:rsidRPr="00102CD7">
              <w:rPr>
                <w:rFonts w:asciiTheme="majorBidi" w:hAnsiTheme="majorBidi" w:cstheme="majorBidi"/>
                <w:color w:val="000000" w:themeColor="text1"/>
                <w:sz w:val="20"/>
                <w:szCs w:val="20"/>
                <w:lang w:bidi="ar-IQ"/>
              </w:rPr>
              <w:t>10.5-25</w:t>
            </w:r>
          </w:p>
        </w:tc>
      </w:tr>
      <w:tr w:rsidR="003B34B9" w:rsidRPr="00102CD7" w:rsidTr="00224B42">
        <w:trPr>
          <w:jc w:val="center"/>
        </w:trPr>
        <w:tc>
          <w:tcPr>
            <w:tcW w:w="3119" w:type="dxa"/>
          </w:tcPr>
          <w:p w:rsidR="003B34B9" w:rsidRPr="00102CD7" w:rsidRDefault="003B34B9" w:rsidP="00640EFD">
            <w:pPr>
              <w:spacing w:line="360" w:lineRule="auto"/>
              <w:rPr>
                <w:rFonts w:asciiTheme="majorBidi" w:hAnsiTheme="majorBidi" w:cstheme="majorBidi"/>
                <w:b/>
                <w:bCs/>
                <w:color w:val="000000" w:themeColor="text1"/>
                <w:sz w:val="20"/>
                <w:szCs w:val="20"/>
                <w:lang w:bidi="ar-IQ"/>
              </w:rPr>
            </w:pPr>
            <w:r w:rsidRPr="00102CD7">
              <w:rPr>
                <w:rFonts w:asciiTheme="majorBidi" w:hAnsiTheme="majorBidi" w:cstheme="majorBidi"/>
                <w:b/>
                <w:bCs/>
                <w:color w:val="000000" w:themeColor="text1"/>
                <w:sz w:val="20"/>
                <w:szCs w:val="20"/>
                <w:lang w:bidi="ar-IQ"/>
              </w:rPr>
              <w:t>Scale length (mm)</w:t>
            </w:r>
          </w:p>
        </w:tc>
        <w:tc>
          <w:tcPr>
            <w:tcW w:w="1134" w:type="dxa"/>
          </w:tcPr>
          <w:p w:rsidR="003B34B9" w:rsidRPr="00102CD7" w:rsidRDefault="003B34B9" w:rsidP="00640EFD">
            <w:pPr>
              <w:spacing w:line="360" w:lineRule="auto"/>
              <w:jc w:val="center"/>
              <w:rPr>
                <w:rFonts w:asciiTheme="majorBidi" w:hAnsiTheme="majorBidi" w:cstheme="majorBidi"/>
                <w:color w:val="000000" w:themeColor="text1"/>
                <w:sz w:val="20"/>
                <w:szCs w:val="20"/>
                <w:lang w:bidi="ar-IQ"/>
              </w:rPr>
            </w:pPr>
            <w:r w:rsidRPr="00102CD7">
              <w:rPr>
                <w:rFonts w:asciiTheme="majorBidi" w:hAnsiTheme="majorBidi" w:cstheme="majorBidi"/>
                <w:color w:val="000000" w:themeColor="text1"/>
                <w:sz w:val="20"/>
                <w:szCs w:val="20"/>
                <w:lang w:bidi="ar-IQ"/>
              </w:rPr>
              <w:t>12-25</w:t>
            </w:r>
          </w:p>
        </w:tc>
        <w:tc>
          <w:tcPr>
            <w:tcW w:w="2126" w:type="dxa"/>
          </w:tcPr>
          <w:p w:rsidR="003B34B9" w:rsidRPr="00102CD7" w:rsidRDefault="003B34B9" w:rsidP="00640EFD">
            <w:pPr>
              <w:spacing w:line="360" w:lineRule="auto"/>
              <w:jc w:val="center"/>
              <w:rPr>
                <w:rFonts w:asciiTheme="majorBidi" w:hAnsiTheme="majorBidi" w:cstheme="majorBidi"/>
                <w:color w:val="000000" w:themeColor="text1"/>
                <w:sz w:val="20"/>
                <w:szCs w:val="20"/>
                <w:lang w:bidi="ar-IQ"/>
              </w:rPr>
            </w:pPr>
            <w:r w:rsidRPr="00102CD7">
              <w:rPr>
                <w:rFonts w:asciiTheme="majorBidi" w:hAnsiTheme="majorBidi" w:cstheme="majorBidi"/>
                <w:color w:val="000000" w:themeColor="text1"/>
                <w:sz w:val="20"/>
                <w:szCs w:val="20"/>
                <w:lang w:bidi="ar-IQ"/>
              </w:rPr>
              <w:t>12-25</w:t>
            </w:r>
          </w:p>
        </w:tc>
        <w:tc>
          <w:tcPr>
            <w:tcW w:w="1559" w:type="dxa"/>
          </w:tcPr>
          <w:p w:rsidR="003B34B9" w:rsidRPr="00102CD7" w:rsidRDefault="003B34B9" w:rsidP="00640EFD">
            <w:pPr>
              <w:spacing w:line="360" w:lineRule="auto"/>
              <w:jc w:val="center"/>
              <w:rPr>
                <w:rFonts w:asciiTheme="majorBidi" w:hAnsiTheme="majorBidi" w:cstheme="majorBidi"/>
                <w:color w:val="000000" w:themeColor="text1"/>
                <w:sz w:val="20"/>
                <w:szCs w:val="20"/>
                <w:lang w:bidi="ar-IQ"/>
              </w:rPr>
            </w:pPr>
            <w:r w:rsidRPr="00102CD7">
              <w:rPr>
                <w:rFonts w:asciiTheme="majorBidi" w:hAnsiTheme="majorBidi" w:cstheme="majorBidi"/>
                <w:color w:val="000000" w:themeColor="text1"/>
                <w:sz w:val="20"/>
                <w:szCs w:val="20"/>
                <w:lang w:bidi="ar-IQ"/>
              </w:rPr>
              <w:t>12-20</w:t>
            </w:r>
          </w:p>
        </w:tc>
      </w:tr>
      <w:tr w:rsidR="003B34B9" w:rsidRPr="00102CD7" w:rsidTr="00224B42">
        <w:trPr>
          <w:jc w:val="center"/>
        </w:trPr>
        <w:tc>
          <w:tcPr>
            <w:tcW w:w="3119" w:type="dxa"/>
          </w:tcPr>
          <w:p w:rsidR="003B34B9" w:rsidRPr="00102CD7" w:rsidRDefault="003B34B9" w:rsidP="00640EFD">
            <w:pPr>
              <w:spacing w:line="360" w:lineRule="auto"/>
              <w:rPr>
                <w:rFonts w:asciiTheme="majorBidi" w:hAnsiTheme="majorBidi" w:cstheme="majorBidi"/>
                <w:b/>
                <w:bCs/>
                <w:color w:val="000000" w:themeColor="text1"/>
                <w:sz w:val="20"/>
                <w:szCs w:val="20"/>
                <w:lang w:bidi="ar-IQ"/>
              </w:rPr>
            </w:pPr>
            <w:r w:rsidRPr="00102CD7">
              <w:rPr>
                <w:rFonts w:asciiTheme="majorBidi" w:hAnsiTheme="majorBidi" w:cstheme="majorBidi"/>
                <w:b/>
                <w:bCs/>
                <w:color w:val="000000" w:themeColor="text1"/>
                <w:sz w:val="20"/>
                <w:szCs w:val="20"/>
                <w:lang w:bidi="ar-IQ"/>
              </w:rPr>
              <w:t>Bract length (mm)</w:t>
            </w:r>
          </w:p>
        </w:tc>
        <w:tc>
          <w:tcPr>
            <w:tcW w:w="1134" w:type="dxa"/>
          </w:tcPr>
          <w:p w:rsidR="003B34B9" w:rsidRPr="00102CD7" w:rsidRDefault="003B34B9" w:rsidP="00640EFD">
            <w:pPr>
              <w:spacing w:line="360" w:lineRule="auto"/>
              <w:jc w:val="center"/>
              <w:rPr>
                <w:rFonts w:asciiTheme="majorBidi" w:hAnsiTheme="majorBidi" w:cstheme="majorBidi"/>
                <w:color w:val="000000" w:themeColor="text1"/>
                <w:sz w:val="20"/>
                <w:szCs w:val="20"/>
                <w:lang w:bidi="ar-IQ"/>
              </w:rPr>
            </w:pPr>
            <w:r w:rsidRPr="00102CD7">
              <w:rPr>
                <w:rFonts w:asciiTheme="majorBidi" w:hAnsiTheme="majorBidi" w:cstheme="majorBidi"/>
                <w:color w:val="000000" w:themeColor="text1"/>
                <w:sz w:val="20"/>
                <w:szCs w:val="20"/>
              </w:rPr>
              <w:t>15-22</w:t>
            </w:r>
          </w:p>
        </w:tc>
        <w:tc>
          <w:tcPr>
            <w:tcW w:w="2126" w:type="dxa"/>
          </w:tcPr>
          <w:p w:rsidR="003B34B9" w:rsidRPr="00102CD7" w:rsidRDefault="003B34B9" w:rsidP="00640EFD">
            <w:pPr>
              <w:spacing w:line="360" w:lineRule="auto"/>
              <w:jc w:val="center"/>
              <w:rPr>
                <w:rFonts w:asciiTheme="majorBidi" w:hAnsiTheme="majorBidi" w:cstheme="majorBidi"/>
                <w:color w:val="000000" w:themeColor="text1"/>
                <w:sz w:val="20"/>
                <w:szCs w:val="20"/>
                <w:lang w:bidi="ar-IQ"/>
              </w:rPr>
            </w:pPr>
            <w:r w:rsidRPr="00102CD7">
              <w:rPr>
                <w:rFonts w:asciiTheme="majorBidi" w:hAnsiTheme="majorBidi" w:cstheme="majorBidi"/>
                <w:color w:val="000000" w:themeColor="text1"/>
                <w:sz w:val="20"/>
                <w:szCs w:val="20"/>
              </w:rPr>
              <w:t>17-24</w:t>
            </w:r>
          </w:p>
        </w:tc>
        <w:tc>
          <w:tcPr>
            <w:tcW w:w="1559" w:type="dxa"/>
          </w:tcPr>
          <w:p w:rsidR="003B34B9" w:rsidRPr="00102CD7" w:rsidRDefault="003B34B9" w:rsidP="00640EFD">
            <w:pPr>
              <w:spacing w:line="360" w:lineRule="auto"/>
              <w:jc w:val="center"/>
              <w:rPr>
                <w:rFonts w:asciiTheme="majorBidi" w:hAnsiTheme="majorBidi" w:cstheme="majorBidi"/>
                <w:color w:val="000000" w:themeColor="text1"/>
                <w:sz w:val="20"/>
                <w:szCs w:val="20"/>
                <w:lang w:bidi="ar-IQ"/>
              </w:rPr>
            </w:pPr>
            <w:r w:rsidRPr="00102CD7">
              <w:rPr>
                <w:rFonts w:asciiTheme="majorBidi" w:hAnsiTheme="majorBidi" w:cstheme="majorBidi"/>
                <w:color w:val="000000" w:themeColor="text1"/>
                <w:sz w:val="20"/>
                <w:szCs w:val="20"/>
              </w:rPr>
              <w:t>15-23</w:t>
            </w:r>
          </w:p>
        </w:tc>
      </w:tr>
      <w:tr w:rsidR="003B34B9" w:rsidRPr="00102CD7" w:rsidTr="00224B42">
        <w:trPr>
          <w:jc w:val="center"/>
        </w:trPr>
        <w:tc>
          <w:tcPr>
            <w:tcW w:w="3119" w:type="dxa"/>
          </w:tcPr>
          <w:p w:rsidR="003B34B9" w:rsidRPr="00102CD7" w:rsidRDefault="003B34B9" w:rsidP="00640EFD">
            <w:pPr>
              <w:spacing w:line="360" w:lineRule="auto"/>
              <w:rPr>
                <w:rFonts w:asciiTheme="majorBidi" w:hAnsiTheme="majorBidi" w:cstheme="majorBidi"/>
                <w:b/>
                <w:bCs/>
                <w:color w:val="000000" w:themeColor="text1"/>
                <w:sz w:val="20"/>
                <w:szCs w:val="20"/>
                <w:lang w:bidi="ar-IQ"/>
              </w:rPr>
            </w:pPr>
            <w:r w:rsidRPr="00102CD7">
              <w:rPr>
                <w:rFonts w:asciiTheme="majorBidi" w:hAnsiTheme="majorBidi" w:cstheme="majorBidi"/>
                <w:b/>
                <w:bCs/>
                <w:color w:val="000000" w:themeColor="text1"/>
                <w:sz w:val="20"/>
                <w:szCs w:val="20"/>
                <w:lang w:bidi="ar-IQ"/>
              </w:rPr>
              <w:t>Calyx length (mm)</w:t>
            </w:r>
          </w:p>
        </w:tc>
        <w:tc>
          <w:tcPr>
            <w:tcW w:w="1134" w:type="dxa"/>
          </w:tcPr>
          <w:p w:rsidR="003B34B9" w:rsidRPr="00102CD7" w:rsidRDefault="003B34B9" w:rsidP="00640EFD">
            <w:pPr>
              <w:spacing w:line="360" w:lineRule="auto"/>
              <w:jc w:val="center"/>
              <w:rPr>
                <w:rFonts w:asciiTheme="majorBidi" w:hAnsiTheme="majorBidi" w:cstheme="majorBidi"/>
                <w:color w:val="000000" w:themeColor="text1"/>
                <w:sz w:val="20"/>
                <w:szCs w:val="20"/>
                <w:lang w:bidi="ar-IQ"/>
              </w:rPr>
            </w:pPr>
            <w:r w:rsidRPr="00102CD7">
              <w:rPr>
                <w:rFonts w:asciiTheme="majorBidi" w:hAnsiTheme="majorBidi" w:cstheme="majorBidi"/>
                <w:color w:val="000000" w:themeColor="text1"/>
                <w:sz w:val="20"/>
                <w:szCs w:val="20"/>
              </w:rPr>
              <w:t>14-16</w:t>
            </w:r>
          </w:p>
        </w:tc>
        <w:tc>
          <w:tcPr>
            <w:tcW w:w="2126" w:type="dxa"/>
          </w:tcPr>
          <w:p w:rsidR="003B34B9" w:rsidRPr="00102CD7" w:rsidRDefault="003B34B9" w:rsidP="00640EFD">
            <w:pPr>
              <w:spacing w:line="360" w:lineRule="auto"/>
              <w:jc w:val="center"/>
              <w:rPr>
                <w:rFonts w:asciiTheme="majorBidi" w:hAnsiTheme="majorBidi" w:cstheme="majorBidi"/>
                <w:color w:val="000000" w:themeColor="text1"/>
                <w:sz w:val="20"/>
                <w:szCs w:val="20"/>
                <w:lang w:bidi="ar-IQ"/>
              </w:rPr>
            </w:pPr>
            <w:r w:rsidRPr="00102CD7">
              <w:rPr>
                <w:rFonts w:asciiTheme="majorBidi" w:hAnsiTheme="majorBidi" w:cstheme="majorBidi"/>
                <w:color w:val="000000" w:themeColor="text1"/>
                <w:sz w:val="20"/>
                <w:szCs w:val="20"/>
              </w:rPr>
              <w:t>11.5-20</w:t>
            </w:r>
          </w:p>
        </w:tc>
        <w:tc>
          <w:tcPr>
            <w:tcW w:w="1559" w:type="dxa"/>
          </w:tcPr>
          <w:p w:rsidR="003B34B9" w:rsidRPr="00102CD7" w:rsidRDefault="003B34B9" w:rsidP="00640EFD">
            <w:pPr>
              <w:spacing w:line="360" w:lineRule="auto"/>
              <w:jc w:val="center"/>
              <w:rPr>
                <w:rFonts w:asciiTheme="majorBidi" w:hAnsiTheme="majorBidi" w:cstheme="majorBidi"/>
                <w:color w:val="000000" w:themeColor="text1"/>
                <w:sz w:val="20"/>
                <w:szCs w:val="20"/>
                <w:lang w:bidi="ar-IQ"/>
              </w:rPr>
            </w:pPr>
            <w:r w:rsidRPr="00102CD7">
              <w:rPr>
                <w:rFonts w:asciiTheme="majorBidi" w:hAnsiTheme="majorBidi" w:cstheme="majorBidi"/>
                <w:color w:val="000000" w:themeColor="text1"/>
                <w:sz w:val="20"/>
                <w:szCs w:val="20"/>
              </w:rPr>
              <w:t>11-14</w:t>
            </w:r>
          </w:p>
        </w:tc>
      </w:tr>
      <w:tr w:rsidR="003B34B9" w:rsidRPr="00102CD7" w:rsidTr="00224B42">
        <w:trPr>
          <w:jc w:val="center"/>
        </w:trPr>
        <w:tc>
          <w:tcPr>
            <w:tcW w:w="3119" w:type="dxa"/>
          </w:tcPr>
          <w:p w:rsidR="003B34B9" w:rsidRPr="00102CD7" w:rsidRDefault="003B34B9" w:rsidP="00640EFD">
            <w:pPr>
              <w:spacing w:line="360" w:lineRule="auto"/>
              <w:rPr>
                <w:rFonts w:asciiTheme="majorBidi" w:hAnsiTheme="majorBidi" w:cstheme="majorBidi"/>
                <w:b/>
                <w:bCs/>
                <w:color w:val="000000" w:themeColor="text1"/>
                <w:sz w:val="20"/>
                <w:szCs w:val="20"/>
                <w:lang w:bidi="ar-IQ"/>
              </w:rPr>
            </w:pPr>
            <w:r w:rsidRPr="00102CD7">
              <w:rPr>
                <w:rFonts w:asciiTheme="majorBidi" w:hAnsiTheme="majorBidi" w:cstheme="majorBidi"/>
                <w:b/>
                <w:bCs/>
                <w:color w:val="000000" w:themeColor="text1"/>
                <w:sz w:val="20"/>
                <w:szCs w:val="20"/>
                <w:lang w:bidi="ar-IQ"/>
              </w:rPr>
              <w:t>Calyx teeth(mm)</w:t>
            </w:r>
          </w:p>
        </w:tc>
        <w:tc>
          <w:tcPr>
            <w:tcW w:w="1134" w:type="dxa"/>
          </w:tcPr>
          <w:p w:rsidR="003B34B9" w:rsidRPr="00102CD7" w:rsidRDefault="003B34B9" w:rsidP="00640EFD">
            <w:pPr>
              <w:spacing w:line="360" w:lineRule="auto"/>
              <w:jc w:val="center"/>
              <w:rPr>
                <w:rFonts w:asciiTheme="majorBidi" w:hAnsiTheme="majorBidi" w:cstheme="majorBidi"/>
                <w:color w:val="000000" w:themeColor="text1"/>
                <w:sz w:val="20"/>
                <w:szCs w:val="20"/>
                <w:lang w:bidi="ar-IQ"/>
              </w:rPr>
            </w:pPr>
            <w:r w:rsidRPr="00102CD7">
              <w:rPr>
                <w:rFonts w:asciiTheme="majorBidi" w:hAnsiTheme="majorBidi" w:cstheme="majorBidi"/>
                <w:color w:val="000000" w:themeColor="text1"/>
                <w:sz w:val="20"/>
                <w:szCs w:val="20"/>
              </w:rPr>
              <w:t>10-11</w:t>
            </w:r>
          </w:p>
        </w:tc>
        <w:tc>
          <w:tcPr>
            <w:tcW w:w="2126" w:type="dxa"/>
          </w:tcPr>
          <w:p w:rsidR="003B34B9" w:rsidRPr="00102CD7" w:rsidRDefault="003B34B9" w:rsidP="00640EFD">
            <w:pPr>
              <w:spacing w:line="360" w:lineRule="auto"/>
              <w:jc w:val="center"/>
              <w:rPr>
                <w:rFonts w:asciiTheme="majorBidi" w:hAnsiTheme="majorBidi" w:cstheme="majorBidi"/>
                <w:color w:val="000000" w:themeColor="text1"/>
                <w:sz w:val="20"/>
                <w:szCs w:val="20"/>
                <w:lang w:bidi="ar-IQ"/>
              </w:rPr>
            </w:pPr>
            <w:r w:rsidRPr="00102CD7">
              <w:rPr>
                <w:rFonts w:asciiTheme="majorBidi" w:hAnsiTheme="majorBidi" w:cstheme="majorBidi"/>
                <w:color w:val="000000" w:themeColor="text1"/>
                <w:sz w:val="20"/>
                <w:szCs w:val="20"/>
              </w:rPr>
              <w:t>7.5-15</w:t>
            </w:r>
          </w:p>
        </w:tc>
        <w:tc>
          <w:tcPr>
            <w:tcW w:w="1559" w:type="dxa"/>
          </w:tcPr>
          <w:p w:rsidR="003B34B9" w:rsidRPr="00102CD7" w:rsidRDefault="003B34B9" w:rsidP="00640EFD">
            <w:pPr>
              <w:spacing w:line="360" w:lineRule="auto"/>
              <w:jc w:val="center"/>
              <w:rPr>
                <w:rFonts w:asciiTheme="majorBidi" w:hAnsiTheme="majorBidi" w:cstheme="majorBidi"/>
                <w:color w:val="000000" w:themeColor="text1"/>
                <w:sz w:val="20"/>
                <w:szCs w:val="20"/>
                <w:lang w:bidi="ar-IQ"/>
              </w:rPr>
            </w:pPr>
            <w:r w:rsidRPr="00102CD7">
              <w:rPr>
                <w:rFonts w:asciiTheme="majorBidi" w:hAnsiTheme="majorBidi" w:cstheme="majorBidi"/>
                <w:color w:val="000000" w:themeColor="text1"/>
                <w:sz w:val="20"/>
                <w:szCs w:val="20"/>
              </w:rPr>
              <w:t>8-10</w:t>
            </w:r>
          </w:p>
        </w:tc>
      </w:tr>
      <w:tr w:rsidR="003B34B9" w:rsidRPr="00102CD7" w:rsidTr="00224B42">
        <w:trPr>
          <w:jc w:val="center"/>
        </w:trPr>
        <w:tc>
          <w:tcPr>
            <w:tcW w:w="3119" w:type="dxa"/>
          </w:tcPr>
          <w:p w:rsidR="003B34B9" w:rsidRPr="00102CD7" w:rsidRDefault="003B34B9" w:rsidP="00640EFD">
            <w:pPr>
              <w:spacing w:line="360" w:lineRule="auto"/>
              <w:rPr>
                <w:rFonts w:asciiTheme="majorBidi" w:hAnsiTheme="majorBidi" w:cstheme="majorBidi"/>
                <w:b/>
                <w:bCs/>
                <w:color w:val="000000" w:themeColor="text1"/>
                <w:sz w:val="20"/>
                <w:szCs w:val="20"/>
                <w:lang w:bidi="ar-IQ"/>
              </w:rPr>
            </w:pPr>
            <w:r w:rsidRPr="00102CD7">
              <w:rPr>
                <w:rFonts w:asciiTheme="majorBidi" w:hAnsiTheme="majorBidi" w:cstheme="majorBidi"/>
                <w:b/>
                <w:bCs/>
                <w:color w:val="000000" w:themeColor="text1"/>
                <w:sz w:val="20"/>
                <w:szCs w:val="20"/>
                <w:lang w:bidi="ar-IQ"/>
              </w:rPr>
              <w:t>Calyx half shape</w:t>
            </w:r>
          </w:p>
        </w:tc>
        <w:tc>
          <w:tcPr>
            <w:tcW w:w="1134" w:type="dxa"/>
          </w:tcPr>
          <w:p w:rsidR="003B34B9" w:rsidRPr="00102CD7" w:rsidRDefault="003B34B9" w:rsidP="00640EFD">
            <w:pPr>
              <w:spacing w:line="360" w:lineRule="auto"/>
              <w:jc w:val="center"/>
              <w:rPr>
                <w:rFonts w:asciiTheme="majorBidi" w:hAnsiTheme="majorBidi" w:cstheme="majorBidi"/>
                <w:color w:val="000000" w:themeColor="text1"/>
                <w:sz w:val="20"/>
                <w:szCs w:val="20"/>
              </w:rPr>
            </w:pPr>
            <w:r w:rsidRPr="00102CD7">
              <w:rPr>
                <w:rFonts w:asciiTheme="majorBidi" w:hAnsiTheme="majorBidi" w:cstheme="majorBidi"/>
                <w:color w:val="000000" w:themeColor="text1"/>
                <w:sz w:val="20"/>
                <w:szCs w:val="20"/>
              </w:rPr>
              <w:t xml:space="preserve">Entire </w:t>
            </w:r>
          </w:p>
        </w:tc>
        <w:tc>
          <w:tcPr>
            <w:tcW w:w="2126" w:type="dxa"/>
          </w:tcPr>
          <w:p w:rsidR="003B34B9" w:rsidRPr="00102CD7" w:rsidRDefault="003B34B9" w:rsidP="00640EFD">
            <w:pPr>
              <w:spacing w:line="360" w:lineRule="auto"/>
              <w:jc w:val="center"/>
              <w:rPr>
                <w:rFonts w:asciiTheme="majorBidi" w:hAnsiTheme="majorBidi" w:cstheme="majorBidi"/>
                <w:color w:val="000000" w:themeColor="text1"/>
                <w:sz w:val="20"/>
                <w:szCs w:val="20"/>
              </w:rPr>
            </w:pPr>
            <w:r w:rsidRPr="00102CD7">
              <w:rPr>
                <w:rFonts w:asciiTheme="majorBidi" w:hAnsiTheme="majorBidi" w:cstheme="majorBidi"/>
                <w:color w:val="000000" w:themeColor="text1"/>
                <w:sz w:val="20"/>
                <w:szCs w:val="20"/>
              </w:rPr>
              <w:t>Bifid</w:t>
            </w:r>
          </w:p>
        </w:tc>
        <w:tc>
          <w:tcPr>
            <w:tcW w:w="1559" w:type="dxa"/>
          </w:tcPr>
          <w:p w:rsidR="003B34B9" w:rsidRPr="00102CD7" w:rsidRDefault="003B34B9" w:rsidP="00640EFD">
            <w:pPr>
              <w:spacing w:line="360" w:lineRule="auto"/>
              <w:jc w:val="center"/>
              <w:rPr>
                <w:rFonts w:asciiTheme="majorBidi" w:hAnsiTheme="majorBidi" w:cstheme="majorBidi"/>
                <w:color w:val="000000" w:themeColor="text1"/>
                <w:sz w:val="20"/>
                <w:szCs w:val="20"/>
              </w:rPr>
            </w:pPr>
            <w:r w:rsidRPr="00102CD7">
              <w:rPr>
                <w:rFonts w:asciiTheme="majorBidi" w:hAnsiTheme="majorBidi" w:cstheme="majorBidi"/>
                <w:color w:val="000000" w:themeColor="text1"/>
                <w:sz w:val="20"/>
                <w:szCs w:val="20"/>
              </w:rPr>
              <w:t xml:space="preserve">Entire </w:t>
            </w:r>
          </w:p>
        </w:tc>
      </w:tr>
      <w:tr w:rsidR="003B34B9" w:rsidRPr="00102CD7" w:rsidTr="00224B42">
        <w:trPr>
          <w:jc w:val="center"/>
        </w:trPr>
        <w:tc>
          <w:tcPr>
            <w:tcW w:w="3119" w:type="dxa"/>
          </w:tcPr>
          <w:p w:rsidR="003B34B9" w:rsidRPr="00102CD7" w:rsidRDefault="003B34B9" w:rsidP="00640EFD">
            <w:pPr>
              <w:spacing w:line="360" w:lineRule="auto"/>
              <w:rPr>
                <w:rFonts w:asciiTheme="majorBidi" w:hAnsiTheme="majorBidi" w:cstheme="majorBidi"/>
                <w:b/>
                <w:bCs/>
                <w:color w:val="000000" w:themeColor="text1"/>
                <w:sz w:val="20"/>
                <w:szCs w:val="20"/>
                <w:lang w:bidi="ar-IQ"/>
              </w:rPr>
            </w:pPr>
            <w:r w:rsidRPr="00102CD7">
              <w:rPr>
                <w:rFonts w:asciiTheme="majorBidi" w:hAnsiTheme="majorBidi" w:cstheme="majorBidi"/>
                <w:b/>
                <w:bCs/>
                <w:color w:val="000000" w:themeColor="text1"/>
                <w:sz w:val="20"/>
                <w:szCs w:val="20"/>
                <w:lang w:bidi="ar-IQ"/>
              </w:rPr>
              <w:t>Corolla length (mm)</w:t>
            </w:r>
          </w:p>
        </w:tc>
        <w:tc>
          <w:tcPr>
            <w:tcW w:w="1134" w:type="dxa"/>
          </w:tcPr>
          <w:p w:rsidR="003B34B9" w:rsidRPr="00102CD7" w:rsidRDefault="003B34B9" w:rsidP="00640EFD">
            <w:pPr>
              <w:spacing w:line="360" w:lineRule="auto"/>
              <w:jc w:val="center"/>
              <w:rPr>
                <w:rFonts w:asciiTheme="majorBidi" w:hAnsiTheme="majorBidi" w:cstheme="majorBidi"/>
                <w:color w:val="000000" w:themeColor="text1"/>
                <w:sz w:val="20"/>
                <w:szCs w:val="20"/>
                <w:lang w:bidi="ar-IQ"/>
              </w:rPr>
            </w:pPr>
            <w:r w:rsidRPr="00102CD7">
              <w:rPr>
                <w:rFonts w:asciiTheme="majorBidi" w:hAnsiTheme="majorBidi" w:cstheme="majorBidi"/>
                <w:color w:val="000000" w:themeColor="text1"/>
                <w:sz w:val="20"/>
                <w:szCs w:val="20"/>
              </w:rPr>
              <w:t>15-22</w:t>
            </w:r>
          </w:p>
        </w:tc>
        <w:tc>
          <w:tcPr>
            <w:tcW w:w="2126" w:type="dxa"/>
          </w:tcPr>
          <w:p w:rsidR="003B34B9" w:rsidRPr="00102CD7" w:rsidRDefault="003B34B9" w:rsidP="00640EFD">
            <w:pPr>
              <w:spacing w:line="360" w:lineRule="auto"/>
              <w:jc w:val="center"/>
              <w:rPr>
                <w:rFonts w:asciiTheme="majorBidi" w:hAnsiTheme="majorBidi" w:cstheme="majorBidi"/>
                <w:color w:val="000000" w:themeColor="text1"/>
                <w:sz w:val="20"/>
                <w:szCs w:val="20"/>
                <w:lang w:bidi="ar-IQ"/>
              </w:rPr>
            </w:pPr>
            <w:r w:rsidRPr="00102CD7">
              <w:rPr>
                <w:rFonts w:asciiTheme="majorBidi" w:hAnsiTheme="majorBidi" w:cstheme="majorBidi"/>
                <w:color w:val="000000" w:themeColor="text1"/>
                <w:sz w:val="20"/>
                <w:szCs w:val="20"/>
              </w:rPr>
              <w:t>20-24</w:t>
            </w:r>
          </w:p>
        </w:tc>
        <w:tc>
          <w:tcPr>
            <w:tcW w:w="1559" w:type="dxa"/>
          </w:tcPr>
          <w:p w:rsidR="003B34B9" w:rsidRPr="00102CD7" w:rsidRDefault="003B34B9" w:rsidP="00640EFD">
            <w:pPr>
              <w:spacing w:line="360" w:lineRule="auto"/>
              <w:jc w:val="center"/>
              <w:rPr>
                <w:rFonts w:asciiTheme="majorBidi" w:hAnsiTheme="majorBidi" w:cstheme="majorBidi"/>
                <w:color w:val="000000" w:themeColor="text1"/>
                <w:sz w:val="20"/>
                <w:szCs w:val="20"/>
                <w:lang w:bidi="ar-IQ"/>
              </w:rPr>
            </w:pPr>
            <w:r w:rsidRPr="00102CD7">
              <w:rPr>
                <w:rFonts w:asciiTheme="majorBidi" w:hAnsiTheme="majorBidi" w:cstheme="majorBidi"/>
                <w:color w:val="000000" w:themeColor="text1"/>
                <w:sz w:val="20"/>
                <w:szCs w:val="20"/>
              </w:rPr>
              <w:t>18-22</w:t>
            </w:r>
          </w:p>
        </w:tc>
      </w:tr>
      <w:tr w:rsidR="003B34B9" w:rsidRPr="00102CD7" w:rsidTr="00224B42">
        <w:trPr>
          <w:jc w:val="center"/>
        </w:trPr>
        <w:tc>
          <w:tcPr>
            <w:tcW w:w="3119" w:type="dxa"/>
          </w:tcPr>
          <w:p w:rsidR="003B34B9" w:rsidRPr="00102CD7" w:rsidRDefault="003B34B9" w:rsidP="00640EFD">
            <w:pPr>
              <w:spacing w:line="360" w:lineRule="auto"/>
              <w:rPr>
                <w:rFonts w:asciiTheme="majorBidi" w:hAnsiTheme="majorBidi" w:cstheme="majorBidi"/>
                <w:b/>
                <w:bCs/>
                <w:color w:val="000000" w:themeColor="text1"/>
                <w:sz w:val="20"/>
                <w:szCs w:val="20"/>
                <w:lang w:bidi="ar-IQ"/>
              </w:rPr>
            </w:pPr>
            <w:r w:rsidRPr="00102CD7">
              <w:rPr>
                <w:rFonts w:asciiTheme="majorBidi" w:hAnsiTheme="majorBidi" w:cstheme="majorBidi"/>
                <w:b/>
                <w:bCs/>
                <w:color w:val="000000" w:themeColor="text1"/>
                <w:sz w:val="20"/>
                <w:szCs w:val="20"/>
                <w:lang w:bidi="ar-IQ"/>
              </w:rPr>
              <w:t>Filament base</w:t>
            </w:r>
          </w:p>
        </w:tc>
        <w:tc>
          <w:tcPr>
            <w:tcW w:w="1134" w:type="dxa"/>
          </w:tcPr>
          <w:p w:rsidR="003B34B9" w:rsidRPr="00102CD7" w:rsidRDefault="003B34B9" w:rsidP="00640EFD">
            <w:pPr>
              <w:spacing w:line="360" w:lineRule="auto"/>
              <w:jc w:val="center"/>
              <w:rPr>
                <w:rFonts w:asciiTheme="majorBidi" w:hAnsiTheme="majorBidi" w:cstheme="majorBidi"/>
                <w:color w:val="000000" w:themeColor="text1"/>
                <w:sz w:val="20"/>
                <w:szCs w:val="20"/>
                <w:lang w:bidi="ar-IQ"/>
              </w:rPr>
            </w:pPr>
            <w:r w:rsidRPr="00102CD7">
              <w:rPr>
                <w:rFonts w:asciiTheme="majorBidi" w:hAnsiTheme="majorBidi" w:cstheme="majorBidi"/>
                <w:color w:val="000000" w:themeColor="text1"/>
                <w:sz w:val="20"/>
                <w:szCs w:val="20"/>
                <w:lang w:bidi="ar-IQ"/>
              </w:rPr>
              <w:t xml:space="preserve">Hairy </w:t>
            </w:r>
          </w:p>
        </w:tc>
        <w:tc>
          <w:tcPr>
            <w:tcW w:w="2126" w:type="dxa"/>
          </w:tcPr>
          <w:p w:rsidR="003B34B9" w:rsidRPr="00102CD7" w:rsidRDefault="003B34B9" w:rsidP="00640EFD">
            <w:pPr>
              <w:spacing w:line="360" w:lineRule="auto"/>
              <w:jc w:val="center"/>
              <w:rPr>
                <w:rFonts w:asciiTheme="majorBidi" w:hAnsiTheme="majorBidi" w:cstheme="majorBidi"/>
                <w:color w:val="000000" w:themeColor="text1"/>
                <w:sz w:val="20"/>
                <w:szCs w:val="20"/>
                <w:lang w:bidi="ar-IQ"/>
              </w:rPr>
            </w:pPr>
            <w:r w:rsidRPr="00102CD7">
              <w:rPr>
                <w:rFonts w:asciiTheme="majorBidi" w:hAnsiTheme="majorBidi" w:cstheme="majorBidi"/>
                <w:color w:val="000000" w:themeColor="text1"/>
                <w:sz w:val="20"/>
                <w:szCs w:val="20"/>
                <w:lang w:bidi="ar-IQ"/>
              </w:rPr>
              <w:t xml:space="preserve">Hairy </w:t>
            </w:r>
          </w:p>
        </w:tc>
        <w:tc>
          <w:tcPr>
            <w:tcW w:w="1559" w:type="dxa"/>
          </w:tcPr>
          <w:p w:rsidR="003B34B9" w:rsidRPr="00102CD7" w:rsidRDefault="003B34B9" w:rsidP="00640EFD">
            <w:pPr>
              <w:spacing w:line="360" w:lineRule="auto"/>
              <w:jc w:val="center"/>
              <w:rPr>
                <w:rFonts w:asciiTheme="majorBidi" w:hAnsiTheme="majorBidi" w:cstheme="majorBidi"/>
                <w:color w:val="000000" w:themeColor="text1"/>
                <w:sz w:val="20"/>
                <w:szCs w:val="20"/>
                <w:lang w:bidi="ar-IQ"/>
              </w:rPr>
            </w:pPr>
            <w:r w:rsidRPr="00102CD7">
              <w:rPr>
                <w:rFonts w:asciiTheme="majorBidi" w:hAnsiTheme="majorBidi" w:cstheme="majorBidi"/>
                <w:color w:val="000000" w:themeColor="text1"/>
                <w:sz w:val="20"/>
                <w:szCs w:val="20"/>
                <w:lang w:bidi="ar-IQ"/>
              </w:rPr>
              <w:t xml:space="preserve">Glabrous </w:t>
            </w:r>
          </w:p>
        </w:tc>
      </w:tr>
      <w:tr w:rsidR="003B34B9" w:rsidRPr="00102CD7" w:rsidTr="00224B42">
        <w:trPr>
          <w:jc w:val="center"/>
        </w:trPr>
        <w:tc>
          <w:tcPr>
            <w:tcW w:w="3119" w:type="dxa"/>
          </w:tcPr>
          <w:p w:rsidR="003B34B9" w:rsidRPr="00102CD7" w:rsidRDefault="003B34B9" w:rsidP="00640EFD">
            <w:pPr>
              <w:spacing w:line="360" w:lineRule="auto"/>
              <w:rPr>
                <w:rFonts w:asciiTheme="majorBidi" w:hAnsiTheme="majorBidi" w:cstheme="majorBidi"/>
                <w:b/>
                <w:bCs/>
                <w:color w:val="000000" w:themeColor="text1"/>
                <w:sz w:val="20"/>
                <w:szCs w:val="20"/>
                <w:lang w:bidi="ar-IQ"/>
              </w:rPr>
            </w:pPr>
            <w:r w:rsidRPr="00102CD7">
              <w:rPr>
                <w:rFonts w:asciiTheme="majorBidi" w:hAnsiTheme="majorBidi" w:cstheme="majorBidi"/>
                <w:b/>
                <w:bCs/>
                <w:color w:val="000000" w:themeColor="text1"/>
                <w:sz w:val="20"/>
                <w:szCs w:val="20"/>
              </w:rPr>
              <w:t>Filament insertion on corolla</w:t>
            </w:r>
          </w:p>
        </w:tc>
        <w:tc>
          <w:tcPr>
            <w:tcW w:w="1134" w:type="dxa"/>
          </w:tcPr>
          <w:p w:rsidR="003B34B9" w:rsidRPr="00102CD7" w:rsidRDefault="003B34B9" w:rsidP="00640EFD">
            <w:pPr>
              <w:spacing w:line="360" w:lineRule="auto"/>
              <w:jc w:val="center"/>
              <w:rPr>
                <w:rFonts w:asciiTheme="majorBidi" w:hAnsiTheme="majorBidi" w:cstheme="majorBidi"/>
                <w:color w:val="000000" w:themeColor="text1"/>
                <w:sz w:val="20"/>
                <w:szCs w:val="20"/>
                <w:lang w:bidi="ar-IQ"/>
              </w:rPr>
            </w:pPr>
            <w:r w:rsidRPr="00102CD7">
              <w:rPr>
                <w:rFonts w:asciiTheme="majorBidi" w:hAnsiTheme="majorBidi" w:cstheme="majorBidi"/>
                <w:color w:val="000000" w:themeColor="text1"/>
                <w:sz w:val="20"/>
                <w:szCs w:val="20"/>
              </w:rPr>
              <w:t>0.5-2.5</w:t>
            </w:r>
          </w:p>
        </w:tc>
        <w:tc>
          <w:tcPr>
            <w:tcW w:w="2126" w:type="dxa"/>
          </w:tcPr>
          <w:p w:rsidR="003B34B9" w:rsidRPr="00102CD7" w:rsidRDefault="003B34B9" w:rsidP="00640EFD">
            <w:pPr>
              <w:spacing w:line="360" w:lineRule="auto"/>
              <w:jc w:val="center"/>
              <w:rPr>
                <w:rFonts w:asciiTheme="majorBidi" w:hAnsiTheme="majorBidi" w:cstheme="majorBidi"/>
                <w:color w:val="000000" w:themeColor="text1"/>
                <w:sz w:val="20"/>
                <w:szCs w:val="20"/>
                <w:lang w:bidi="ar-IQ"/>
              </w:rPr>
            </w:pPr>
            <w:r w:rsidRPr="00102CD7">
              <w:rPr>
                <w:rFonts w:asciiTheme="majorBidi" w:hAnsiTheme="majorBidi" w:cstheme="majorBidi"/>
                <w:color w:val="000000" w:themeColor="text1"/>
                <w:sz w:val="20"/>
                <w:szCs w:val="20"/>
              </w:rPr>
              <w:t>2.5-3</w:t>
            </w:r>
          </w:p>
        </w:tc>
        <w:tc>
          <w:tcPr>
            <w:tcW w:w="1559" w:type="dxa"/>
          </w:tcPr>
          <w:p w:rsidR="003B34B9" w:rsidRPr="00102CD7" w:rsidRDefault="003B34B9" w:rsidP="00640EFD">
            <w:pPr>
              <w:spacing w:line="360" w:lineRule="auto"/>
              <w:jc w:val="center"/>
              <w:rPr>
                <w:rFonts w:asciiTheme="majorBidi" w:hAnsiTheme="majorBidi" w:cstheme="majorBidi"/>
                <w:color w:val="000000" w:themeColor="text1"/>
                <w:sz w:val="20"/>
                <w:szCs w:val="20"/>
                <w:lang w:bidi="ar-IQ"/>
              </w:rPr>
            </w:pPr>
            <w:r w:rsidRPr="00102CD7">
              <w:rPr>
                <w:rFonts w:asciiTheme="majorBidi" w:hAnsiTheme="majorBidi" w:cstheme="majorBidi"/>
                <w:color w:val="000000" w:themeColor="text1"/>
                <w:sz w:val="20"/>
                <w:szCs w:val="20"/>
                <w:lang w:bidi="ar-IQ"/>
              </w:rPr>
              <w:t>1-3</w:t>
            </w:r>
          </w:p>
        </w:tc>
      </w:tr>
      <w:tr w:rsidR="003B34B9" w:rsidRPr="00102CD7" w:rsidTr="00224B42">
        <w:trPr>
          <w:jc w:val="center"/>
        </w:trPr>
        <w:tc>
          <w:tcPr>
            <w:tcW w:w="3119" w:type="dxa"/>
            <w:tcBorders>
              <w:bottom w:val="single" w:sz="4" w:space="0" w:color="auto"/>
            </w:tcBorders>
          </w:tcPr>
          <w:p w:rsidR="003B34B9" w:rsidRPr="00102CD7" w:rsidRDefault="003B34B9" w:rsidP="00640EFD">
            <w:pPr>
              <w:spacing w:line="360" w:lineRule="auto"/>
              <w:rPr>
                <w:rFonts w:asciiTheme="majorBidi" w:hAnsiTheme="majorBidi" w:cstheme="majorBidi"/>
                <w:b/>
                <w:bCs/>
                <w:color w:val="000000" w:themeColor="text1"/>
                <w:sz w:val="20"/>
                <w:szCs w:val="20"/>
                <w:lang w:bidi="ar-IQ"/>
              </w:rPr>
            </w:pPr>
            <w:r w:rsidRPr="00102CD7">
              <w:rPr>
                <w:rFonts w:asciiTheme="majorBidi" w:hAnsiTheme="majorBidi" w:cstheme="majorBidi"/>
                <w:b/>
                <w:bCs/>
                <w:color w:val="000000" w:themeColor="text1"/>
                <w:sz w:val="20"/>
                <w:szCs w:val="20"/>
                <w:lang w:bidi="ar-IQ"/>
              </w:rPr>
              <w:t>Stigma colour</w:t>
            </w:r>
          </w:p>
        </w:tc>
        <w:tc>
          <w:tcPr>
            <w:tcW w:w="1134" w:type="dxa"/>
            <w:tcBorders>
              <w:bottom w:val="single" w:sz="4" w:space="0" w:color="auto"/>
            </w:tcBorders>
          </w:tcPr>
          <w:p w:rsidR="003B34B9" w:rsidRPr="00102CD7" w:rsidRDefault="003B34B9" w:rsidP="00640EFD">
            <w:pPr>
              <w:spacing w:line="360" w:lineRule="auto"/>
              <w:jc w:val="center"/>
              <w:rPr>
                <w:rFonts w:asciiTheme="majorBidi" w:hAnsiTheme="majorBidi" w:cstheme="majorBidi"/>
                <w:color w:val="000000" w:themeColor="text1"/>
                <w:sz w:val="20"/>
                <w:szCs w:val="20"/>
                <w:lang w:bidi="ar-IQ"/>
              </w:rPr>
            </w:pPr>
            <w:r w:rsidRPr="00102CD7">
              <w:rPr>
                <w:rFonts w:asciiTheme="majorBidi" w:hAnsiTheme="majorBidi" w:cstheme="majorBidi"/>
                <w:color w:val="000000" w:themeColor="text1"/>
                <w:sz w:val="20"/>
                <w:szCs w:val="20"/>
                <w:lang w:bidi="ar-IQ"/>
              </w:rPr>
              <w:t>Orange</w:t>
            </w:r>
          </w:p>
        </w:tc>
        <w:tc>
          <w:tcPr>
            <w:tcW w:w="2126" w:type="dxa"/>
            <w:tcBorders>
              <w:bottom w:val="single" w:sz="4" w:space="0" w:color="auto"/>
            </w:tcBorders>
          </w:tcPr>
          <w:p w:rsidR="003B34B9" w:rsidRPr="00102CD7" w:rsidRDefault="003B34B9" w:rsidP="00640EFD">
            <w:pPr>
              <w:spacing w:line="360" w:lineRule="auto"/>
              <w:jc w:val="center"/>
              <w:rPr>
                <w:rFonts w:asciiTheme="majorBidi" w:hAnsiTheme="majorBidi" w:cstheme="majorBidi"/>
                <w:color w:val="000000" w:themeColor="text1"/>
                <w:sz w:val="20"/>
                <w:szCs w:val="20"/>
                <w:lang w:bidi="ar-IQ"/>
              </w:rPr>
            </w:pPr>
            <w:r w:rsidRPr="00102CD7">
              <w:rPr>
                <w:rFonts w:asciiTheme="majorBidi" w:hAnsiTheme="majorBidi" w:cstheme="majorBidi"/>
                <w:color w:val="000000" w:themeColor="text1"/>
                <w:sz w:val="20"/>
                <w:szCs w:val="20"/>
                <w:lang w:bidi="ar-IQ"/>
              </w:rPr>
              <w:t>Brown or Purple</w:t>
            </w:r>
          </w:p>
        </w:tc>
        <w:tc>
          <w:tcPr>
            <w:tcW w:w="1559" w:type="dxa"/>
            <w:tcBorders>
              <w:bottom w:val="single" w:sz="4" w:space="0" w:color="auto"/>
            </w:tcBorders>
          </w:tcPr>
          <w:p w:rsidR="003B34B9" w:rsidRPr="00102CD7" w:rsidRDefault="003B34B9" w:rsidP="00640EFD">
            <w:pPr>
              <w:spacing w:line="360" w:lineRule="auto"/>
              <w:jc w:val="center"/>
              <w:rPr>
                <w:rFonts w:asciiTheme="majorBidi" w:hAnsiTheme="majorBidi" w:cstheme="majorBidi"/>
                <w:color w:val="000000" w:themeColor="text1"/>
                <w:sz w:val="20"/>
                <w:szCs w:val="20"/>
                <w:lang w:bidi="ar-IQ"/>
              </w:rPr>
            </w:pPr>
            <w:r w:rsidRPr="00102CD7">
              <w:rPr>
                <w:rFonts w:asciiTheme="majorBidi" w:hAnsiTheme="majorBidi" w:cstheme="majorBidi"/>
                <w:color w:val="000000" w:themeColor="text1"/>
                <w:sz w:val="20"/>
                <w:szCs w:val="20"/>
                <w:lang w:bidi="ar-IQ"/>
              </w:rPr>
              <w:t xml:space="preserve">Purple </w:t>
            </w:r>
          </w:p>
        </w:tc>
      </w:tr>
    </w:tbl>
    <w:p w:rsidR="003B34B9" w:rsidRDefault="009B1180" w:rsidP="00640EFD">
      <w:pPr>
        <w:pStyle w:val="Els-1storder-head"/>
        <w:keepNext w:val="0"/>
        <w:widowControl w:val="0"/>
        <w:numPr>
          <w:ilvl w:val="0"/>
          <w:numId w:val="0"/>
        </w:numPr>
        <w:spacing w:before="100" w:beforeAutospacing="1" w:after="100" w:afterAutospacing="1" w:line="360" w:lineRule="auto"/>
        <w:rPr>
          <w:rFonts w:asciiTheme="majorBidi" w:hAnsiTheme="majorBidi" w:cstheme="majorBidi"/>
        </w:rPr>
      </w:pPr>
      <w:r>
        <w:rPr>
          <w:rFonts w:asciiTheme="majorBidi" w:hAnsiTheme="majorBidi" w:cstheme="majorBidi"/>
          <w:b w:val="0"/>
          <w:bCs/>
          <w:noProof/>
          <w:color w:val="000000" w:themeColor="text1"/>
          <w:sz w:val="24"/>
          <w:szCs w:val="24"/>
        </w:rPr>
        <w:drawing>
          <wp:anchor distT="0" distB="0" distL="114300" distR="114300" simplePos="0" relativeHeight="251674624" behindDoc="0" locked="0" layoutInCell="1" allowOverlap="1" wp14:anchorId="033DF07C" wp14:editId="7A3F6CC1">
            <wp:simplePos x="0" y="0"/>
            <wp:positionH relativeFrom="column">
              <wp:posOffset>893344</wp:posOffset>
            </wp:positionH>
            <wp:positionV relativeFrom="paragraph">
              <wp:posOffset>190500</wp:posOffset>
            </wp:positionV>
            <wp:extent cx="4133850" cy="4533900"/>
            <wp:effectExtent l="0" t="0" r="0" b="0"/>
            <wp:wrapNone/>
            <wp:docPr id="16" name="صورة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dddddd.jpg"/>
                    <pic:cNvPicPr/>
                  </pic:nvPicPr>
                  <pic:blipFill>
                    <a:blip r:embed="rId11">
                      <a:extLst>
                        <a:ext uri="{28A0092B-C50C-407E-A947-70E740481C1C}">
                          <a14:useLocalDpi xmlns:a14="http://schemas.microsoft.com/office/drawing/2010/main" val="0"/>
                        </a:ext>
                      </a:extLst>
                    </a:blip>
                    <a:stretch>
                      <a:fillRect/>
                    </a:stretch>
                  </pic:blipFill>
                  <pic:spPr>
                    <a:xfrm>
                      <a:off x="0" y="0"/>
                      <a:ext cx="4133850" cy="4533900"/>
                    </a:xfrm>
                    <a:prstGeom prst="rect">
                      <a:avLst/>
                    </a:prstGeom>
                  </pic:spPr>
                </pic:pic>
              </a:graphicData>
            </a:graphic>
            <wp14:sizeRelH relativeFrom="page">
              <wp14:pctWidth>0</wp14:pctWidth>
            </wp14:sizeRelH>
            <wp14:sizeRelV relativeFrom="page">
              <wp14:pctHeight>0</wp14:pctHeight>
            </wp14:sizeRelV>
          </wp:anchor>
        </w:drawing>
      </w:r>
    </w:p>
    <w:p w:rsidR="00B15E90" w:rsidRDefault="00B15E90" w:rsidP="00640EFD">
      <w:pPr>
        <w:pStyle w:val="2"/>
        <w:shd w:val="clear" w:color="auto" w:fill="FFFFFF"/>
        <w:spacing w:before="0" w:beforeAutospacing="0" w:after="0" w:afterAutospacing="0" w:line="360" w:lineRule="auto"/>
        <w:ind w:left="426" w:hanging="426"/>
        <w:textAlignment w:val="baseline"/>
        <w:rPr>
          <w:rFonts w:asciiTheme="majorBidi" w:hAnsiTheme="majorBidi" w:cstheme="majorBidi"/>
          <w:b w:val="0"/>
          <w:bCs w:val="0"/>
          <w:color w:val="000000" w:themeColor="text1"/>
          <w:sz w:val="24"/>
          <w:szCs w:val="24"/>
        </w:rPr>
      </w:pPr>
    </w:p>
    <w:p w:rsidR="00B15E90" w:rsidRDefault="00B15E90" w:rsidP="00640EFD">
      <w:pPr>
        <w:pStyle w:val="2"/>
        <w:shd w:val="clear" w:color="auto" w:fill="FFFFFF"/>
        <w:spacing w:before="0" w:beforeAutospacing="0" w:after="0" w:afterAutospacing="0" w:line="360" w:lineRule="auto"/>
        <w:ind w:left="426" w:hanging="426"/>
        <w:textAlignment w:val="baseline"/>
        <w:rPr>
          <w:rFonts w:asciiTheme="majorBidi" w:hAnsiTheme="majorBidi" w:cstheme="majorBidi"/>
          <w:b w:val="0"/>
          <w:bCs w:val="0"/>
          <w:color w:val="000000" w:themeColor="text1"/>
          <w:sz w:val="24"/>
          <w:szCs w:val="24"/>
        </w:rPr>
      </w:pPr>
    </w:p>
    <w:p w:rsidR="00B15E90" w:rsidRDefault="00B15E90" w:rsidP="00640EFD">
      <w:pPr>
        <w:pStyle w:val="2"/>
        <w:shd w:val="clear" w:color="auto" w:fill="FFFFFF"/>
        <w:spacing w:before="0" w:beforeAutospacing="0" w:after="0" w:afterAutospacing="0" w:line="360" w:lineRule="auto"/>
        <w:ind w:left="426" w:hanging="426"/>
        <w:textAlignment w:val="baseline"/>
        <w:rPr>
          <w:rFonts w:asciiTheme="majorBidi" w:hAnsiTheme="majorBidi" w:cstheme="majorBidi"/>
          <w:b w:val="0"/>
          <w:bCs w:val="0"/>
          <w:color w:val="000000" w:themeColor="text1"/>
          <w:sz w:val="24"/>
          <w:szCs w:val="24"/>
        </w:rPr>
      </w:pPr>
    </w:p>
    <w:p w:rsidR="00B15E90" w:rsidRDefault="00B15E90" w:rsidP="00640EFD">
      <w:pPr>
        <w:pStyle w:val="2"/>
        <w:shd w:val="clear" w:color="auto" w:fill="FFFFFF"/>
        <w:spacing w:before="0" w:beforeAutospacing="0" w:after="0" w:afterAutospacing="0" w:line="360" w:lineRule="auto"/>
        <w:ind w:left="426" w:hanging="426"/>
        <w:textAlignment w:val="baseline"/>
        <w:rPr>
          <w:rFonts w:asciiTheme="majorBidi" w:hAnsiTheme="majorBidi" w:cstheme="majorBidi"/>
          <w:b w:val="0"/>
          <w:bCs w:val="0"/>
          <w:color w:val="000000" w:themeColor="text1"/>
          <w:sz w:val="24"/>
          <w:szCs w:val="24"/>
        </w:rPr>
      </w:pPr>
    </w:p>
    <w:p w:rsidR="00B15E90" w:rsidRDefault="00B15E90" w:rsidP="00640EFD">
      <w:pPr>
        <w:pStyle w:val="2"/>
        <w:shd w:val="clear" w:color="auto" w:fill="FFFFFF"/>
        <w:spacing w:before="0" w:beforeAutospacing="0" w:after="0" w:afterAutospacing="0" w:line="360" w:lineRule="auto"/>
        <w:ind w:left="426" w:hanging="426"/>
        <w:textAlignment w:val="baseline"/>
        <w:rPr>
          <w:rFonts w:asciiTheme="majorBidi" w:hAnsiTheme="majorBidi" w:cstheme="majorBidi"/>
          <w:b w:val="0"/>
          <w:bCs w:val="0"/>
          <w:color w:val="000000" w:themeColor="text1"/>
          <w:sz w:val="24"/>
          <w:szCs w:val="24"/>
        </w:rPr>
      </w:pPr>
    </w:p>
    <w:p w:rsidR="00B15E90" w:rsidRDefault="00B15E90" w:rsidP="00640EFD">
      <w:pPr>
        <w:pStyle w:val="2"/>
        <w:shd w:val="clear" w:color="auto" w:fill="FFFFFF"/>
        <w:spacing w:before="0" w:beforeAutospacing="0" w:after="0" w:afterAutospacing="0" w:line="360" w:lineRule="auto"/>
        <w:ind w:left="426" w:hanging="426"/>
        <w:textAlignment w:val="baseline"/>
        <w:rPr>
          <w:rFonts w:asciiTheme="majorBidi" w:hAnsiTheme="majorBidi" w:cstheme="majorBidi"/>
          <w:b w:val="0"/>
          <w:bCs w:val="0"/>
          <w:color w:val="000000" w:themeColor="text1"/>
          <w:sz w:val="24"/>
          <w:szCs w:val="24"/>
        </w:rPr>
      </w:pPr>
    </w:p>
    <w:p w:rsidR="00B15E90" w:rsidRDefault="00B15E90" w:rsidP="00640EFD">
      <w:pPr>
        <w:pStyle w:val="2"/>
        <w:shd w:val="clear" w:color="auto" w:fill="FFFFFF"/>
        <w:spacing w:before="0" w:beforeAutospacing="0" w:after="0" w:afterAutospacing="0" w:line="360" w:lineRule="auto"/>
        <w:ind w:left="426" w:hanging="426"/>
        <w:textAlignment w:val="baseline"/>
        <w:rPr>
          <w:rFonts w:asciiTheme="majorBidi" w:hAnsiTheme="majorBidi" w:cstheme="majorBidi"/>
          <w:b w:val="0"/>
          <w:bCs w:val="0"/>
          <w:color w:val="000000" w:themeColor="text1"/>
          <w:sz w:val="24"/>
          <w:szCs w:val="24"/>
        </w:rPr>
      </w:pPr>
    </w:p>
    <w:p w:rsidR="00B15E90" w:rsidRDefault="00B15E90" w:rsidP="00640EFD">
      <w:pPr>
        <w:pStyle w:val="2"/>
        <w:shd w:val="clear" w:color="auto" w:fill="FFFFFF"/>
        <w:spacing w:before="0" w:beforeAutospacing="0" w:after="0" w:afterAutospacing="0" w:line="360" w:lineRule="auto"/>
        <w:ind w:left="426" w:hanging="426"/>
        <w:textAlignment w:val="baseline"/>
        <w:rPr>
          <w:rFonts w:asciiTheme="majorBidi" w:hAnsiTheme="majorBidi" w:cstheme="majorBidi"/>
          <w:b w:val="0"/>
          <w:bCs w:val="0"/>
          <w:color w:val="000000" w:themeColor="text1"/>
          <w:sz w:val="24"/>
          <w:szCs w:val="24"/>
        </w:rPr>
      </w:pPr>
    </w:p>
    <w:p w:rsidR="00B15E90" w:rsidRPr="00041116" w:rsidRDefault="00B15E90" w:rsidP="00640EFD">
      <w:pPr>
        <w:pStyle w:val="2"/>
        <w:shd w:val="clear" w:color="auto" w:fill="FFFFFF"/>
        <w:spacing w:before="0" w:beforeAutospacing="0" w:after="0" w:afterAutospacing="0" w:line="360" w:lineRule="auto"/>
        <w:ind w:left="426" w:hanging="426"/>
        <w:textAlignment w:val="baseline"/>
        <w:rPr>
          <w:rFonts w:asciiTheme="majorBidi" w:hAnsiTheme="majorBidi" w:cstheme="majorBidi"/>
          <w:b w:val="0"/>
          <w:bCs w:val="0"/>
          <w:color w:val="000000" w:themeColor="text1"/>
          <w:sz w:val="24"/>
          <w:szCs w:val="24"/>
        </w:rPr>
      </w:pPr>
    </w:p>
    <w:p w:rsidR="00B15E90" w:rsidRDefault="00B15E90" w:rsidP="00640EFD">
      <w:pPr>
        <w:spacing w:after="0" w:line="360" w:lineRule="auto"/>
        <w:jc w:val="both"/>
        <w:rPr>
          <w:rFonts w:asciiTheme="majorBidi" w:hAnsiTheme="majorBidi" w:cstheme="majorBidi"/>
          <w:b/>
          <w:bCs/>
          <w:color w:val="000000" w:themeColor="text1"/>
          <w:sz w:val="24"/>
          <w:szCs w:val="24"/>
          <w:lang w:bidi="ar-IQ"/>
        </w:rPr>
      </w:pPr>
    </w:p>
    <w:p w:rsidR="00B15E90" w:rsidRDefault="00B15E90" w:rsidP="00640EFD">
      <w:pPr>
        <w:spacing w:after="0" w:line="360" w:lineRule="auto"/>
        <w:jc w:val="both"/>
        <w:rPr>
          <w:rFonts w:asciiTheme="majorBidi" w:hAnsiTheme="majorBidi" w:cstheme="majorBidi"/>
          <w:b/>
          <w:bCs/>
          <w:color w:val="000000" w:themeColor="text1"/>
          <w:sz w:val="24"/>
          <w:szCs w:val="24"/>
          <w:lang w:bidi="ar-IQ"/>
        </w:rPr>
      </w:pPr>
    </w:p>
    <w:p w:rsidR="00B15E90" w:rsidRDefault="00B15E90" w:rsidP="00640EFD">
      <w:pPr>
        <w:spacing w:after="0" w:line="360" w:lineRule="auto"/>
        <w:jc w:val="both"/>
        <w:rPr>
          <w:rFonts w:asciiTheme="majorBidi" w:hAnsiTheme="majorBidi" w:cstheme="majorBidi"/>
          <w:b/>
          <w:bCs/>
          <w:color w:val="000000" w:themeColor="text1"/>
          <w:sz w:val="24"/>
          <w:szCs w:val="24"/>
          <w:lang w:bidi="ar-IQ"/>
        </w:rPr>
      </w:pPr>
    </w:p>
    <w:p w:rsidR="00B15E90" w:rsidRDefault="00B15E90" w:rsidP="00640EFD">
      <w:pPr>
        <w:spacing w:after="0" w:line="360" w:lineRule="auto"/>
        <w:jc w:val="both"/>
        <w:rPr>
          <w:rFonts w:asciiTheme="majorBidi" w:hAnsiTheme="majorBidi" w:cstheme="majorBidi"/>
          <w:b/>
          <w:bCs/>
          <w:color w:val="000000" w:themeColor="text1"/>
          <w:sz w:val="24"/>
          <w:szCs w:val="24"/>
          <w:lang w:bidi="ar-IQ"/>
        </w:rPr>
      </w:pPr>
    </w:p>
    <w:p w:rsidR="00B15E90" w:rsidRDefault="00B15E90" w:rsidP="00640EFD">
      <w:pPr>
        <w:spacing w:after="0" w:line="360" w:lineRule="auto"/>
        <w:jc w:val="both"/>
        <w:rPr>
          <w:rFonts w:asciiTheme="majorBidi" w:hAnsiTheme="majorBidi" w:cstheme="majorBidi"/>
          <w:b/>
          <w:bCs/>
          <w:color w:val="000000" w:themeColor="text1"/>
          <w:sz w:val="24"/>
          <w:szCs w:val="24"/>
          <w:lang w:bidi="ar-IQ"/>
        </w:rPr>
      </w:pPr>
    </w:p>
    <w:p w:rsidR="00B15E90" w:rsidRDefault="00B15E90" w:rsidP="00640EFD">
      <w:pPr>
        <w:spacing w:after="0" w:line="360" w:lineRule="auto"/>
        <w:jc w:val="both"/>
        <w:rPr>
          <w:rFonts w:asciiTheme="majorBidi" w:hAnsiTheme="majorBidi" w:cstheme="majorBidi"/>
          <w:b/>
          <w:bCs/>
          <w:color w:val="000000" w:themeColor="text1"/>
          <w:sz w:val="24"/>
          <w:szCs w:val="24"/>
          <w:lang w:bidi="ar-IQ"/>
        </w:rPr>
      </w:pPr>
    </w:p>
    <w:p w:rsidR="00B15E90" w:rsidRDefault="009B1180" w:rsidP="00640EFD">
      <w:pPr>
        <w:spacing w:after="0" w:line="360" w:lineRule="auto"/>
        <w:jc w:val="both"/>
        <w:rPr>
          <w:rFonts w:asciiTheme="majorBidi" w:hAnsiTheme="majorBidi" w:cstheme="majorBidi"/>
          <w:b/>
          <w:bCs/>
          <w:color w:val="000000" w:themeColor="text1"/>
          <w:sz w:val="24"/>
          <w:szCs w:val="24"/>
          <w:lang w:bidi="ar-IQ"/>
        </w:rPr>
      </w:pPr>
      <w:r>
        <w:rPr>
          <w:rFonts w:asciiTheme="majorBidi" w:hAnsiTheme="majorBidi" w:cstheme="majorBidi"/>
          <w:b/>
          <w:bCs/>
          <w:noProof/>
          <w:color w:val="000000" w:themeColor="text1"/>
          <w:sz w:val="24"/>
          <w:szCs w:val="24"/>
        </w:rPr>
        <mc:AlternateContent>
          <mc:Choice Requires="wps">
            <w:drawing>
              <wp:anchor distT="0" distB="0" distL="114300" distR="114300" simplePos="0" relativeHeight="251668480" behindDoc="0" locked="0" layoutInCell="1" allowOverlap="1">
                <wp:simplePos x="0" y="0"/>
                <wp:positionH relativeFrom="column">
                  <wp:posOffset>3985260</wp:posOffset>
                </wp:positionH>
                <wp:positionV relativeFrom="paragraph">
                  <wp:posOffset>238909</wp:posOffset>
                </wp:positionV>
                <wp:extent cx="125730" cy="148590"/>
                <wp:effectExtent l="38100" t="57150" r="64770" b="60960"/>
                <wp:wrapNone/>
                <wp:docPr id="52"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 cy="148590"/>
                        </a:xfrm>
                        <a:prstGeom prst="triangle">
                          <a:avLst>
                            <a:gd name="adj" fmla="val 50000"/>
                          </a:avLst>
                        </a:prstGeom>
                        <a:solidFill>
                          <a:schemeClr val="dk1">
                            <a:lumMod val="100000"/>
                            <a:lumOff val="0"/>
                          </a:schemeClr>
                        </a:solidFill>
                        <a:ln w="38100">
                          <a:solidFill>
                            <a:schemeClr val="lt1">
                              <a:lumMod val="95000"/>
                              <a:lumOff val="0"/>
                            </a:schemeClr>
                          </a:solidFill>
                          <a:miter lim="800000"/>
                          <a:headEnd/>
                          <a:tailEnd/>
                        </a:ln>
                        <a:effectLst>
                          <a:outerShdw dist="28398" dir="3806097" algn="ctr" rotWithShape="0">
                            <a:schemeClr val="lt1">
                              <a:lumMod val="50000"/>
                              <a:lumOff val="0"/>
                              <a:alpha val="50000"/>
                            </a:schemeClr>
                          </a:outerShdw>
                        </a:effectLst>
                      </wps:spPr>
                      <wps:bodyPr rot="0" vert="horz" wrap="square" lIns="91440" tIns="45720" rIns="91440" bIns="45720" anchor="t" anchorCtr="0" upright="1">
                        <a:noAutofit/>
                      </wps:bodyPr>
                    </wps:wsp>
                  </a:graphicData>
                </a:graphic>
              </wp:anchor>
            </w:drawing>
          </mc:Choice>
          <mc:Fallback>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9" o:spid="_x0000_s1026" type="#_x0000_t5" style="position:absolute;left:0;text-align:left;margin-left:313.8pt;margin-top:18.8pt;width:9.9pt;height:11.7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" fillcolor="black [3200]" strokecolor="#f2f2f2 [3041]" strokeweight="3pt">
                <v:shadow on="t" color="#7f7f7f [1601]" opacity=".5" offset="1pt"/>
              </v:shape>
            </w:pict>
          </mc:Fallback>
        </mc:AlternateContent>
      </w:r>
    </w:p>
    <w:p w:rsidR="00B15E90" w:rsidRPr="005442C4" w:rsidRDefault="009B1180" w:rsidP="00640EFD">
      <w:pPr>
        <w:pStyle w:val="2"/>
        <w:shd w:val="clear" w:color="auto" w:fill="FFFFFF"/>
        <w:spacing w:before="0" w:beforeAutospacing="0" w:after="0" w:afterAutospacing="0" w:line="360" w:lineRule="auto"/>
        <w:ind w:left="426" w:hanging="426"/>
        <w:jc w:val="center"/>
        <w:textAlignment w:val="baseline"/>
        <w:rPr>
          <w:rFonts w:asciiTheme="majorBidi" w:hAnsiTheme="majorBidi" w:cstheme="majorBidi"/>
          <w:color w:val="000000" w:themeColor="text1"/>
          <w:sz w:val="20"/>
          <w:szCs w:val="20"/>
        </w:rPr>
      </w:pPr>
      <w:r>
        <w:rPr>
          <w:rFonts w:asciiTheme="majorBidi" w:hAnsiTheme="majorBidi" w:cstheme="majorBidi"/>
          <w:noProof/>
          <w:color w:val="000000" w:themeColor="text1"/>
          <w:sz w:val="20"/>
          <w:szCs w:val="20"/>
        </w:rPr>
        <mc:AlternateContent>
          <mc:Choice Requires="wps">
            <w:drawing>
              <wp:anchor distT="0" distB="0" distL="114300" distR="114300" simplePos="0" relativeHeight="251667456" behindDoc="0" locked="0" layoutInCell="1" allowOverlap="1" wp14:anchorId="2B3D3CF1" wp14:editId="6757A6FD">
                <wp:simplePos x="0" y="0"/>
                <wp:positionH relativeFrom="column">
                  <wp:posOffset>5094754</wp:posOffset>
                </wp:positionH>
                <wp:positionV relativeFrom="paragraph">
                  <wp:posOffset>34290</wp:posOffset>
                </wp:positionV>
                <wp:extent cx="45085" cy="45085"/>
                <wp:effectExtent l="95250" t="95250" r="31115" b="126365"/>
                <wp:wrapNone/>
                <wp:docPr id="48" name="نجمة ذات 4 نقاط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45085" cy="45085"/>
                        </a:xfrm>
                        <a:prstGeom prst="star4">
                          <a:avLst>
                            <a:gd name="adj" fmla="val 12500"/>
                          </a:avLst>
                        </a:prstGeom>
                        <a:solidFill>
                          <a:schemeClr val="dk1">
                            <a:lumMod val="100000"/>
                            <a:lumOff val="0"/>
                          </a:schemeClr>
                        </a:solidFill>
                        <a:ln w="38100">
                          <a:solidFill>
                            <a:schemeClr val="tx1">
                              <a:lumMod val="100000"/>
                              <a:lumOff val="0"/>
                            </a:schemeClr>
                          </a:solidFill>
                          <a:miter lim="800000"/>
                          <a:headEnd/>
                          <a:tailEnd/>
                        </a:ln>
                        <a:effectLst>
                          <a:outerShdw dist="28398" dir="3806097" algn="ctr" rotWithShape="0">
                            <a:schemeClr val="lt1">
                              <a:lumMod val="50000"/>
                              <a:lumOff val="0"/>
                              <a:alpha val="50000"/>
                            </a:schemeClr>
                          </a:outerShdw>
                        </a:effectLst>
                      </wps:spPr>
                      <wps:bodyPr rot="0" vert="horz" wrap="square" lIns="91440" tIns="45720" rIns="91440" bIns="45720" anchor="t" anchorCtr="0" upright="1">
                        <a:noAutofit/>
                      </wps:bodyPr>
                    </wps:wsp>
                  </a:graphicData>
                </a:graphic>
              </wp:anchor>
            </w:drawing>
          </mc:Choice>
          <mc:Fallback>
            <w:pict>
              <v:shapetype id="_x0000_t187" coordsize="21600,21600" o:spt="187" adj="8100" path="m21600,10800l@2@3,10800,0@3@3,,10800@3@2,10800,21600@2@2xe">
                <v:stroke joinstyle="miter"/>
                <v:formulas>
                  <v:f eqn="sum 10800 0 #0"/>
                  <v:f eqn="prod @0 23170 32768"/>
                  <v:f eqn="sum @1 10800 0"/>
                  <v:f eqn="sum 10800 0 @1"/>
                </v:formulas>
                <v:path gradientshapeok="t" o:connecttype="rect" textboxrect="@3,@3,@2,@2"/>
                <v:handles>
                  <v:h position="#0,center" xrange="0,10800"/>
                </v:handles>
              </v:shapetype>
              <v:shape id="نجمة ذات 4 نقاط 48" o:spid="_x0000_s1026" type="#_x0000_t187" style="position:absolute;left:0;text-align:left;margin-left:401.15pt;margin-top:2.7pt;width:3.55pt;height:3.55pt;flip:x;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" fillcolor="black [3200]" strokecolor="black [3213]" strokeweight="3pt">
                <v:shadow on="t" color="#7f7f7f [1601]" opacity=".5" offset="1pt"/>
              </v:shape>
            </w:pict>
          </mc:Fallback>
        </mc:AlternateContent>
      </w:r>
      <w:r>
        <w:rPr>
          <w:rFonts w:asciiTheme="majorBidi" w:hAnsiTheme="majorBidi" w:cstheme="majorBidi"/>
          <w:noProof/>
          <w:color w:val="000000" w:themeColor="text1"/>
          <w:sz w:val="20"/>
          <w:szCs w:val="20"/>
        </w:rPr>
        <mc:AlternateContent>
          <mc:Choice Requires="wps">
            <w:drawing>
              <wp:anchor distT="0" distB="0" distL="114300" distR="114300" simplePos="0" relativeHeight="251666432" behindDoc="0" locked="0" layoutInCell="1" allowOverlap="1" wp14:anchorId="22691C94" wp14:editId="357A2DD6">
                <wp:simplePos x="0" y="0"/>
                <wp:positionH relativeFrom="column">
                  <wp:posOffset>2711824</wp:posOffset>
                </wp:positionH>
                <wp:positionV relativeFrom="paragraph">
                  <wp:posOffset>15838</wp:posOffset>
                </wp:positionV>
                <wp:extent cx="45085" cy="52705"/>
                <wp:effectExtent l="19050" t="19050" r="31115" b="61595"/>
                <wp:wrapNone/>
                <wp:docPr id="47" name="شكل بيضاوي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45085" cy="52705"/>
                        </a:xfrm>
                        <a:prstGeom prst="ellipse">
                          <a:avLst/>
                        </a:prstGeom>
                        <a:solidFill>
                          <a:schemeClr val="dk1">
                            <a:lumMod val="100000"/>
                            <a:lumOff val="0"/>
                          </a:schemeClr>
                        </a:solidFill>
                        <a:ln w="38100">
                          <a:solidFill>
                            <a:schemeClr val="tx1">
                              <a:lumMod val="100000"/>
                              <a:lumOff val="0"/>
                            </a:schemeClr>
                          </a:solidFill>
                          <a:round/>
                          <a:headEnd/>
                          <a:tailEnd/>
                        </a:ln>
                        <a:effectLst>
                          <a:outerShdw dist="28398" dir="3806097" algn="ctr" rotWithShape="0">
                            <a:schemeClr val="lt1">
                              <a:lumMod val="50000"/>
                              <a:lumOff val="0"/>
                              <a:alpha val="50000"/>
                            </a:schemeClr>
                          </a:outerShdw>
                        </a:effectLst>
                      </wps:spPr>
                      <wps:bodyPr rot="0" vert="horz" wrap="square" lIns="91440" tIns="45720" rIns="91440" bIns="45720" anchor="t" anchorCtr="0" upright="1">
                        <a:noAutofit/>
                      </wps:bodyPr>
                    </wps:wsp>
                  </a:graphicData>
                </a:graphic>
              </wp:anchor>
            </w:drawing>
          </mc:Choice>
          <mc:Fallback>
            <w:pict>
              <v:oval id="شكل بيضاوي 47" o:spid="_x0000_s1026" style="position:absolute;left:0;text-align:left;margin-left:213.55pt;margin-top:1.25pt;width:3.55pt;height:4.15pt;flip:x;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" fillcolor="black [3200]" strokecolor="black [3213]" strokeweight="3pt">
                <v:shadow on="t" color="#7f7f7f [1601]" opacity=".5" offset="1pt"/>
              </v:oval>
            </w:pict>
          </mc:Fallback>
        </mc:AlternateContent>
      </w:r>
      <w:r w:rsidR="00B15E90" w:rsidRPr="005442C4">
        <w:rPr>
          <w:rFonts w:asciiTheme="majorBidi" w:hAnsiTheme="majorBidi" w:cstheme="majorBidi"/>
          <w:color w:val="000000" w:themeColor="text1"/>
          <w:sz w:val="20"/>
          <w:szCs w:val="20"/>
        </w:rPr>
        <w:t>Fig. 1: Distribution in Iraq of</w:t>
      </w:r>
      <w:r w:rsidR="00B15E90" w:rsidRPr="005442C4">
        <w:rPr>
          <w:rFonts w:asciiTheme="majorBidi" w:hAnsiTheme="majorBidi" w:cstheme="majorBidi"/>
          <w:b w:val="0"/>
          <w:bCs w:val="0"/>
          <w:color w:val="000000" w:themeColor="text1"/>
          <w:sz w:val="20"/>
          <w:szCs w:val="20"/>
        </w:rPr>
        <w:t xml:space="preserve"> </w:t>
      </w:r>
      <w:r w:rsidR="00B15E90" w:rsidRPr="005442C4">
        <w:rPr>
          <w:rFonts w:asciiTheme="majorBidi" w:hAnsiTheme="majorBidi" w:cstheme="majorBidi"/>
          <w:i/>
          <w:iCs/>
          <w:color w:val="000000" w:themeColor="text1"/>
          <w:sz w:val="20"/>
          <w:szCs w:val="20"/>
        </w:rPr>
        <w:t xml:space="preserve"> O. alba; </w:t>
      </w:r>
      <w:r w:rsidR="00B15E90" w:rsidRPr="005442C4">
        <w:rPr>
          <w:rFonts w:asciiTheme="majorBidi" w:hAnsiTheme="majorBidi" w:cstheme="majorBidi"/>
          <w:color w:val="000000" w:themeColor="text1"/>
          <w:sz w:val="20"/>
          <w:szCs w:val="20"/>
        </w:rPr>
        <w:t>(</w:t>
      </w:r>
      <w:r w:rsidR="00B15E90" w:rsidRPr="005442C4">
        <w:rPr>
          <w:rFonts w:asciiTheme="majorBidi" w:hAnsiTheme="majorBidi" w:cstheme="majorBidi"/>
          <w:i/>
          <w:iCs/>
          <w:color w:val="000000" w:themeColor="text1"/>
          <w:sz w:val="20"/>
          <w:szCs w:val="20"/>
        </w:rPr>
        <w:t xml:space="preserve">   </w:t>
      </w:r>
      <w:r w:rsidR="00B15E90" w:rsidRPr="005442C4">
        <w:rPr>
          <w:rFonts w:asciiTheme="majorBidi" w:hAnsiTheme="majorBidi" w:cstheme="majorBidi"/>
          <w:color w:val="000000" w:themeColor="text1"/>
          <w:sz w:val="20"/>
          <w:szCs w:val="20"/>
        </w:rPr>
        <w:t>)</w:t>
      </w:r>
      <w:r w:rsidR="00B15E90" w:rsidRPr="005442C4">
        <w:rPr>
          <w:rFonts w:asciiTheme="majorBidi" w:hAnsiTheme="majorBidi" w:cstheme="majorBidi"/>
          <w:i/>
          <w:iCs/>
          <w:color w:val="000000" w:themeColor="text1"/>
          <w:sz w:val="20"/>
          <w:szCs w:val="20"/>
        </w:rPr>
        <w:t xml:space="preserve">   O. caryophyllacea </w:t>
      </w:r>
      <w:r w:rsidR="00B15E90" w:rsidRPr="005442C4">
        <w:rPr>
          <w:rFonts w:asciiTheme="majorBidi" w:hAnsiTheme="majorBidi" w:cstheme="majorBidi"/>
          <w:color w:val="000000" w:themeColor="text1"/>
          <w:sz w:val="20"/>
          <w:szCs w:val="20"/>
        </w:rPr>
        <w:t>(</w:t>
      </w:r>
      <w:r w:rsidR="00B15E90" w:rsidRPr="005442C4">
        <w:rPr>
          <w:rFonts w:asciiTheme="majorBidi" w:hAnsiTheme="majorBidi" w:cstheme="majorBidi"/>
          <w:i/>
          <w:iCs/>
          <w:color w:val="000000" w:themeColor="text1"/>
          <w:sz w:val="20"/>
          <w:szCs w:val="20"/>
        </w:rPr>
        <w:t xml:space="preserve">     </w:t>
      </w:r>
      <w:r w:rsidR="00B15E90" w:rsidRPr="005442C4">
        <w:rPr>
          <w:rFonts w:asciiTheme="majorBidi" w:hAnsiTheme="majorBidi" w:cstheme="majorBidi"/>
          <w:color w:val="000000" w:themeColor="text1"/>
          <w:sz w:val="20"/>
          <w:szCs w:val="20"/>
        </w:rPr>
        <w:t xml:space="preserve">) </w:t>
      </w:r>
      <w:r w:rsidR="00B15E90" w:rsidRPr="005442C4">
        <w:rPr>
          <w:rFonts w:asciiTheme="majorBidi" w:hAnsiTheme="majorBidi" w:cstheme="majorBidi"/>
          <w:i/>
          <w:iCs/>
          <w:color w:val="000000" w:themeColor="text1"/>
          <w:sz w:val="20"/>
          <w:szCs w:val="20"/>
        </w:rPr>
        <w:t xml:space="preserve">O. retciulata </w:t>
      </w:r>
      <w:r w:rsidR="00B15E90" w:rsidRPr="005442C4">
        <w:rPr>
          <w:rFonts w:asciiTheme="majorBidi" w:hAnsiTheme="majorBidi" w:cstheme="majorBidi"/>
          <w:color w:val="000000" w:themeColor="text1"/>
          <w:sz w:val="20"/>
          <w:szCs w:val="20"/>
        </w:rPr>
        <w:t>(       )</w:t>
      </w:r>
    </w:p>
    <w:p w:rsidR="00B15E90" w:rsidRDefault="00B15E90" w:rsidP="00640EFD">
      <w:pPr>
        <w:pStyle w:val="2"/>
        <w:shd w:val="clear" w:color="auto" w:fill="FFFFFF"/>
        <w:spacing w:before="0" w:beforeAutospacing="0" w:after="0" w:afterAutospacing="0" w:line="360" w:lineRule="auto"/>
        <w:ind w:left="426" w:hanging="426"/>
        <w:jc w:val="center"/>
        <w:textAlignment w:val="baseline"/>
        <w:rPr>
          <w:rFonts w:asciiTheme="majorBidi" w:hAnsiTheme="majorBidi" w:cstheme="majorBidi"/>
          <w:color w:val="000000" w:themeColor="text1"/>
          <w:sz w:val="22"/>
          <w:szCs w:val="22"/>
        </w:rPr>
      </w:pPr>
    </w:p>
    <w:p w:rsidR="00B15E90" w:rsidRDefault="00B15E90" w:rsidP="00640EFD">
      <w:pPr>
        <w:pStyle w:val="2"/>
        <w:shd w:val="clear" w:color="auto" w:fill="FFFFFF"/>
        <w:spacing w:before="0" w:beforeAutospacing="0" w:after="0" w:afterAutospacing="0" w:line="360" w:lineRule="auto"/>
        <w:ind w:left="426" w:hanging="426"/>
        <w:jc w:val="center"/>
        <w:textAlignment w:val="baseline"/>
        <w:rPr>
          <w:rFonts w:asciiTheme="majorBidi" w:hAnsiTheme="majorBidi" w:cstheme="majorBidi"/>
          <w:color w:val="000000" w:themeColor="text1"/>
          <w:sz w:val="22"/>
          <w:szCs w:val="22"/>
        </w:rPr>
      </w:pPr>
    </w:p>
    <w:p w:rsidR="00B15E90" w:rsidRDefault="00B15E90" w:rsidP="00640EFD">
      <w:pPr>
        <w:pStyle w:val="2"/>
        <w:shd w:val="clear" w:color="auto" w:fill="FFFFFF"/>
        <w:spacing w:before="0" w:beforeAutospacing="0" w:after="0" w:afterAutospacing="0" w:line="360" w:lineRule="auto"/>
        <w:ind w:left="426" w:hanging="426"/>
        <w:jc w:val="center"/>
        <w:textAlignment w:val="baseline"/>
        <w:rPr>
          <w:rFonts w:asciiTheme="majorBidi" w:hAnsiTheme="majorBidi" w:cstheme="majorBidi"/>
          <w:color w:val="000000" w:themeColor="text1"/>
          <w:sz w:val="22"/>
          <w:szCs w:val="22"/>
        </w:rPr>
      </w:pPr>
    </w:p>
    <w:p w:rsidR="00B15E90" w:rsidRDefault="00B15E90" w:rsidP="00640EFD">
      <w:pPr>
        <w:pStyle w:val="2"/>
        <w:shd w:val="clear" w:color="auto" w:fill="FFFFFF"/>
        <w:spacing w:before="0" w:beforeAutospacing="0" w:after="0" w:afterAutospacing="0" w:line="360" w:lineRule="auto"/>
        <w:ind w:left="426" w:hanging="426"/>
        <w:jc w:val="center"/>
        <w:textAlignment w:val="baseline"/>
        <w:rPr>
          <w:rFonts w:asciiTheme="majorBidi" w:hAnsiTheme="majorBidi" w:cstheme="majorBidi"/>
          <w:color w:val="000000" w:themeColor="text1"/>
          <w:sz w:val="22"/>
          <w:szCs w:val="22"/>
        </w:rPr>
      </w:pPr>
    </w:p>
    <w:p w:rsidR="00B15E90" w:rsidRDefault="00B15E90" w:rsidP="00640EFD">
      <w:pPr>
        <w:pStyle w:val="2"/>
        <w:shd w:val="clear" w:color="auto" w:fill="FFFFFF"/>
        <w:spacing w:before="0" w:beforeAutospacing="0" w:after="0" w:afterAutospacing="0" w:line="360" w:lineRule="auto"/>
        <w:ind w:left="426" w:hanging="426"/>
        <w:jc w:val="center"/>
        <w:textAlignment w:val="baseline"/>
        <w:rPr>
          <w:rFonts w:asciiTheme="majorBidi" w:hAnsiTheme="majorBidi" w:cstheme="majorBidi"/>
          <w:color w:val="000000" w:themeColor="text1"/>
          <w:sz w:val="22"/>
          <w:szCs w:val="22"/>
        </w:rPr>
      </w:pPr>
    </w:p>
    <w:p w:rsidR="00B15E90" w:rsidRDefault="00B15E90" w:rsidP="00640EFD">
      <w:pPr>
        <w:pStyle w:val="2"/>
        <w:shd w:val="clear" w:color="auto" w:fill="FFFFFF"/>
        <w:spacing w:before="0" w:beforeAutospacing="0" w:after="0" w:afterAutospacing="0" w:line="360" w:lineRule="auto"/>
        <w:ind w:left="426" w:hanging="426"/>
        <w:jc w:val="center"/>
        <w:textAlignment w:val="baseline"/>
        <w:rPr>
          <w:rFonts w:asciiTheme="majorBidi" w:hAnsiTheme="majorBidi" w:cstheme="majorBidi"/>
          <w:color w:val="000000" w:themeColor="text1"/>
          <w:sz w:val="22"/>
          <w:szCs w:val="22"/>
        </w:rPr>
      </w:pPr>
    </w:p>
    <w:p w:rsidR="00B15E90" w:rsidRDefault="00B15E90" w:rsidP="00640EFD">
      <w:pPr>
        <w:pStyle w:val="2"/>
        <w:shd w:val="clear" w:color="auto" w:fill="FFFFFF"/>
        <w:spacing w:before="0" w:beforeAutospacing="0" w:after="0" w:afterAutospacing="0" w:line="360" w:lineRule="auto"/>
        <w:ind w:left="426" w:hanging="426"/>
        <w:jc w:val="center"/>
        <w:textAlignment w:val="baseline"/>
        <w:rPr>
          <w:rFonts w:asciiTheme="majorBidi" w:hAnsiTheme="majorBidi" w:cstheme="majorBidi"/>
          <w:color w:val="000000" w:themeColor="text1"/>
          <w:sz w:val="22"/>
          <w:szCs w:val="22"/>
        </w:rPr>
      </w:pPr>
    </w:p>
    <w:p w:rsidR="00B15E90" w:rsidRDefault="00B15E90" w:rsidP="00640EFD">
      <w:pPr>
        <w:pStyle w:val="2"/>
        <w:shd w:val="clear" w:color="auto" w:fill="FFFFFF"/>
        <w:spacing w:before="0" w:beforeAutospacing="0" w:after="0" w:afterAutospacing="0" w:line="360" w:lineRule="auto"/>
        <w:ind w:left="426" w:hanging="426"/>
        <w:jc w:val="center"/>
        <w:textAlignment w:val="baseline"/>
        <w:rPr>
          <w:rFonts w:asciiTheme="majorBidi" w:hAnsiTheme="majorBidi" w:cstheme="majorBidi"/>
          <w:color w:val="000000" w:themeColor="text1"/>
          <w:sz w:val="22"/>
          <w:szCs w:val="22"/>
        </w:rPr>
      </w:pPr>
    </w:p>
    <w:p w:rsidR="00B15E90" w:rsidRDefault="00B15E90" w:rsidP="00640EFD">
      <w:pPr>
        <w:pStyle w:val="2"/>
        <w:shd w:val="clear" w:color="auto" w:fill="FFFFFF"/>
        <w:spacing w:before="0" w:beforeAutospacing="0" w:after="0" w:afterAutospacing="0" w:line="360" w:lineRule="auto"/>
        <w:ind w:left="426" w:hanging="426"/>
        <w:jc w:val="center"/>
        <w:textAlignment w:val="baseline"/>
        <w:rPr>
          <w:rFonts w:asciiTheme="majorBidi" w:hAnsiTheme="majorBidi" w:cstheme="majorBidi"/>
          <w:color w:val="000000" w:themeColor="text1"/>
          <w:sz w:val="22"/>
          <w:szCs w:val="22"/>
        </w:rPr>
      </w:pPr>
    </w:p>
    <w:p w:rsidR="00B15E90" w:rsidRDefault="00B15E90" w:rsidP="00640EFD">
      <w:pPr>
        <w:pStyle w:val="2"/>
        <w:shd w:val="clear" w:color="auto" w:fill="FFFFFF"/>
        <w:spacing w:before="0" w:beforeAutospacing="0" w:after="0" w:afterAutospacing="0" w:line="360" w:lineRule="auto"/>
        <w:ind w:left="426" w:hanging="426"/>
        <w:jc w:val="center"/>
        <w:textAlignment w:val="baseline"/>
        <w:rPr>
          <w:rFonts w:asciiTheme="majorBidi" w:hAnsiTheme="majorBidi" w:cstheme="majorBidi"/>
          <w:color w:val="000000" w:themeColor="text1"/>
          <w:sz w:val="22"/>
          <w:szCs w:val="22"/>
        </w:rPr>
      </w:pPr>
    </w:p>
    <w:p w:rsidR="00B15E90" w:rsidRDefault="00B15E90" w:rsidP="00640EFD">
      <w:pPr>
        <w:pStyle w:val="2"/>
        <w:shd w:val="clear" w:color="auto" w:fill="FFFFFF"/>
        <w:spacing w:before="0" w:beforeAutospacing="0" w:after="0" w:afterAutospacing="0" w:line="360" w:lineRule="auto"/>
        <w:ind w:left="426" w:hanging="426"/>
        <w:jc w:val="center"/>
        <w:textAlignment w:val="baseline"/>
        <w:rPr>
          <w:rFonts w:asciiTheme="majorBidi" w:hAnsiTheme="majorBidi" w:cstheme="majorBidi"/>
          <w:color w:val="000000" w:themeColor="text1"/>
          <w:sz w:val="22"/>
          <w:szCs w:val="22"/>
        </w:rPr>
      </w:pPr>
    </w:p>
    <w:p w:rsidR="00B15E90" w:rsidRDefault="00B15E90" w:rsidP="00640EFD">
      <w:pPr>
        <w:pStyle w:val="2"/>
        <w:shd w:val="clear" w:color="auto" w:fill="FFFFFF"/>
        <w:spacing w:before="0" w:beforeAutospacing="0" w:after="0" w:afterAutospacing="0" w:line="360" w:lineRule="auto"/>
        <w:ind w:left="426" w:hanging="426"/>
        <w:jc w:val="center"/>
        <w:textAlignment w:val="baseline"/>
        <w:rPr>
          <w:rFonts w:asciiTheme="majorBidi" w:hAnsiTheme="majorBidi" w:cstheme="majorBidi"/>
          <w:color w:val="000000" w:themeColor="text1"/>
          <w:sz w:val="22"/>
          <w:szCs w:val="22"/>
        </w:rPr>
      </w:pPr>
    </w:p>
    <w:p w:rsidR="00B15E90" w:rsidRDefault="00B15E90" w:rsidP="00640EFD">
      <w:pPr>
        <w:pStyle w:val="2"/>
        <w:shd w:val="clear" w:color="auto" w:fill="FFFFFF"/>
        <w:spacing w:before="0" w:beforeAutospacing="0" w:after="0" w:afterAutospacing="0" w:line="360" w:lineRule="auto"/>
        <w:ind w:left="426" w:hanging="426"/>
        <w:jc w:val="center"/>
        <w:textAlignment w:val="baseline"/>
        <w:rPr>
          <w:rFonts w:asciiTheme="majorBidi" w:hAnsiTheme="majorBidi" w:cstheme="majorBidi"/>
          <w:color w:val="000000" w:themeColor="text1"/>
          <w:sz w:val="22"/>
          <w:szCs w:val="22"/>
        </w:rPr>
      </w:pPr>
    </w:p>
    <w:p w:rsidR="00B15E90" w:rsidRDefault="00B15E90" w:rsidP="00640EFD">
      <w:pPr>
        <w:pStyle w:val="2"/>
        <w:shd w:val="clear" w:color="auto" w:fill="FFFFFF"/>
        <w:spacing w:before="0" w:beforeAutospacing="0" w:after="0" w:afterAutospacing="0" w:line="360" w:lineRule="auto"/>
        <w:ind w:left="426" w:hanging="426"/>
        <w:jc w:val="center"/>
        <w:textAlignment w:val="baseline"/>
        <w:rPr>
          <w:rFonts w:asciiTheme="majorBidi" w:hAnsiTheme="majorBidi" w:cstheme="majorBidi"/>
          <w:color w:val="000000" w:themeColor="text1"/>
          <w:sz w:val="22"/>
          <w:szCs w:val="22"/>
        </w:rPr>
      </w:pPr>
    </w:p>
    <w:p w:rsidR="00B15E90" w:rsidRDefault="00B15E90" w:rsidP="00640EFD">
      <w:pPr>
        <w:pStyle w:val="2"/>
        <w:shd w:val="clear" w:color="auto" w:fill="FFFFFF"/>
        <w:spacing w:before="0" w:beforeAutospacing="0" w:after="0" w:afterAutospacing="0" w:line="360" w:lineRule="auto"/>
        <w:ind w:left="426" w:hanging="426"/>
        <w:jc w:val="center"/>
        <w:textAlignment w:val="baseline"/>
        <w:rPr>
          <w:rFonts w:asciiTheme="majorBidi" w:hAnsiTheme="majorBidi" w:cstheme="majorBidi"/>
          <w:color w:val="000000" w:themeColor="text1"/>
          <w:sz w:val="22"/>
          <w:szCs w:val="22"/>
        </w:rPr>
      </w:pPr>
    </w:p>
    <w:p w:rsidR="00B15E90" w:rsidRPr="00C47322" w:rsidRDefault="00B15E90" w:rsidP="00640EFD">
      <w:pPr>
        <w:pStyle w:val="2"/>
        <w:shd w:val="clear" w:color="auto" w:fill="FFFFFF"/>
        <w:spacing w:before="0" w:beforeAutospacing="0" w:after="0" w:afterAutospacing="0" w:line="360" w:lineRule="auto"/>
        <w:ind w:left="426" w:hanging="426"/>
        <w:jc w:val="center"/>
        <w:textAlignment w:val="baseline"/>
        <w:rPr>
          <w:rFonts w:asciiTheme="majorBidi" w:hAnsiTheme="majorBidi" w:cstheme="majorBidi"/>
          <w:color w:val="000000" w:themeColor="text1"/>
          <w:sz w:val="22"/>
          <w:szCs w:val="22"/>
        </w:rPr>
      </w:pPr>
    </w:p>
    <w:p w:rsidR="00B15E90" w:rsidRDefault="00B15E90" w:rsidP="00640EFD">
      <w:pPr>
        <w:pStyle w:val="2"/>
        <w:shd w:val="clear" w:color="auto" w:fill="FFFFFF"/>
        <w:spacing w:before="0" w:beforeAutospacing="0" w:after="0" w:afterAutospacing="0" w:line="360" w:lineRule="auto"/>
        <w:ind w:left="426" w:hanging="426"/>
        <w:jc w:val="center"/>
        <w:textAlignment w:val="baseline"/>
        <w:rPr>
          <w:rFonts w:asciiTheme="majorBidi" w:hAnsiTheme="majorBidi" w:cstheme="majorBidi"/>
          <w:color w:val="000000" w:themeColor="text1"/>
          <w:sz w:val="24"/>
          <w:szCs w:val="24"/>
        </w:rPr>
      </w:pPr>
    </w:p>
    <w:p w:rsidR="00B15E90" w:rsidRDefault="00B15E90" w:rsidP="00640EFD">
      <w:pPr>
        <w:pStyle w:val="2"/>
        <w:shd w:val="clear" w:color="auto" w:fill="FFFFFF"/>
        <w:spacing w:before="0" w:beforeAutospacing="0" w:after="0" w:afterAutospacing="0" w:line="360" w:lineRule="auto"/>
        <w:ind w:left="426" w:hanging="426"/>
        <w:jc w:val="center"/>
        <w:textAlignment w:val="baseline"/>
        <w:rPr>
          <w:rFonts w:asciiTheme="majorBidi" w:hAnsiTheme="majorBidi" w:cstheme="majorBidi"/>
          <w:color w:val="000000" w:themeColor="text1"/>
          <w:sz w:val="24"/>
          <w:szCs w:val="24"/>
        </w:rPr>
      </w:pPr>
    </w:p>
    <w:p w:rsidR="00B15E90" w:rsidRDefault="00B15E90" w:rsidP="00640EFD">
      <w:pPr>
        <w:pStyle w:val="2"/>
        <w:shd w:val="clear" w:color="auto" w:fill="FFFFFF"/>
        <w:spacing w:before="0" w:beforeAutospacing="0" w:after="0" w:afterAutospacing="0" w:line="360" w:lineRule="auto"/>
        <w:ind w:left="426" w:hanging="426"/>
        <w:jc w:val="center"/>
        <w:textAlignment w:val="baseline"/>
        <w:rPr>
          <w:rFonts w:asciiTheme="majorBidi" w:hAnsiTheme="majorBidi" w:cstheme="majorBidi"/>
          <w:color w:val="000000" w:themeColor="text1"/>
          <w:sz w:val="24"/>
          <w:szCs w:val="24"/>
        </w:rPr>
      </w:pPr>
    </w:p>
    <w:p w:rsidR="00B15E90" w:rsidRDefault="00B15E90" w:rsidP="00640EFD">
      <w:pPr>
        <w:pStyle w:val="2"/>
        <w:shd w:val="clear" w:color="auto" w:fill="FFFFFF"/>
        <w:spacing w:before="0" w:beforeAutospacing="0" w:after="0" w:afterAutospacing="0" w:line="360" w:lineRule="auto"/>
        <w:ind w:left="426" w:hanging="426"/>
        <w:jc w:val="center"/>
        <w:textAlignment w:val="baseline"/>
        <w:rPr>
          <w:rFonts w:asciiTheme="majorBidi" w:hAnsiTheme="majorBidi" w:cstheme="majorBidi"/>
          <w:color w:val="000000" w:themeColor="text1"/>
          <w:sz w:val="24"/>
          <w:szCs w:val="24"/>
        </w:rPr>
      </w:pPr>
    </w:p>
    <w:p w:rsidR="00B15E90" w:rsidRDefault="00B15E90" w:rsidP="00640EFD">
      <w:pPr>
        <w:pStyle w:val="2"/>
        <w:shd w:val="clear" w:color="auto" w:fill="FFFFFF"/>
        <w:spacing w:before="0" w:beforeAutospacing="0" w:after="0" w:afterAutospacing="0" w:line="360" w:lineRule="auto"/>
        <w:ind w:left="426" w:hanging="426"/>
        <w:jc w:val="center"/>
        <w:textAlignment w:val="baseline"/>
        <w:rPr>
          <w:rFonts w:asciiTheme="majorBidi" w:hAnsiTheme="majorBidi" w:cstheme="majorBidi"/>
          <w:color w:val="000000" w:themeColor="text1"/>
          <w:sz w:val="24"/>
          <w:szCs w:val="24"/>
        </w:rPr>
      </w:pPr>
    </w:p>
    <w:p w:rsidR="00B15E90" w:rsidRDefault="00B15E90" w:rsidP="00640EFD">
      <w:pPr>
        <w:pStyle w:val="2"/>
        <w:shd w:val="clear" w:color="auto" w:fill="FFFFFF"/>
        <w:spacing w:before="0" w:beforeAutospacing="0" w:after="0" w:afterAutospacing="0" w:line="360" w:lineRule="auto"/>
        <w:ind w:left="426" w:hanging="426"/>
        <w:jc w:val="center"/>
        <w:textAlignment w:val="baseline"/>
        <w:rPr>
          <w:rFonts w:asciiTheme="majorBidi" w:hAnsiTheme="majorBidi" w:cstheme="majorBidi"/>
          <w:color w:val="000000" w:themeColor="text1"/>
          <w:sz w:val="24"/>
          <w:szCs w:val="24"/>
        </w:rPr>
      </w:pPr>
    </w:p>
    <w:p w:rsidR="00B15E90" w:rsidRDefault="00B15E90" w:rsidP="00640EFD">
      <w:pPr>
        <w:pStyle w:val="2"/>
        <w:shd w:val="clear" w:color="auto" w:fill="FFFFFF"/>
        <w:spacing w:before="0" w:beforeAutospacing="0" w:after="0" w:afterAutospacing="0" w:line="360" w:lineRule="auto"/>
        <w:ind w:left="426" w:hanging="426"/>
        <w:jc w:val="center"/>
        <w:textAlignment w:val="baseline"/>
        <w:rPr>
          <w:rFonts w:asciiTheme="majorBidi" w:hAnsiTheme="majorBidi" w:cstheme="majorBidi"/>
          <w:color w:val="000000" w:themeColor="text1"/>
          <w:sz w:val="24"/>
          <w:szCs w:val="24"/>
        </w:rPr>
      </w:pPr>
    </w:p>
    <w:p w:rsidR="00B15E90" w:rsidRDefault="00B15E90" w:rsidP="00640EFD">
      <w:pPr>
        <w:pStyle w:val="2"/>
        <w:shd w:val="clear" w:color="auto" w:fill="FFFFFF"/>
        <w:spacing w:before="0" w:beforeAutospacing="0" w:after="0" w:afterAutospacing="0" w:line="360" w:lineRule="auto"/>
        <w:ind w:left="426" w:hanging="426"/>
        <w:jc w:val="center"/>
        <w:textAlignment w:val="baseline"/>
        <w:rPr>
          <w:rFonts w:asciiTheme="majorBidi" w:hAnsiTheme="majorBidi" w:cstheme="majorBidi"/>
          <w:color w:val="000000" w:themeColor="text1"/>
          <w:sz w:val="24"/>
          <w:szCs w:val="24"/>
        </w:rPr>
      </w:pPr>
    </w:p>
    <w:p w:rsidR="00B15E90" w:rsidRDefault="00B15E90" w:rsidP="00640EFD">
      <w:pPr>
        <w:pStyle w:val="2"/>
        <w:shd w:val="clear" w:color="auto" w:fill="FFFFFF"/>
        <w:spacing w:before="0" w:beforeAutospacing="0" w:after="0" w:afterAutospacing="0" w:line="360" w:lineRule="auto"/>
        <w:ind w:left="426" w:hanging="426"/>
        <w:jc w:val="center"/>
        <w:textAlignment w:val="baseline"/>
        <w:rPr>
          <w:rFonts w:asciiTheme="majorBidi" w:hAnsiTheme="majorBidi" w:cstheme="majorBidi"/>
          <w:color w:val="000000" w:themeColor="text1"/>
          <w:sz w:val="24"/>
          <w:szCs w:val="24"/>
        </w:rPr>
      </w:pPr>
    </w:p>
    <w:p w:rsidR="00B15E90" w:rsidRDefault="00C32CE3" w:rsidP="00640EFD">
      <w:pPr>
        <w:pStyle w:val="2"/>
        <w:shd w:val="clear" w:color="auto" w:fill="FFFFFF"/>
        <w:spacing w:before="0" w:beforeAutospacing="0" w:after="0" w:afterAutospacing="0" w:line="360" w:lineRule="auto"/>
        <w:ind w:left="426" w:hanging="426"/>
        <w:jc w:val="center"/>
        <w:textAlignment w:val="baseline"/>
        <w:rPr>
          <w:rFonts w:asciiTheme="majorBidi" w:hAnsiTheme="majorBidi" w:cstheme="majorBidi"/>
          <w:color w:val="000000" w:themeColor="text1"/>
          <w:sz w:val="24"/>
          <w:szCs w:val="24"/>
        </w:rPr>
      </w:pPr>
      <w:r>
        <w:rPr>
          <w:rFonts w:asciiTheme="majorBidi" w:hAnsiTheme="majorBidi" w:cstheme="majorBidi"/>
          <w:noProof/>
          <w:color w:val="000000" w:themeColor="text1"/>
          <w:sz w:val="24"/>
          <w:szCs w:val="24"/>
        </w:rPr>
        <w:drawing>
          <wp:anchor distT="0" distB="0" distL="114300" distR="114300" simplePos="0" relativeHeight="251671552" behindDoc="0" locked="0" layoutInCell="1" allowOverlap="1" wp14:anchorId="2477D928" wp14:editId="24D2A129">
            <wp:simplePos x="0" y="0"/>
            <wp:positionH relativeFrom="column">
              <wp:posOffset>117987</wp:posOffset>
            </wp:positionH>
            <wp:positionV relativeFrom="paragraph">
              <wp:posOffset>-5739130</wp:posOffset>
            </wp:positionV>
            <wp:extent cx="5505450" cy="7334250"/>
            <wp:effectExtent l="0" t="0" r="0" b="0"/>
            <wp:wrapNone/>
            <wp:docPr id="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aa.jpg"/>
                    <pic:cNvPicPr/>
                  </pic:nvPicPr>
                  <pic:blipFill>
                    <a:blip r:embed="rId12">
                      <a:extLst>
                        <a:ext uri="{28A0092B-C50C-407E-A947-70E740481C1C}">
                          <a14:useLocalDpi xmlns:a14="http://schemas.microsoft.com/office/drawing/2010/main" val="0"/>
                        </a:ext>
                      </a:extLst>
                    </a:blip>
                    <a:stretch>
                      <a:fillRect/>
                    </a:stretch>
                  </pic:blipFill>
                  <pic:spPr>
                    <a:xfrm>
                      <a:off x="0" y="0"/>
                      <a:ext cx="5505450" cy="7334250"/>
                    </a:xfrm>
                    <a:prstGeom prst="rect">
                      <a:avLst/>
                    </a:prstGeom>
                  </pic:spPr>
                </pic:pic>
              </a:graphicData>
            </a:graphic>
            <wp14:sizeRelH relativeFrom="page">
              <wp14:pctWidth>0</wp14:pctWidth>
            </wp14:sizeRelH>
            <wp14:sizeRelV relativeFrom="page">
              <wp14:pctHeight>0</wp14:pctHeight>
            </wp14:sizeRelV>
          </wp:anchor>
        </w:drawing>
      </w:r>
    </w:p>
    <w:p w:rsidR="00B15E90" w:rsidRDefault="00B15E90" w:rsidP="00640EFD">
      <w:pPr>
        <w:pStyle w:val="2"/>
        <w:shd w:val="clear" w:color="auto" w:fill="FFFFFF"/>
        <w:spacing w:before="0" w:beforeAutospacing="0" w:after="0" w:afterAutospacing="0" w:line="360" w:lineRule="auto"/>
        <w:ind w:left="426" w:hanging="426"/>
        <w:jc w:val="center"/>
        <w:textAlignment w:val="baseline"/>
        <w:rPr>
          <w:rFonts w:asciiTheme="majorBidi" w:hAnsiTheme="majorBidi" w:cstheme="majorBidi"/>
          <w:color w:val="000000" w:themeColor="text1"/>
          <w:sz w:val="24"/>
          <w:szCs w:val="24"/>
        </w:rPr>
      </w:pPr>
    </w:p>
    <w:p w:rsidR="00B15E90" w:rsidRDefault="00B15E90" w:rsidP="00640EFD">
      <w:pPr>
        <w:pStyle w:val="2"/>
        <w:shd w:val="clear" w:color="auto" w:fill="FFFFFF"/>
        <w:spacing w:before="0" w:beforeAutospacing="0" w:after="0" w:afterAutospacing="0" w:line="360" w:lineRule="auto"/>
        <w:ind w:left="426" w:hanging="426"/>
        <w:jc w:val="center"/>
        <w:textAlignment w:val="baseline"/>
        <w:rPr>
          <w:rFonts w:asciiTheme="majorBidi" w:hAnsiTheme="majorBidi" w:cstheme="majorBidi"/>
          <w:color w:val="000000" w:themeColor="text1"/>
          <w:sz w:val="24"/>
          <w:szCs w:val="24"/>
        </w:rPr>
      </w:pPr>
    </w:p>
    <w:p w:rsidR="00B15E90" w:rsidRDefault="00B15E90" w:rsidP="00640EFD">
      <w:pPr>
        <w:pStyle w:val="2"/>
        <w:shd w:val="clear" w:color="auto" w:fill="FFFFFF"/>
        <w:spacing w:before="0" w:beforeAutospacing="0" w:after="0" w:afterAutospacing="0" w:line="360" w:lineRule="auto"/>
        <w:ind w:left="426" w:hanging="426"/>
        <w:jc w:val="center"/>
        <w:textAlignment w:val="baseline"/>
        <w:rPr>
          <w:rFonts w:asciiTheme="majorBidi" w:hAnsiTheme="majorBidi" w:cstheme="majorBidi"/>
          <w:color w:val="000000" w:themeColor="text1"/>
          <w:sz w:val="24"/>
          <w:szCs w:val="24"/>
        </w:rPr>
      </w:pPr>
    </w:p>
    <w:p w:rsidR="00B15E90" w:rsidRDefault="00B15E90" w:rsidP="00640EFD">
      <w:pPr>
        <w:pStyle w:val="2"/>
        <w:shd w:val="clear" w:color="auto" w:fill="FFFFFF"/>
        <w:spacing w:before="0" w:beforeAutospacing="0" w:after="0" w:afterAutospacing="0" w:line="360" w:lineRule="auto"/>
        <w:ind w:left="426" w:hanging="426"/>
        <w:jc w:val="center"/>
        <w:textAlignment w:val="baseline"/>
        <w:rPr>
          <w:rFonts w:asciiTheme="majorBidi" w:hAnsiTheme="majorBidi" w:cstheme="majorBidi"/>
          <w:color w:val="000000" w:themeColor="text1"/>
          <w:sz w:val="24"/>
          <w:szCs w:val="24"/>
        </w:rPr>
      </w:pPr>
    </w:p>
    <w:p w:rsidR="00B15E90" w:rsidRDefault="00B15E90" w:rsidP="00640EFD">
      <w:pPr>
        <w:pStyle w:val="2"/>
        <w:shd w:val="clear" w:color="auto" w:fill="FFFFFF"/>
        <w:spacing w:before="0" w:beforeAutospacing="0" w:after="0" w:afterAutospacing="0" w:line="360" w:lineRule="auto"/>
        <w:ind w:left="426" w:hanging="426"/>
        <w:jc w:val="center"/>
        <w:textAlignment w:val="baseline"/>
        <w:rPr>
          <w:rFonts w:asciiTheme="majorBidi" w:hAnsiTheme="majorBidi" w:cstheme="majorBidi"/>
          <w:color w:val="000000" w:themeColor="text1"/>
          <w:sz w:val="24"/>
          <w:szCs w:val="24"/>
        </w:rPr>
      </w:pPr>
    </w:p>
    <w:p w:rsidR="00B15E90" w:rsidRDefault="00B15E90" w:rsidP="00640EFD">
      <w:pPr>
        <w:pStyle w:val="2"/>
        <w:shd w:val="clear" w:color="auto" w:fill="FFFFFF"/>
        <w:spacing w:before="0" w:beforeAutospacing="0" w:after="0" w:afterAutospacing="0" w:line="360" w:lineRule="auto"/>
        <w:ind w:left="426" w:hanging="426"/>
        <w:jc w:val="center"/>
        <w:textAlignment w:val="baseline"/>
        <w:rPr>
          <w:rFonts w:asciiTheme="majorBidi" w:hAnsiTheme="majorBidi" w:cstheme="majorBidi"/>
          <w:color w:val="000000" w:themeColor="text1"/>
          <w:sz w:val="24"/>
          <w:szCs w:val="24"/>
        </w:rPr>
      </w:pPr>
    </w:p>
    <w:p w:rsidR="00B15E90" w:rsidRDefault="00B15E90" w:rsidP="00640EFD">
      <w:pPr>
        <w:spacing w:after="0" w:line="360" w:lineRule="auto"/>
        <w:jc w:val="center"/>
        <w:rPr>
          <w:rFonts w:asciiTheme="majorBidi" w:hAnsiTheme="majorBidi" w:cstheme="majorBidi"/>
          <w:b/>
          <w:bCs/>
          <w:sz w:val="20"/>
          <w:szCs w:val="20"/>
          <w:lang w:bidi="ar-IQ"/>
        </w:rPr>
      </w:pPr>
      <w:r w:rsidRPr="005442C4">
        <w:rPr>
          <w:rFonts w:asciiTheme="majorBidi" w:hAnsiTheme="majorBidi" w:cstheme="majorBidi"/>
          <w:b/>
          <w:bCs/>
          <w:sz w:val="20"/>
          <w:szCs w:val="20"/>
          <w:lang w:bidi="ar-IQ"/>
        </w:rPr>
        <w:t xml:space="preserve">Fig. 2: Habitat and floral characters of the 3 newly recorded Orobanche species, A1-3: </w:t>
      </w:r>
      <w:r w:rsidRPr="005442C4">
        <w:rPr>
          <w:rFonts w:asciiTheme="majorBidi" w:hAnsiTheme="majorBidi" w:cstheme="majorBidi"/>
          <w:b/>
          <w:bCs/>
          <w:i/>
          <w:iCs/>
          <w:sz w:val="20"/>
          <w:szCs w:val="20"/>
          <w:lang w:bidi="ar-IQ"/>
        </w:rPr>
        <w:t>O. alba</w:t>
      </w:r>
      <w:r w:rsidRPr="005442C4">
        <w:rPr>
          <w:rFonts w:asciiTheme="majorBidi" w:hAnsiTheme="majorBidi" w:cstheme="majorBidi"/>
          <w:b/>
          <w:bCs/>
          <w:sz w:val="20"/>
          <w:szCs w:val="20"/>
          <w:lang w:bidi="ar-IQ"/>
        </w:rPr>
        <w:t>;</w:t>
      </w:r>
      <w:r w:rsidRPr="005442C4">
        <w:rPr>
          <w:noProof/>
          <w:sz w:val="20"/>
          <w:szCs w:val="20"/>
        </w:rPr>
        <w:t xml:space="preserve"> </w:t>
      </w:r>
      <w:r w:rsidRPr="005442C4">
        <w:rPr>
          <w:rFonts w:asciiTheme="majorBidi" w:hAnsiTheme="majorBidi" w:cstheme="majorBidi"/>
          <w:b/>
          <w:bCs/>
          <w:sz w:val="20"/>
          <w:szCs w:val="20"/>
          <w:lang w:bidi="ar-IQ"/>
        </w:rPr>
        <w:t xml:space="preserve"> B1-3: </w:t>
      </w:r>
      <w:r w:rsidRPr="005442C4">
        <w:rPr>
          <w:rFonts w:asciiTheme="majorBidi" w:hAnsiTheme="majorBidi" w:cstheme="majorBidi"/>
          <w:b/>
          <w:bCs/>
          <w:i/>
          <w:iCs/>
          <w:sz w:val="20"/>
          <w:szCs w:val="20"/>
          <w:lang w:bidi="ar-IQ"/>
        </w:rPr>
        <w:t>O. caryophyllacea</w:t>
      </w:r>
      <w:r w:rsidRPr="005442C4">
        <w:rPr>
          <w:rFonts w:asciiTheme="majorBidi" w:hAnsiTheme="majorBidi" w:cstheme="majorBidi"/>
          <w:b/>
          <w:bCs/>
          <w:sz w:val="20"/>
          <w:szCs w:val="20"/>
          <w:lang w:bidi="ar-IQ"/>
        </w:rPr>
        <w:t xml:space="preserve">; C1-3: </w:t>
      </w:r>
      <w:r w:rsidRPr="005442C4">
        <w:rPr>
          <w:rFonts w:asciiTheme="majorBidi" w:hAnsiTheme="majorBidi" w:cstheme="majorBidi"/>
          <w:b/>
          <w:bCs/>
          <w:i/>
          <w:iCs/>
          <w:sz w:val="20"/>
          <w:szCs w:val="20"/>
          <w:lang w:bidi="ar-IQ"/>
        </w:rPr>
        <w:t>O. reticulata</w:t>
      </w:r>
    </w:p>
    <w:p w:rsidR="00C32CE3" w:rsidRDefault="00C32CE3" w:rsidP="00640EFD">
      <w:pPr>
        <w:spacing w:after="0" w:line="360" w:lineRule="auto"/>
        <w:jc w:val="center"/>
        <w:rPr>
          <w:rFonts w:asciiTheme="majorBidi" w:hAnsiTheme="majorBidi" w:cstheme="majorBidi"/>
          <w:b/>
          <w:bCs/>
          <w:sz w:val="20"/>
          <w:szCs w:val="20"/>
          <w:lang w:bidi="ar-IQ"/>
        </w:rPr>
      </w:pPr>
    </w:p>
    <w:p w:rsidR="00C32CE3" w:rsidRDefault="00C32CE3" w:rsidP="00640EFD">
      <w:pPr>
        <w:spacing w:after="0" w:line="360" w:lineRule="auto"/>
        <w:jc w:val="center"/>
        <w:rPr>
          <w:rFonts w:asciiTheme="majorBidi" w:hAnsiTheme="majorBidi" w:cstheme="majorBidi"/>
          <w:b/>
          <w:bCs/>
          <w:sz w:val="20"/>
          <w:szCs w:val="20"/>
          <w:lang w:bidi="ar-IQ"/>
        </w:rPr>
      </w:pPr>
    </w:p>
    <w:p w:rsidR="009A061A" w:rsidRDefault="009A061A" w:rsidP="00640EFD">
      <w:pPr>
        <w:spacing w:after="0" w:line="360" w:lineRule="auto"/>
        <w:jc w:val="center"/>
        <w:rPr>
          <w:rFonts w:asciiTheme="majorBidi" w:hAnsiTheme="majorBidi" w:cstheme="majorBidi"/>
          <w:b/>
          <w:bCs/>
          <w:sz w:val="20"/>
          <w:szCs w:val="20"/>
          <w:lang w:bidi="ar-IQ"/>
        </w:rPr>
      </w:pPr>
    </w:p>
    <w:p w:rsidR="009A061A" w:rsidRDefault="009A061A" w:rsidP="00640EFD">
      <w:pPr>
        <w:spacing w:after="0" w:line="360" w:lineRule="auto"/>
        <w:jc w:val="center"/>
        <w:rPr>
          <w:rFonts w:asciiTheme="majorBidi" w:hAnsiTheme="majorBidi" w:cstheme="majorBidi"/>
          <w:b/>
          <w:bCs/>
          <w:sz w:val="20"/>
          <w:szCs w:val="20"/>
          <w:lang w:bidi="ar-IQ"/>
        </w:rPr>
      </w:pPr>
    </w:p>
    <w:p w:rsidR="009A061A" w:rsidRPr="005442C4" w:rsidRDefault="00C32CE3" w:rsidP="00640EFD">
      <w:pPr>
        <w:spacing w:after="0" w:line="360" w:lineRule="auto"/>
        <w:jc w:val="center"/>
        <w:rPr>
          <w:rFonts w:asciiTheme="majorBidi" w:hAnsiTheme="majorBidi" w:cstheme="majorBidi"/>
          <w:b/>
          <w:bCs/>
          <w:sz w:val="20"/>
          <w:szCs w:val="20"/>
          <w:lang w:bidi="ar-IQ"/>
        </w:rPr>
      </w:pPr>
      <w:r>
        <w:rPr>
          <w:noProof/>
          <w:rtl/>
        </w:rPr>
        <w:lastRenderedPageBreak/>
        <w:drawing>
          <wp:anchor distT="0" distB="0" distL="114300" distR="114300" simplePos="0" relativeHeight="251672576" behindDoc="0" locked="0" layoutInCell="1" allowOverlap="1" wp14:anchorId="1C4E7ABC" wp14:editId="09C7446F">
            <wp:simplePos x="0" y="0"/>
            <wp:positionH relativeFrom="column">
              <wp:posOffset>394335</wp:posOffset>
            </wp:positionH>
            <wp:positionV relativeFrom="paragraph">
              <wp:posOffset>0</wp:posOffset>
            </wp:positionV>
            <wp:extent cx="4857750" cy="7943850"/>
            <wp:effectExtent l="0" t="0" r="0" b="0"/>
            <wp:wrapNone/>
            <wp:docPr id="72" name="صورة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bbbbbbb.jpg"/>
                    <pic:cNvPicPr/>
                  </pic:nvPicPr>
                  <pic:blipFill>
                    <a:blip r:embed="rId13">
                      <a:extLst>
                        <a:ext uri="{28A0092B-C50C-407E-A947-70E740481C1C}">
                          <a14:useLocalDpi xmlns:a14="http://schemas.microsoft.com/office/drawing/2010/main" val="0"/>
                        </a:ext>
                      </a:extLst>
                    </a:blip>
                    <a:stretch>
                      <a:fillRect/>
                    </a:stretch>
                  </pic:blipFill>
                  <pic:spPr>
                    <a:xfrm>
                      <a:off x="0" y="0"/>
                      <a:ext cx="4857750" cy="7943850"/>
                    </a:xfrm>
                    <a:prstGeom prst="rect">
                      <a:avLst/>
                    </a:prstGeom>
                  </pic:spPr>
                </pic:pic>
              </a:graphicData>
            </a:graphic>
            <wp14:sizeRelH relativeFrom="page">
              <wp14:pctWidth>0</wp14:pctWidth>
            </wp14:sizeRelH>
            <wp14:sizeRelV relativeFrom="page">
              <wp14:pctHeight>0</wp14:pctHeight>
            </wp14:sizeRelV>
          </wp:anchor>
        </w:drawing>
      </w:r>
    </w:p>
    <w:p w:rsidR="00B15E90" w:rsidRDefault="00B15E90" w:rsidP="00640EFD">
      <w:pPr>
        <w:pStyle w:val="2"/>
        <w:shd w:val="clear" w:color="auto" w:fill="FFFFFF"/>
        <w:spacing w:before="0" w:beforeAutospacing="0" w:after="0" w:afterAutospacing="0" w:line="360" w:lineRule="auto"/>
        <w:ind w:left="426" w:hanging="426"/>
        <w:jc w:val="center"/>
        <w:textAlignment w:val="baseline"/>
        <w:rPr>
          <w:rFonts w:asciiTheme="majorBidi" w:hAnsiTheme="majorBidi" w:cstheme="majorBidi"/>
          <w:color w:val="000000" w:themeColor="text1"/>
          <w:sz w:val="24"/>
          <w:szCs w:val="24"/>
        </w:rPr>
      </w:pPr>
    </w:p>
    <w:p w:rsidR="00B15E90" w:rsidRDefault="00B15E90" w:rsidP="00640EFD">
      <w:pPr>
        <w:pStyle w:val="2"/>
        <w:shd w:val="clear" w:color="auto" w:fill="FFFFFF"/>
        <w:spacing w:before="0" w:beforeAutospacing="0" w:after="0" w:afterAutospacing="0" w:line="360" w:lineRule="auto"/>
        <w:ind w:left="426" w:hanging="426"/>
        <w:jc w:val="center"/>
        <w:textAlignment w:val="baseline"/>
        <w:rPr>
          <w:rFonts w:asciiTheme="majorBidi" w:hAnsiTheme="majorBidi" w:cstheme="majorBidi"/>
          <w:color w:val="000000" w:themeColor="text1"/>
          <w:sz w:val="24"/>
          <w:szCs w:val="24"/>
        </w:rPr>
      </w:pPr>
    </w:p>
    <w:p w:rsidR="00B15E90" w:rsidRDefault="00B15E90" w:rsidP="00640EFD">
      <w:pPr>
        <w:pStyle w:val="2"/>
        <w:shd w:val="clear" w:color="auto" w:fill="FFFFFF"/>
        <w:spacing w:before="0" w:beforeAutospacing="0" w:after="0" w:afterAutospacing="0" w:line="360" w:lineRule="auto"/>
        <w:ind w:left="426" w:hanging="426"/>
        <w:jc w:val="center"/>
        <w:textAlignment w:val="baseline"/>
        <w:rPr>
          <w:rFonts w:asciiTheme="majorBidi" w:hAnsiTheme="majorBidi" w:cstheme="majorBidi"/>
          <w:color w:val="000000" w:themeColor="text1"/>
          <w:sz w:val="24"/>
          <w:szCs w:val="24"/>
        </w:rPr>
      </w:pPr>
    </w:p>
    <w:p w:rsidR="00B15E90" w:rsidRDefault="00B15E90" w:rsidP="00640EFD">
      <w:pPr>
        <w:pStyle w:val="2"/>
        <w:shd w:val="clear" w:color="auto" w:fill="FFFFFF"/>
        <w:spacing w:before="0" w:beforeAutospacing="0" w:after="0" w:afterAutospacing="0" w:line="360" w:lineRule="auto"/>
        <w:ind w:left="426" w:hanging="426"/>
        <w:jc w:val="center"/>
        <w:textAlignment w:val="baseline"/>
        <w:rPr>
          <w:rFonts w:asciiTheme="majorBidi" w:hAnsiTheme="majorBidi" w:cstheme="majorBidi"/>
          <w:color w:val="000000" w:themeColor="text1"/>
          <w:sz w:val="24"/>
          <w:szCs w:val="24"/>
        </w:rPr>
      </w:pPr>
    </w:p>
    <w:p w:rsidR="00B15E90" w:rsidRDefault="00B15E90" w:rsidP="00640EFD">
      <w:pPr>
        <w:pStyle w:val="2"/>
        <w:shd w:val="clear" w:color="auto" w:fill="FFFFFF"/>
        <w:spacing w:before="0" w:beforeAutospacing="0" w:after="0" w:afterAutospacing="0" w:line="360" w:lineRule="auto"/>
        <w:ind w:left="426" w:hanging="426"/>
        <w:jc w:val="center"/>
        <w:textAlignment w:val="baseline"/>
        <w:rPr>
          <w:rFonts w:asciiTheme="majorBidi" w:hAnsiTheme="majorBidi" w:cstheme="majorBidi"/>
          <w:color w:val="000000" w:themeColor="text1"/>
          <w:sz w:val="24"/>
          <w:szCs w:val="24"/>
        </w:rPr>
      </w:pPr>
    </w:p>
    <w:p w:rsidR="00B15E90" w:rsidRDefault="00B15E90" w:rsidP="00640EFD">
      <w:pPr>
        <w:pStyle w:val="2"/>
        <w:shd w:val="clear" w:color="auto" w:fill="FFFFFF"/>
        <w:spacing w:before="0" w:beforeAutospacing="0" w:after="0" w:afterAutospacing="0" w:line="360" w:lineRule="auto"/>
        <w:ind w:left="426" w:hanging="426"/>
        <w:jc w:val="center"/>
        <w:textAlignment w:val="baseline"/>
        <w:rPr>
          <w:rFonts w:asciiTheme="majorBidi" w:hAnsiTheme="majorBidi" w:cstheme="majorBidi"/>
          <w:color w:val="000000" w:themeColor="text1"/>
          <w:sz w:val="24"/>
          <w:szCs w:val="24"/>
        </w:rPr>
      </w:pPr>
    </w:p>
    <w:p w:rsidR="00B15E90" w:rsidRDefault="00B15E90" w:rsidP="00640EFD">
      <w:pPr>
        <w:pStyle w:val="2"/>
        <w:shd w:val="clear" w:color="auto" w:fill="FFFFFF"/>
        <w:spacing w:before="0" w:beforeAutospacing="0" w:after="0" w:afterAutospacing="0" w:line="360" w:lineRule="auto"/>
        <w:ind w:left="426" w:hanging="426"/>
        <w:jc w:val="center"/>
        <w:textAlignment w:val="baseline"/>
        <w:rPr>
          <w:rFonts w:asciiTheme="majorBidi" w:hAnsiTheme="majorBidi" w:cstheme="majorBidi"/>
          <w:color w:val="000000" w:themeColor="text1"/>
          <w:sz w:val="24"/>
          <w:szCs w:val="24"/>
        </w:rPr>
      </w:pPr>
    </w:p>
    <w:p w:rsidR="00B15E90" w:rsidRDefault="00B15E90" w:rsidP="00640EFD">
      <w:pPr>
        <w:pStyle w:val="2"/>
        <w:shd w:val="clear" w:color="auto" w:fill="FFFFFF"/>
        <w:spacing w:before="0" w:beforeAutospacing="0" w:after="0" w:afterAutospacing="0" w:line="360" w:lineRule="auto"/>
        <w:ind w:left="426" w:hanging="426"/>
        <w:jc w:val="center"/>
        <w:textAlignment w:val="baseline"/>
        <w:rPr>
          <w:rFonts w:asciiTheme="majorBidi" w:hAnsiTheme="majorBidi" w:cstheme="majorBidi"/>
          <w:color w:val="000000" w:themeColor="text1"/>
          <w:sz w:val="24"/>
          <w:szCs w:val="24"/>
        </w:rPr>
      </w:pPr>
    </w:p>
    <w:p w:rsidR="00B15E90" w:rsidRDefault="00B15E90" w:rsidP="00640EFD">
      <w:pPr>
        <w:pStyle w:val="2"/>
        <w:shd w:val="clear" w:color="auto" w:fill="FFFFFF"/>
        <w:spacing w:before="0" w:beforeAutospacing="0" w:after="0" w:afterAutospacing="0" w:line="360" w:lineRule="auto"/>
        <w:ind w:left="426" w:hanging="426"/>
        <w:jc w:val="center"/>
        <w:textAlignment w:val="baseline"/>
        <w:rPr>
          <w:rFonts w:asciiTheme="majorBidi" w:hAnsiTheme="majorBidi" w:cstheme="majorBidi"/>
          <w:color w:val="000000" w:themeColor="text1"/>
          <w:sz w:val="24"/>
          <w:szCs w:val="24"/>
        </w:rPr>
      </w:pPr>
    </w:p>
    <w:p w:rsidR="00B15E90" w:rsidRDefault="00B15E90" w:rsidP="00640EFD">
      <w:pPr>
        <w:pStyle w:val="2"/>
        <w:shd w:val="clear" w:color="auto" w:fill="FFFFFF"/>
        <w:spacing w:before="0" w:beforeAutospacing="0" w:after="0" w:afterAutospacing="0" w:line="360" w:lineRule="auto"/>
        <w:ind w:left="426" w:hanging="426"/>
        <w:jc w:val="center"/>
        <w:textAlignment w:val="baseline"/>
        <w:rPr>
          <w:rFonts w:asciiTheme="majorBidi" w:hAnsiTheme="majorBidi" w:cstheme="majorBidi"/>
          <w:color w:val="000000" w:themeColor="text1"/>
          <w:sz w:val="24"/>
          <w:szCs w:val="24"/>
        </w:rPr>
      </w:pPr>
    </w:p>
    <w:p w:rsidR="00B15E90" w:rsidRDefault="00B15E90" w:rsidP="00640EFD">
      <w:pPr>
        <w:pStyle w:val="2"/>
        <w:shd w:val="clear" w:color="auto" w:fill="FFFFFF"/>
        <w:spacing w:before="0" w:beforeAutospacing="0" w:after="0" w:afterAutospacing="0" w:line="360" w:lineRule="auto"/>
        <w:ind w:left="426" w:hanging="426"/>
        <w:jc w:val="center"/>
        <w:textAlignment w:val="baseline"/>
        <w:rPr>
          <w:rFonts w:asciiTheme="majorBidi" w:hAnsiTheme="majorBidi" w:cstheme="majorBidi"/>
          <w:color w:val="000000" w:themeColor="text1"/>
          <w:sz w:val="24"/>
          <w:szCs w:val="24"/>
        </w:rPr>
      </w:pPr>
    </w:p>
    <w:p w:rsidR="00B15E90" w:rsidRDefault="00B15E90" w:rsidP="00640EFD">
      <w:pPr>
        <w:pStyle w:val="2"/>
        <w:shd w:val="clear" w:color="auto" w:fill="FFFFFF"/>
        <w:spacing w:before="0" w:beforeAutospacing="0" w:after="0" w:afterAutospacing="0" w:line="360" w:lineRule="auto"/>
        <w:ind w:left="426" w:hanging="426"/>
        <w:jc w:val="center"/>
        <w:textAlignment w:val="baseline"/>
        <w:rPr>
          <w:rFonts w:asciiTheme="majorBidi" w:hAnsiTheme="majorBidi" w:cstheme="majorBidi"/>
          <w:color w:val="000000" w:themeColor="text1"/>
          <w:sz w:val="24"/>
          <w:szCs w:val="24"/>
        </w:rPr>
      </w:pPr>
    </w:p>
    <w:p w:rsidR="00B15E90" w:rsidRDefault="00B15E90" w:rsidP="00640EFD">
      <w:pPr>
        <w:pStyle w:val="2"/>
        <w:shd w:val="clear" w:color="auto" w:fill="FFFFFF"/>
        <w:spacing w:before="0" w:beforeAutospacing="0" w:after="0" w:afterAutospacing="0" w:line="360" w:lineRule="auto"/>
        <w:ind w:left="426" w:hanging="426"/>
        <w:jc w:val="center"/>
        <w:textAlignment w:val="baseline"/>
        <w:rPr>
          <w:rFonts w:asciiTheme="majorBidi" w:hAnsiTheme="majorBidi" w:cstheme="majorBidi"/>
          <w:color w:val="000000" w:themeColor="text1"/>
          <w:sz w:val="24"/>
          <w:szCs w:val="24"/>
        </w:rPr>
      </w:pPr>
    </w:p>
    <w:p w:rsidR="00B15E90" w:rsidRDefault="00B15E90" w:rsidP="00640EFD">
      <w:pPr>
        <w:pStyle w:val="2"/>
        <w:shd w:val="clear" w:color="auto" w:fill="FFFFFF"/>
        <w:spacing w:before="0" w:beforeAutospacing="0" w:after="0" w:afterAutospacing="0" w:line="360" w:lineRule="auto"/>
        <w:ind w:left="426" w:hanging="426"/>
        <w:jc w:val="center"/>
        <w:textAlignment w:val="baseline"/>
        <w:rPr>
          <w:rFonts w:asciiTheme="majorBidi" w:hAnsiTheme="majorBidi" w:cstheme="majorBidi"/>
          <w:color w:val="000000" w:themeColor="text1"/>
          <w:sz w:val="24"/>
          <w:szCs w:val="24"/>
        </w:rPr>
      </w:pPr>
    </w:p>
    <w:p w:rsidR="00B15E90" w:rsidRDefault="00B15E90" w:rsidP="00640EFD">
      <w:pPr>
        <w:pStyle w:val="2"/>
        <w:shd w:val="clear" w:color="auto" w:fill="FFFFFF"/>
        <w:spacing w:before="0" w:beforeAutospacing="0" w:after="0" w:afterAutospacing="0" w:line="360" w:lineRule="auto"/>
        <w:ind w:left="426" w:hanging="426"/>
        <w:jc w:val="center"/>
        <w:textAlignment w:val="baseline"/>
        <w:rPr>
          <w:rFonts w:asciiTheme="majorBidi" w:hAnsiTheme="majorBidi" w:cstheme="majorBidi"/>
          <w:color w:val="000000" w:themeColor="text1"/>
          <w:sz w:val="24"/>
          <w:szCs w:val="24"/>
        </w:rPr>
      </w:pPr>
    </w:p>
    <w:p w:rsidR="00B15E90" w:rsidRDefault="00B15E90" w:rsidP="00640EFD">
      <w:pPr>
        <w:pStyle w:val="2"/>
        <w:shd w:val="clear" w:color="auto" w:fill="FFFFFF"/>
        <w:spacing w:before="0" w:beforeAutospacing="0" w:after="0" w:afterAutospacing="0" w:line="360" w:lineRule="auto"/>
        <w:ind w:left="426" w:hanging="426"/>
        <w:jc w:val="center"/>
        <w:textAlignment w:val="baseline"/>
        <w:rPr>
          <w:rFonts w:asciiTheme="majorBidi" w:hAnsiTheme="majorBidi" w:cstheme="majorBidi"/>
          <w:color w:val="000000" w:themeColor="text1"/>
          <w:sz w:val="24"/>
          <w:szCs w:val="24"/>
        </w:rPr>
      </w:pPr>
    </w:p>
    <w:p w:rsidR="00B15E90" w:rsidRPr="000B2D27" w:rsidRDefault="00B15E90" w:rsidP="00640EFD">
      <w:pPr>
        <w:pStyle w:val="2"/>
        <w:shd w:val="clear" w:color="auto" w:fill="FFFFFF"/>
        <w:spacing w:before="0" w:beforeAutospacing="0" w:after="0" w:afterAutospacing="0" w:line="360" w:lineRule="auto"/>
        <w:ind w:left="426" w:hanging="426"/>
        <w:jc w:val="center"/>
        <w:textAlignment w:val="baseline"/>
        <w:rPr>
          <w:rFonts w:asciiTheme="majorBidi" w:hAnsiTheme="majorBidi" w:cstheme="majorBidi"/>
          <w:color w:val="000000" w:themeColor="text1"/>
          <w:sz w:val="24"/>
          <w:szCs w:val="24"/>
        </w:rPr>
      </w:pPr>
    </w:p>
    <w:p w:rsidR="00B15E90" w:rsidRDefault="00B15E90" w:rsidP="00640EFD">
      <w:pPr>
        <w:spacing w:after="0" w:line="360" w:lineRule="auto"/>
        <w:rPr>
          <w:lang w:bidi="ar-IQ"/>
        </w:rPr>
      </w:pPr>
    </w:p>
    <w:p w:rsidR="00B15E90" w:rsidRDefault="00B15E90" w:rsidP="00640EFD">
      <w:pPr>
        <w:spacing w:after="0" w:line="360" w:lineRule="auto"/>
        <w:rPr>
          <w:lang w:bidi="ar-IQ"/>
        </w:rPr>
      </w:pPr>
    </w:p>
    <w:p w:rsidR="00B15E90" w:rsidRDefault="00B15E90" w:rsidP="00640EFD">
      <w:pPr>
        <w:spacing w:after="0" w:line="360" w:lineRule="auto"/>
        <w:rPr>
          <w:rtl/>
          <w:lang w:bidi="ar-IQ"/>
        </w:rPr>
      </w:pPr>
    </w:p>
    <w:p w:rsidR="00B15E90" w:rsidRDefault="00B15E90" w:rsidP="00640EFD">
      <w:pPr>
        <w:spacing w:after="0" w:line="360" w:lineRule="auto"/>
        <w:rPr>
          <w:rtl/>
          <w:lang w:bidi="ar-IQ"/>
        </w:rPr>
      </w:pPr>
    </w:p>
    <w:p w:rsidR="00B15E90" w:rsidRDefault="00B15E90" w:rsidP="00640EFD">
      <w:pPr>
        <w:spacing w:after="0" w:line="360" w:lineRule="auto"/>
        <w:rPr>
          <w:rtl/>
          <w:lang w:bidi="ar-IQ"/>
        </w:rPr>
      </w:pPr>
    </w:p>
    <w:p w:rsidR="00B15E90" w:rsidRDefault="00B15E90" w:rsidP="00640EFD">
      <w:pPr>
        <w:spacing w:after="0" w:line="360" w:lineRule="auto"/>
        <w:rPr>
          <w:rtl/>
          <w:lang w:bidi="ar-IQ"/>
        </w:rPr>
      </w:pPr>
    </w:p>
    <w:p w:rsidR="00B15E90" w:rsidRDefault="00B15E90" w:rsidP="00640EFD">
      <w:pPr>
        <w:spacing w:after="0" w:line="360" w:lineRule="auto"/>
        <w:rPr>
          <w:lang w:bidi="ar-IQ"/>
        </w:rPr>
      </w:pPr>
    </w:p>
    <w:p w:rsidR="00B15E90" w:rsidRDefault="00B15E90" w:rsidP="00640EFD">
      <w:pPr>
        <w:spacing w:after="0" w:line="360" w:lineRule="auto"/>
        <w:rPr>
          <w:rtl/>
          <w:lang w:bidi="ar-IQ"/>
        </w:rPr>
      </w:pPr>
    </w:p>
    <w:p w:rsidR="00B15E90" w:rsidRDefault="00B15E90" w:rsidP="00640EFD">
      <w:pPr>
        <w:spacing w:after="0" w:line="360" w:lineRule="auto"/>
        <w:rPr>
          <w:rtl/>
          <w:lang w:bidi="ar-IQ"/>
        </w:rPr>
      </w:pPr>
    </w:p>
    <w:p w:rsidR="00B15E90" w:rsidRDefault="00B15E90" w:rsidP="00640EFD">
      <w:pPr>
        <w:spacing w:after="0" w:line="360" w:lineRule="auto"/>
        <w:rPr>
          <w:rtl/>
          <w:lang w:bidi="ar-IQ"/>
        </w:rPr>
      </w:pPr>
    </w:p>
    <w:p w:rsidR="00B15E90" w:rsidRDefault="00B15E90" w:rsidP="00640EFD">
      <w:pPr>
        <w:spacing w:after="0" w:line="360" w:lineRule="auto"/>
        <w:rPr>
          <w:rtl/>
          <w:lang w:bidi="ar-IQ"/>
        </w:rPr>
      </w:pPr>
    </w:p>
    <w:p w:rsidR="00B15E90" w:rsidRDefault="00B15E90" w:rsidP="00640EFD">
      <w:pPr>
        <w:spacing w:after="0" w:line="360" w:lineRule="auto"/>
        <w:rPr>
          <w:rtl/>
          <w:lang w:bidi="ar-IQ"/>
        </w:rPr>
      </w:pPr>
    </w:p>
    <w:p w:rsidR="00B15E90" w:rsidRDefault="00B15E90" w:rsidP="00640EFD">
      <w:pPr>
        <w:spacing w:after="0" w:line="360" w:lineRule="auto"/>
        <w:jc w:val="center"/>
        <w:rPr>
          <w:rtl/>
          <w:lang w:bidi="ar-IQ"/>
        </w:rPr>
      </w:pPr>
    </w:p>
    <w:p w:rsidR="00B15E90" w:rsidRDefault="00B15E90" w:rsidP="00640EFD">
      <w:pPr>
        <w:spacing w:after="0" w:line="360" w:lineRule="auto"/>
        <w:rPr>
          <w:rtl/>
          <w:lang w:bidi="ar-IQ"/>
        </w:rPr>
      </w:pPr>
    </w:p>
    <w:p w:rsidR="00B15E90" w:rsidRPr="005442C4" w:rsidRDefault="00B15E90" w:rsidP="00640EFD">
      <w:pPr>
        <w:spacing w:after="0" w:line="360" w:lineRule="auto"/>
        <w:jc w:val="center"/>
        <w:rPr>
          <w:rFonts w:asciiTheme="majorBidi" w:hAnsiTheme="majorBidi" w:cstheme="majorBidi"/>
          <w:b/>
          <w:bCs/>
          <w:sz w:val="20"/>
          <w:szCs w:val="20"/>
          <w:lang w:bidi="ar-IQ"/>
        </w:rPr>
      </w:pPr>
      <w:r w:rsidRPr="005442C4">
        <w:rPr>
          <w:rFonts w:asciiTheme="majorBidi" w:hAnsiTheme="majorBidi" w:cstheme="majorBidi"/>
          <w:b/>
          <w:bCs/>
          <w:sz w:val="20"/>
          <w:szCs w:val="20"/>
          <w:lang w:bidi="ar-IQ"/>
        </w:rPr>
        <w:t xml:space="preserve">Fig.3: Floral characters of the 3 newly recorded Orobanche species. A: </w:t>
      </w:r>
      <w:r w:rsidRPr="005442C4">
        <w:rPr>
          <w:rFonts w:asciiTheme="majorBidi" w:hAnsiTheme="majorBidi" w:cstheme="majorBidi"/>
          <w:b/>
          <w:bCs/>
          <w:i/>
          <w:iCs/>
          <w:sz w:val="20"/>
          <w:szCs w:val="20"/>
          <w:lang w:bidi="ar-IQ"/>
        </w:rPr>
        <w:t>O. alba</w:t>
      </w:r>
      <w:r w:rsidRPr="005442C4">
        <w:rPr>
          <w:rFonts w:asciiTheme="majorBidi" w:hAnsiTheme="majorBidi" w:cstheme="majorBidi"/>
          <w:b/>
          <w:bCs/>
          <w:sz w:val="20"/>
          <w:szCs w:val="20"/>
          <w:lang w:bidi="ar-IQ"/>
        </w:rPr>
        <w:t>;</w:t>
      </w:r>
      <w:r w:rsidRPr="005442C4">
        <w:rPr>
          <w:noProof/>
          <w:sz w:val="20"/>
          <w:szCs w:val="20"/>
        </w:rPr>
        <w:t xml:space="preserve"> </w:t>
      </w:r>
      <w:r w:rsidRPr="005442C4">
        <w:rPr>
          <w:rFonts w:asciiTheme="majorBidi" w:hAnsiTheme="majorBidi" w:cstheme="majorBidi"/>
          <w:b/>
          <w:bCs/>
          <w:sz w:val="20"/>
          <w:szCs w:val="20"/>
          <w:lang w:bidi="ar-IQ"/>
        </w:rPr>
        <w:t xml:space="preserve"> B: </w:t>
      </w:r>
      <w:r w:rsidRPr="005442C4">
        <w:rPr>
          <w:rFonts w:asciiTheme="majorBidi" w:hAnsiTheme="majorBidi" w:cstheme="majorBidi"/>
          <w:b/>
          <w:bCs/>
          <w:i/>
          <w:iCs/>
          <w:sz w:val="20"/>
          <w:szCs w:val="20"/>
          <w:lang w:bidi="ar-IQ"/>
        </w:rPr>
        <w:t>O. caryophyllacea</w:t>
      </w:r>
      <w:r w:rsidRPr="005442C4">
        <w:rPr>
          <w:rFonts w:asciiTheme="majorBidi" w:hAnsiTheme="majorBidi" w:cstheme="majorBidi"/>
          <w:b/>
          <w:bCs/>
          <w:sz w:val="20"/>
          <w:szCs w:val="20"/>
          <w:lang w:bidi="ar-IQ"/>
        </w:rPr>
        <w:t xml:space="preserve">; C: </w:t>
      </w:r>
      <w:r w:rsidRPr="005442C4">
        <w:rPr>
          <w:rFonts w:asciiTheme="majorBidi" w:hAnsiTheme="majorBidi" w:cstheme="majorBidi"/>
          <w:b/>
          <w:bCs/>
          <w:i/>
          <w:iCs/>
          <w:sz w:val="20"/>
          <w:szCs w:val="20"/>
          <w:lang w:bidi="ar-IQ"/>
        </w:rPr>
        <w:t>O. reticulata</w:t>
      </w:r>
      <w:r w:rsidRPr="005442C4">
        <w:rPr>
          <w:rFonts w:asciiTheme="majorBidi" w:hAnsiTheme="majorBidi" w:cstheme="majorBidi"/>
          <w:b/>
          <w:bCs/>
          <w:sz w:val="20"/>
          <w:szCs w:val="20"/>
          <w:lang w:bidi="ar-IQ"/>
        </w:rPr>
        <w:t>, from top to bottom: bract, calyx, calyx half, filament.</w:t>
      </w:r>
    </w:p>
    <w:p w:rsidR="00B15E90" w:rsidRPr="00840780" w:rsidRDefault="00B15E90" w:rsidP="00640EFD">
      <w:pPr>
        <w:spacing w:after="0" w:line="360" w:lineRule="auto"/>
        <w:rPr>
          <w:lang w:bidi="ar-IQ"/>
        </w:rPr>
      </w:pPr>
    </w:p>
    <w:p w:rsidR="00B15E90" w:rsidRDefault="009B1180" w:rsidP="00640EFD">
      <w:pPr>
        <w:spacing w:after="0" w:line="360" w:lineRule="auto"/>
        <w:jc w:val="both"/>
        <w:rPr>
          <w:rFonts w:asciiTheme="majorBidi" w:hAnsiTheme="majorBidi" w:cstheme="majorBidi"/>
          <w:b/>
          <w:bCs/>
          <w:color w:val="000000" w:themeColor="text1"/>
          <w:sz w:val="24"/>
          <w:szCs w:val="24"/>
          <w:lang w:bidi="ar-IQ"/>
        </w:rPr>
      </w:pPr>
      <w:r>
        <w:rPr>
          <w:rFonts w:asciiTheme="majorBidi" w:hAnsiTheme="majorBidi" w:cstheme="majorBidi"/>
          <w:b/>
          <w:bCs/>
          <w:noProof/>
          <w:color w:val="000000" w:themeColor="text1"/>
          <w:sz w:val="24"/>
          <w:szCs w:val="24"/>
        </w:rPr>
        <w:lastRenderedPageBreak/>
        <w:drawing>
          <wp:anchor distT="0" distB="0" distL="114300" distR="114300" simplePos="0" relativeHeight="251673600" behindDoc="0" locked="0" layoutInCell="1" allowOverlap="1" wp14:anchorId="78031385" wp14:editId="2910C017">
            <wp:simplePos x="0" y="0"/>
            <wp:positionH relativeFrom="column">
              <wp:posOffset>125095</wp:posOffset>
            </wp:positionH>
            <wp:positionV relativeFrom="paragraph">
              <wp:posOffset>52556</wp:posOffset>
            </wp:positionV>
            <wp:extent cx="5429250" cy="4857750"/>
            <wp:effectExtent l="0" t="0" r="0" b="0"/>
            <wp:wrapNone/>
            <wp:docPr id="14" name="صورة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ccccccccccc.jpg"/>
                    <pic:cNvPicPr/>
                  </pic:nvPicPr>
                  <pic:blipFill>
                    <a:blip r:embed="rId14">
                      <a:extLst>
                        <a:ext uri="{28A0092B-C50C-407E-A947-70E740481C1C}">
                          <a14:useLocalDpi xmlns:a14="http://schemas.microsoft.com/office/drawing/2010/main" val="0"/>
                        </a:ext>
                      </a:extLst>
                    </a:blip>
                    <a:stretch>
                      <a:fillRect/>
                    </a:stretch>
                  </pic:blipFill>
                  <pic:spPr>
                    <a:xfrm>
                      <a:off x="0" y="0"/>
                      <a:ext cx="5429250" cy="4857750"/>
                    </a:xfrm>
                    <a:prstGeom prst="rect">
                      <a:avLst/>
                    </a:prstGeom>
                  </pic:spPr>
                </pic:pic>
              </a:graphicData>
            </a:graphic>
            <wp14:sizeRelH relativeFrom="page">
              <wp14:pctWidth>0</wp14:pctWidth>
            </wp14:sizeRelH>
            <wp14:sizeRelV relativeFrom="page">
              <wp14:pctHeight>0</wp14:pctHeight>
            </wp14:sizeRelV>
          </wp:anchor>
        </w:drawing>
      </w:r>
    </w:p>
    <w:p w:rsidR="00B15E90" w:rsidRDefault="00B15E90" w:rsidP="00640EFD">
      <w:pPr>
        <w:spacing w:after="0" w:line="360" w:lineRule="auto"/>
        <w:jc w:val="both"/>
        <w:rPr>
          <w:rFonts w:asciiTheme="majorBidi" w:hAnsiTheme="majorBidi" w:cstheme="majorBidi"/>
          <w:b/>
          <w:bCs/>
          <w:color w:val="000000" w:themeColor="text1"/>
          <w:sz w:val="24"/>
          <w:szCs w:val="24"/>
          <w:lang w:bidi="ar-IQ"/>
        </w:rPr>
      </w:pPr>
    </w:p>
    <w:p w:rsidR="00B15E90" w:rsidRDefault="00B15E90" w:rsidP="00640EFD">
      <w:pPr>
        <w:spacing w:after="0" w:line="360" w:lineRule="auto"/>
        <w:jc w:val="both"/>
        <w:rPr>
          <w:rFonts w:asciiTheme="majorBidi" w:hAnsiTheme="majorBidi" w:cstheme="majorBidi"/>
          <w:b/>
          <w:bCs/>
          <w:color w:val="000000" w:themeColor="text1"/>
          <w:sz w:val="24"/>
          <w:szCs w:val="24"/>
          <w:lang w:bidi="ar-IQ"/>
        </w:rPr>
      </w:pPr>
    </w:p>
    <w:p w:rsidR="00B15E90" w:rsidRDefault="00B15E90" w:rsidP="00640EFD">
      <w:pPr>
        <w:spacing w:after="0" w:line="360" w:lineRule="auto"/>
        <w:jc w:val="both"/>
        <w:rPr>
          <w:rFonts w:asciiTheme="majorBidi" w:hAnsiTheme="majorBidi" w:cstheme="majorBidi"/>
          <w:b/>
          <w:bCs/>
          <w:color w:val="000000" w:themeColor="text1"/>
          <w:sz w:val="24"/>
          <w:szCs w:val="24"/>
          <w:lang w:bidi="ar-IQ"/>
        </w:rPr>
      </w:pPr>
    </w:p>
    <w:p w:rsidR="00B15E90" w:rsidRDefault="00B15E90" w:rsidP="00640EFD">
      <w:pPr>
        <w:spacing w:after="0" w:line="360" w:lineRule="auto"/>
        <w:jc w:val="both"/>
        <w:rPr>
          <w:rFonts w:asciiTheme="majorBidi" w:hAnsiTheme="majorBidi" w:cstheme="majorBidi"/>
          <w:b/>
          <w:bCs/>
          <w:color w:val="000000" w:themeColor="text1"/>
          <w:sz w:val="24"/>
          <w:szCs w:val="24"/>
          <w:lang w:bidi="ar-IQ"/>
        </w:rPr>
      </w:pPr>
    </w:p>
    <w:p w:rsidR="00B15E90" w:rsidRDefault="00B15E90" w:rsidP="00640EFD">
      <w:pPr>
        <w:spacing w:after="0" w:line="360" w:lineRule="auto"/>
        <w:jc w:val="both"/>
        <w:rPr>
          <w:rFonts w:asciiTheme="majorBidi" w:hAnsiTheme="majorBidi" w:cstheme="majorBidi"/>
          <w:b/>
          <w:bCs/>
          <w:color w:val="000000" w:themeColor="text1"/>
          <w:sz w:val="24"/>
          <w:szCs w:val="24"/>
          <w:lang w:bidi="ar-IQ"/>
        </w:rPr>
      </w:pPr>
    </w:p>
    <w:p w:rsidR="00B15E90" w:rsidRDefault="00B15E90" w:rsidP="00640EFD">
      <w:pPr>
        <w:spacing w:after="0" w:line="360" w:lineRule="auto"/>
        <w:jc w:val="both"/>
        <w:rPr>
          <w:rFonts w:asciiTheme="majorBidi" w:hAnsiTheme="majorBidi" w:cstheme="majorBidi"/>
          <w:b/>
          <w:bCs/>
          <w:color w:val="000000" w:themeColor="text1"/>
          <w:sz w:val="24"/>
          <w:szCs w:val="24"/>
          <w:lang w:bidi="ar-IQ"/>
        </w:rPr>
      </w:pPr>
    </w:p>
    <w:p w:rsidR="00B15E90" w:rsidRDefault="00B15E90" w:rsidP="00640EFD">
      <w:pPr>
        <w:spacing w:after="0" w:line="360" w:lineRule="auto"/>
        <w:jc w:val="both"/>
        <w:rPr>
          <w:rFonts w:asciiTheme="majorBidi" w:hAnsiTheme="majorBidi" w:cstheme="majorBidi"/>
          <w:b/>
          <w:bCs/>
          <w:color w:val="000000" w:themeColor="text1"/>
          <w:sz w:val="24"/>
          <w:szCs w:val="24"/>
          <w:lang w:bidi="ar-IQ"/>
        </w:rPr>
      </w:pPr>
    </w:p>
    <w:p w:rsidR="00B15E90" w:rsidRDefault="00B15E90" w:rsidP="00640EFD">
      <w:pPr>
        <w:spacing w:after="0" w:line="360" w:lineRule="auto"/>
        <w:jc w:val="both"/>
        <w:rPr>
          <w:rFonts w:asciiTheme="majorBidi" w:hAnsiTheme="majorBidi" w:cstheme="majorBidi"/>
          <w:b/>
          <w:bCs/>
          <w:color w:val="000000" w:themeColor="text1"/>
          <w:sz w:val="24"/>
          <w:szCs w:val="24"/>
          <w:lang w:bidi="ar-IQ"/>
        </w:rPr>
      </w:pPr>
    </w:p>
    <w:p w:rsidR="00B15E90" w:rsidRDefault="00B15E90" w:rsidP="00640EFD">
      <w:pPr>
        <w:spacing w:after="0" w:line="360" w:lineRule="auto"/>
        <w:jc w:val="both"/>
        <w:rPr>
          <w:rFonts w:asciiTheme="majorBidi" w:hAnsiTheme="majorBidi" w:cstheme="majorBidi"/>
          <w:b/>
          <w:bCs/>
          <w:color w:val="000000" w:themeColor="text1"/>
          <w:sz w:val="24"/>
          <w:szCs w:val="24"/>
          <w:lang w:bidi="ar-IQ"/>
        </w:rPr>
      </w:pPr>
    </w:p>
    <w:p w:rsidR="00B15E90" w:rsidRDefault="00B15E90" w:rsidP="00640EFD">
      <w:pPr>
        <w:spacing w:after="0" w:line="360" w:lineRule="auto"/>
        <w:jc w:val="both"/>
        <w:rPr>
          <w:rFonts w:asciiTheme="majorBidi" w:hAnsiTheme="majorBidi" w:cstheme="majorBidi"/>
          <w:b/>
          <w:bCs/>
          <w:color w:val="000000" w:themeColor="text1"/>
          <w:sz w:val="24"/>
          <w:szCs w:val="24"/>
          <w:lang w:bidi="ar-IQ"/>
        </w:rPr>
      </w:pPr>
    </w:p>
    <w:p w:rsidR="00B15E90" w:rsidRDefault="00B15E90" w:rsidP="00640EFD">
      <w:pPr>
        <w:spacing w:after="0" w:line="360" w:lineRule="auto"/>
        <w:jc w:val="both"/>
        <w:rPr>
          <w:rFonts w:asciiTheme="majorBidi" w:hAnsiTheme="majorBidi" w:cstheme="majorBidi"/>
          <w:b/>
          <w:bCs/>
          <w:color w:val="000000" w:themeColor="text1"/>
          <w:sz w:val="24"/>
          <w:szCs w:val="24"/>
          <w:lang w:bidi="ar-IQ"/>
        </w:rPr>
      </w:pPr>
    </w:p>
    <w:p w:rsidR="00B15E90" w:rsidRDefault="00B15E90" w:rsidP="00640EFD">
      <w:pPr>
        <w:spacing w:after="0" w:line="360" w:lineRule="auto"/>
        <w:jc w:val="both"/>
        <w:rPr>
          <w:rFonts w:asciiTheme="majorBidi" w:hAnsiTheme="majorBidi" w:cstheme="majorBidi"/>
          <w:b/>
          <w:bCs/>
          <w:color w:val="000000" w:themeColor="text1"/>
          <w:sz w:val="24"/>
          <w:szCs w:val="24"/>
          <w:lang w:bidi="ar-IQ"/>
        </w:rPr>
      </w:pPr>
    </w:p>
    <w:p w:rsidR="00B15E90" w:rsidRDefault="00B15E90" w:rsidP="00640EFD">
      <w:pPr>
        <w:spacing w:after="0" w:line="360" w:lineRule="auto"/>
        <w:jc w:val="both"/>
        <w:rPr>
          <w:rFonts w:asciiTheme="majorBidi" w:hAnsiTheme="majorBidi" w:cstheme="majorBidi"/>
          <w:b/>
          <w:bCs/>
          <w:color w:val="000000" w:themeColor="text1"/>
          <w:sz w:val="24"/>
          <w:szCs w:val="24"/>
          <w:lang w:bidi="ar-IQ"/>
        </w:rPr>
      </w:pPr>
    </w:p>
    <w:p w:rsidR="00B15E90" w:rsidRDefault="00B15E90" w:rsidP="00640EFD">
      <w:pPr>
        <w:spacing w:after="0" w:line="360" w:lineRule="auto"/>
        <w:jc w:val="both"/>
        <w:rPr>
          <w:rFonts w:asciiTheme="majorBidi" w:hAnsiTheme="majorBidi" w:cstheme="majorBidi"/>
          <w:b/>
          <w:bCs/>
          <w:color w:val="000000" w:themeColor="text1"/>
          <w:sz w:val="24"/>
          <w:szCs w:val="24"/>
          <w:lang w:bidi="ar-IQ"/>
        </w:rPr>
      </w:pPr>
    </w:p>
    <w:p w:rsidR="00B15E90" w:rsidRDefault="00B15E90" w:rsidP="00640EFD">
      <w:pPr>
        <w:spacing w:after="0" w:line="360" w:lineRule="auto"/>
        <w:jc w:val="both"/>
        <w:rPr>
          <w:rFonts w:asciiTheme="majorBidi" w:hAnsiTheme="majorBidi" w:cstheme="majorBidi"/>
          <w:b/>
          <w:bCs/>
          <w:color w:val="000000" w:themeColor="text1"/>
          <w:sz w:val="24"/>
          <w:szCs w:val="24"/>
          <w:lang w:bidi="ar-IQ"/>
        </w:rPr>
      </w:pPr>
    </w:p>
    <w:p w:rsidR="00B15E90" w:rsidRDefault="00B15E90" w:rsidP="00640EFD">
      <w:pPr>
        <w:spacing w:after="0" w:line="360" w:lineRule="auto"/>
        <w:jc w:val="both"/>
        <w:rPr>
          <w:rFonts w:asciiTheme="majorBidi" w:hAnsiTheme="majorBidi" w:cstheme="majorBidi"/>
          <w:b/>
          <w:bCs/>
          <w:color w:val="000000" w:themeColor="text1"/>
          <w:sz w:val="24"/>
          <w:szCs w:val="24"/>
          <w:lang w:bidi="ar-IQ"/>
        </w:rPr>
      </w:pPr>
    </w:p>
    <w:p w:rsidR="00B15E90" w:rsidRDefault="00B15E90" w:rsidP="00640EFD">
      <w:pPr>
        <w:spacing w:after="0" w:line="360" w:lineRule="auto"/>
        <w:jc w:val="both"/>
        <w:rPr>
          <w:rFonts w:asciiTheme="majorBidi" w:hAnsiTheme="majorBidi" w:cstheme="majorBidi"/>
          <w:b/>
          <w:bCs/>
          <w:color w:val="000000" w:themeColor="text1"/>
          <w:sz w:val="24"/>
          <w:szCs w:val="24"/>
          <w:lang w:bidi="ar-IQ"/>
        </w:rPr>
      </w:pPr>
    </w:p>
    <w:p w:rsidR="00B15E90" w:rsidRDefault="00B15E90" w:rsidP="00640EFD">
      <w:pPr>
        <w:spacing w:after="0" w:line="360" w:lineRule="auto"/>
        <w:jc w:val="both"/>
        <w:rPr>
          <w:rFonts w:asciiTheme="majorBidi" w:hAnsiTheme="majorBidi" w:cstheme="majorBidi"/>
          <w:b/>
          <w:bCs/>
          <w:color w:val="000000" w:themeColor="text1"/>
          <w:sz w:val="24"/>
          <w:szCs w:val="24"/>
          <w:lang w:bidi="ar-IQ"/>
        </w:rPr>
      </w:pPr>
    </w:p>
    <w:p w:rsidR="00B15E90" w:rsidRPr="005442C4" w:rsidRDefault="00B15E90" w:rsidP="00640EFD">
      <w:pPr>
        <w:spacing w:after="0" w:line="360" w:lineRule="auto"/>
        <w:jc w:val="center"/>
        <w:rPr>
          <w:rFonts w:asciiTheme="majorBidi" w:hAnsiTheme="majorBidi" w:cstheme="majorBidi"/>
          <w:b/>
          <w:bCs/>
          <w:sz w:val="20"/>
          <w:szCs w:val="20"/>
          <w:lang w:bidi="ar-IQ"/>
        </w:rPr>
      </w:pPr>
      <w:r w:rsidRPr="005442C4">
        <w:rPr>
          <w:rFonts w:asciiTheme="majorBidi" w:hAnsiTheme="majorBidi" w:cstheme="majorBidi"/>
          <w:b/>
          <w:bCs/>
          <w:color w:val="000000" w:themeColor="text1"/>
          <w:sz w:val="20"/>
          <w:szCs w:val="20"/>
          <w:lang w:bidi="ar-IQ"/>
        </w:rPr>
        <w:t xml:space="preserve">Fig. 4: SEM micrographs of the pollen and seeds of </w:t>
      </w:r>
      <w:r w:rsidRPr="005442C4">
        <w:rPr>
          <w:rFonts w:asciiTheme="majorBidi" w:hAnsiTheme="majorBidi" w:cstheme="majorBidi"/>
          <w:b/>
          <w:bCs/>
          <w:sz w:val="20"/>
          <w:szCs w:val="20"/>
          <w:lang w:bidi="ar-IQ"/>
        </w:rPr>
        <w:t xml:space="preserve">A1-4: </w:t>
      </w:r>
      <w:r w:rsidRPr="005442C4">
        <w:rPr>
          <w:rFonts w:asciiTheme="majorBidi" w:hAnsiTheme="majorBidi" w:cstheme="majorBidi"/>
          <w:b/>
          <w:bCs/>
          <w:i/>
          <w:iCs/>
          <w:sz w:val="20"/>
          <w:szCs w:val="20"/>
          <w:lang w:bidi="ar-IQ"/>
        </w:rPr>
        <w:t>O. alba</w:t>
      </w:r>
      <w:r w:rsidRPr="005442C4">
        <w:rPr>
          <w:rFonts w:asciiTheme="majorBidi" w:hAnsiTheme="majorBidi" w:cstheme="majorBidi"/>
          <w:b/>
          <w:bCs/>
          <w:sz w:val="20"/>
          <w:szCs w:val="20"/>
          <w:lang w:bidi="ar-IQ"/>
        </w:rPr>
        <w:t>;</w:t>
      </w:r>
      <w:r w:rsidRPr="005442C4">
        <w:rPr>
          <w:noProof/>
          <w:sz w:val="20"/>
          <w:szCs w:val="20"/>
        </w:rPr>
        <w:t xml:space="preserve"> </w:t>
      </w:r>
    </w:p>
    <w:p w:rsidR="00B15E90" w:rsidRDefault="00B15E90" w:rsidP="00640EFD">
      <w:pPr>
        <w:spacing w:after="0" w:line="360" w:lineRule="auto"/>
        <w:jc w:val="center"/>
        <w:rPr>
          <w:rFonts w:asciiTheme="majorBidi" w:hAnsiTheme="majorBidi" w:cstheme="majorBidi"/>
          <w:b/>
          <w:bCs/>
          <w:sz w:val="20"/>
          <w:szCs w:val="20"/>
          <w:lang w:bidi="ar-IQ"/>
        </w:rPr>
      </w:pPr>
      <w:r w:rsidRPr="005442C4">
        <w:rPr>
          <w:rFonts w:asciiTheme="majorBidi" w:hAnsiTheme="majorBidi" w:cstheme="majorBidi"/>
          <w:b/>
          <w:bCs/>
          <w:sz w:val="20"/>
          <w:szCs w:val="20"/>
          <w:lang w:bidi="ar-IQ"/>
        </w:rPr>
        <w:t xml:space="preserve"> B1-4: </w:t>
      </w:r>
      <w:r w:rsidRPr="005442C4">
        <w:rPr>
          <w:rFonts w:asciiTheme="majorBidi" w:hAnsiTheme="majorBidi" w:cstheme="majorBidi"/>
          <w:b/>
          <w:bCs/>
          <w:i/>
          <w:iCs/>
          <w:sz w:val="20"/>
          <w:szCs w:val="20"/>
          <w:lang w:bidi="ar-IQ"/>
        </w:rPr>
        <w:t>O. caryophyllacea</w:t>
      </w:r>
      <w:r w:rsidRPr="005442C4">
        <w:rPr>
          <w:rFonts w:asciiTheme="majorBidi" w:hAnsiTheme="majorBidi" w:cstheme="majorBidi"/>
          <w:b/>
          <w:bCs/>
          <w:sz w:val="20"/>
          <w:szCs w:val="20"/>
          <w:lang w:bidi="ar-IQ"/>
        </w:rPr>
        <w:t xml:space="preserve">; C1-4: </w:t>
      </w:r>
      <w:r w:rsidRPr="005442C4">
        <w:rPr>
          <w:rFonts w:asciiTheme="majorBidi" w:hAnsiTheme="majorBidi" w:cstheme="majorBidi"/>
          <w:b/>
          <w:bCs/>
          <w:i/>
          <w:iCs/>
          <w:sz w:val="20"/>
          <w:szCs w:val="20"/>
          <w:lang w:bidi="ar-IQ"/>
        </w:rPr>
        <w:t>O. reticulata</w:t>
      </w:r>
      <w:r w:rsidRPr="005442C4">
        <w:rPr>
          <w:rFonts w:asciiTheme="majorBidi" w:hAnsiTheme="majorBidi" w:cstheme="majorBidi"/>
          <w:b/>
          <w:bCs/>
          <w:sz w:val="20"/>
          <w:szCs w:val="20"/>
          <w:lang w:bidi="ar-IQ"/>
        </w:rPr>
        <w:t>.</w:t>
      </w:r>
    </w:p>
    <w:p w:rsidR="009A061A" w:rsidRDefault="009A061A" w:rsidP="00640EFD">
      <w:pPr>
        <w:spacing w:after="0" w:line="360" w:lineRule="auto"/>
        <w:jc w:val="center"/>
        <w:rPr>
          <w:rFonts w:asciiTheme="majorBidi" w:hAnsiTheme="majorBidi" w:cstheme="majorBidi"/>
          <w:b/>
          <w:bCs/>
          <w:sz w:val="20"/>
          <w:szCs w:val="20"/>
          <w:lang w:bidi="ar-IQ"/>
        </w:rPr>
      </w:pPr>
    </w:p>
    <w:p w:rsidR="009B1180" w:rsidRDefault="009B1180" w:rsidP="00640EFD">
      <w:pPr>
        <w:spacing w:after="0" w:line="360" w:lineRule="auto"/>
        <w:jc w:val="both"/>
        <w:rPr>
          <w:rFonts w:asciiTheme="majorBidi" w:hAnsiTheme="majorBidi" w:cstheme="majorBidi"/>
          <w:b/>
          <w:bCs/>
          <w:color w:val="000000" w:themeColor="text1"/>
          <w:sz w:val="20"/>
          <w:szCs w:val="20"/>
          <w:lang w:bidi="ar-IQ"/>
        </w:rPr>
      </w:pPr>
    </w:p>
    <w:p w:rsidR="00823E5A" w:rsidRDefault="00823E5A" w:rsidP="00640EFD">
      <w:pPr>
        <w:spacing w:after="0" w:line="360" w:lineRule="auto"/>
        <w:jc w:val="both"/>
        <w:rPr>
          <w:rFonts w:asciiTheme="majorBidi" w:hAnsiTheme="majorBidi" w:cstheme="majorBidi"/>
          <w:b/>
          <w:bCs/>
          <w:color w:val="000000" w:themeColor="text1"/>
          <w:sz w:val="20"/>
          <w:szCs w:val="20"/>
          <w:lang w:bidi="ar-IQ"/>
        </w:rPr>
      </w:pPr>
    </w:p>
    <w:p w:rsidR="00823E5A" w:rsidRDefault="00823E5A" w:rsidP="00640EFD">
      <w:pPr>
        <w:spacing w:after="0" w:line="360" w:lineRule="auto"/>
        <w:jc w:val="both"/>
        <w:rPr>
          <w:rFonts w:asciiTheme="majorBidi" w:hAnsiTheme="majorBidi" w:cstheme="majorBidi"/>
          <w:b/>
          <w:bCs/>
          <w:color w:val="000000" w:themeColor="text1"/>
          <w:sz w:val="20"/>
          <w:szCs w:val="20"/>
          <w:lang w:bidi="ar-IQ"/>
        </w:rPr>
      </w:pPr>
    </w:p>
    <w:p w:rsidR="00823E5A" w:rsidRDefault="00823E5A" w:rsidP="00640EFD">
      <w:pPr>
        <w:spacing w:after="0" w:line="360" w:lineRule="auto"/>
        <w:jc w:val="both"/>
        <w:rPr>
          <w:rFonts w:asciiTheme="majorBidi" w:hAnsiTheme="majorBidi" w:cstheme="majorBidi"/>
          <w:b/>
          <w:bCs/>
          <w:color w:val="000000" w:themeColor="text1"/>
          <w:sz w:val="20"/>
          <w:szCs w:val="20"/>
          <w:lang w:bidi="ar-IQ"/>
        </w:rPr>
      </w:pPr>
    </w:p>
    <w:p w:rsidR="00823E5A" w:rsidRDefault="00823E5A" w:rsidP="00640EFD">
      <w:pPr>
        <w:spacing w:after="0" w:line="360" w:lineRule="auto"/>
        <w:jc w:val="both"/>
        <w:rPr>
          <w:rFonts w:asciiTheme="majorBidi" w:hAnsiTheme="majorBidi" w:cstheme="majorBidi"/>
          <w:b/>
          <w:bCs/>
          <w:color w:val="000000" w:themeColor="text1"/>
          <w:sz w:val="20"/>
          <w:szCs w:val="20"/>
          <w:lang w:bidi="ar-IQ"/>
        </w:rPr>
      </w:pPr>
    </w:p>
    <w:p w:rsidR="00823E5A" w:rsidRDefault="00823E5A" w:rsidP="00640EFD">
      <w:pPr>
        <w:spacing w:after="0" w:line="360" w:lineRule="auto"/>
        <w:jc w:val="both"/>
        <w:rPr>
          <w:rFonts w:asciiTheme="majorBidi" w:hAnsiTheme="majorBidi" w:cstheme="majorBidi"/>
          <w:b/>
          <w:bCs/>
          <w:color w:val="000000" w:themeColor="text1"/>
          <w:sz w:val="20"/>
          <w:szCs w:val="20"/>
          <w:lang w:bidi="ar-IQ"/>
        </w:rPr>
      </w:pPr>
    </w:p>
    <w:p w:rsidR="00823E5A" w:rsidRDefault="00823E5A" w:rsidP="00640EFD">
      <w:pPr>
        <w:spacing w:after="0" w:line="360" w:lineRule="auto"/>
        <w:jc w:val="both"/>
        <w:rPr>
          <w:rFonts w:asciiTheme="majorBidi" w:hAnsiTheme="majorBidi" w:cstheme="majorBidi"/>
          <w:b/>
          <w:bCs/>
          <w:color w:val="000000" w:themeColor="text1"/>
          <w:sz w:val="20"/>
          <w:szCs w:val="20"/>
          <w:lang w:bidi="ar-IQ"/>
        </w:rPr>
      </w:pPr>
    </w:p>
    <w:p w:rsidR="00823E5A" w:rsidRDefault="00823E5A" w:rsidP="00640EFD">
      <w:pPr>
        <w:spacing w:after="0" w:line="360" w:lineRule="auto"/>
        <w:jc w:val="both"/>
        <w:rPr>
          <w:rFonts w:asciiTheme="majorBidi" w:hAnsiTheme="majorBidi" w:cstheme="majorBidi"/>
          <w:b/>
          <w:bCs/>
          <w:color w:val="000000" w:themeColor="text1"/>
          <w:sz w:val="20"/>
          <w:szCs w:val="20"/>
          <w:lang w:bidi="ar-IQ"/>
        </w:rPr>
      </w:pPr>
    </w:p>
    <w:p w:rsidR="00823E5A" w:rsidRDefault="00823E5A" w:rsidP="00640EFD">
      <w:pPr>
        <w:spacing w:after="0" w:line="360" w:lineRule="auto"/>
        <w:jc w:val="both"/>
        <w:rPr>
          <w:rFonts w:asciiTheme="majorBidi" w:hAnsiTheme="majorBidi" w:cstheme="majorBidi"/>
          <w:b/>
          <w:bCs/>
          <w:color w:val="000000" w:themeColor="text1"/>
          <w:sz w:val="20"/>
          <w:szCs w:val="20"/>
          <w:lang w:bidi="ar-IQ"/>
        </w:rPr>
      </w:pPr>
    </w:p>
    <w:p w:rsidR="00823E5A" w:rsidRDefault="00823E5A" w:rsidP="00640EFD">
      <w:pPr>
        <w:spacing w:after="0" w:line="360" w:lineRule="auto"/>
        <w:jc w:val="both"/>
        <w:rPr>
          <w:rFonts w:asciiTheme="majorBidi" w:hAnsiTheme="majorBidi" w:cstheme="majorBidi"/>
          <w:b/>
          <w:bCs/>
          <w:color w:val="000000" w:themeColor="text1"/>
          <w:sz w:val="20"/>
          <w:szCs w:val="20"/>
          <w:lang w:bidi="ar-IQ"/>
        </w:rPr>
      </w:pPr>
    </w:p>
    <w:p w:rsidR="00823E5A" w:rsidRDefault="00823E5A" w:rsidP="00640EFD">
      <w:pPr>
        <w:spacing w:after="0" w:line="360" w:lineRule="auto"/>
        <w:jc w:val="both"/>
        <w:rPr>
          <w:rFonts w:asciiTheme="majorBidi" w:hAnsiTheme="majorBidi" w:cstheme="majorBidi"/>
          <w:b/>
          <w:bCs/>
          <w:color w:val="000000" w:themeColor="text1"/>
          <w:sz w:val="20"/>
          <w:szCs w:val="20"/>
          <w:lang w:bidi="ar-IQ"/>
        </w:rPr>
      </w:pPr>
    </w:p>
    <w:p w:rsidR="00823E5A" w:rsidRDefault="00823E5A" w:rsidP="00640EFD">
      <w:pPr>
        <w:spacing w:after="0" w:line="360" w:lineRule="auto"/>
        <w:jc w:val="both"/>
        <w:rPr>
          <w:rFonts w:asciiTheme="majorBidi" w:hAnsiTheme="majorBidi" w:cstheme="majorBidi"/>
          <w:b/>
          <w:bCs/>
          <w:color w:val="000000" w:themeColor="text1"/>
          <w:sz w:val="20"/>
          <w:szCs w:val="20"/>
          <w:lang w:bidi="ar-IQ"/>
        </w:rPr>
      </w:pPr>
    </w:p>
    <w:p w:rsidR="00823E5A" w:rsidRDefault="00823E5A" w:rsidP="00640EFD">
      <w:pPr>
        <w:spacing w:after="0" w:line="360" w:lineRule="auto"/>
        <w:jc w:val="both"/>
        <w:rPr>
          <w:rFonts w:asciiTheme="majorBidi" w:hAnsiTheme="majorBidi" w:cstheme="majorBidi"/>
          <w:b/>
          <w:bCs/>
          <w:color w:val="000000" w:themeColor="text1"/>
          <w:sz w:val="20"/>
          <w:szCs w:val="20"/>
          <w:lang w:bidi="ar-IQ"/>
        </w:rPr>
      </w:pPr>
    </w:p>
    <w:p w:rsidR="00823E5A" w:rsidRDefault="00823E5A" w:rsidP="00640EFD">
      <w:pPr>
        <w:spacing w:after="0" w:line="360" w:lineRule="auto"/>
        <w:jc w:val="both"/>
        <w:rPr>
          <w:rFonts w:asciiTheme="majorBidi" w:hAnsiTheme="majorBidi" w:cstheme="majorBidi"/>
          <w:b/>
          <w:bCs/>
          <w:color w:val="000000" w:themeColor="text1"/>
          <w:sz w:val="20"/>
          <w:szCs w:val="20"/>
          <w:lang w:bidi="ar-IQ"/>
        </w:rPr>
      </w:pPr>
    </w:p>
    <w:p w:rsidR="00B15E90" w:rsidRPr="00253F65" w:rsidRDefault="00253F65" w:rsidP="00640EFD">
      <w:pPr>
        <w:spacing w:after="0" w:line="360" w:lineRule="auto"/>
        <w:jc w:val="both"/>
        <w:rPr>
          <w:rFonts w:asciiTheme="majorBidi" w:hAnsiTheme="majorBidi" w:cstheme="majorBidi"/>
          <w:b/>
          <w:bCs/>
          <w:color w:val="000000" w:themeColor="text1"/>
          <w:sz w:val="20"/>
          <w:szCs w:val="20"/>
          <w:lang w:bidi="ar-IQ"/>
        </w:rPr>
      </w:pPr>
      <w:bookmarkStart w:id="0" w:name="_GoBack"/>
      <w:bookmarkEnd w:id="0"/>
      <w:r w:rsidRPr="00253F65">
        <w:rPr>
          <w:rFonts w:asciiTheme="majorBidi" w:hAnsiTheme="majorBidi" w:cstheme="majorBidi"/>
          <w:b/>
          <w:bCs/>
          <w:color w:val="000000" w:themeColor="text1"/>
          <w:sz w:val="20"/>
          <w:szCs w:val="20"/>
          <w:lang w:bidi="ar-IQ"/>
        </w:rPr>
        <w:lastRenderedPageBreak/>
        <w:t>4. Re</w:t>
      </w:r>
      <w:r w:rsidR="00B15E90" w:rsidRPr="00253F65">
        <w:rPr>
          <w:rFonts w:asciiTheme="majorBidi" w:hAnsiTheme="majorBidi" w:cstheme="majorBidi"/>
          <w:b/>
          <w:bCs/>
          <w:color w:val="000000" w:themeColor="text1"/>
          <w:sz w:val="20"/>
          <w:szCs w:val="20"/>
          <w:lang w:bidi="ar-IQ"/>
        </w:rPr>
        <w:t xml:space="preserve">ferences </w:t>
      </w:r>
    </w:p>
    <w:p w:rsidR="007C578A" w:rsidRPr="005442C4" w:rsidRDefault="007C578A" w:rsidP="00A612AD">
      <w:pPr>
        <w:spacing w:after="0" w:line="360" w:lineRule="auto"/>
        <w:ind w:left="284" w:hanging="284"/>
        <w:jc w:val="both"/>
        <w:rPr>
          <w:rFonts w:asciiTheme="majorBidi" w:hAnsiTheme="majorBidi" w:cstheme="majorBidi"/>
          <w:color w:val="000000" w:themeColor="text1"/>
          <w:sz w:val="20"/>
          <w:szCs w:val="20"/>
          <w:lang w:bidi="ar-IQ"/>
        </w:rPr>
      </w:pPr>
      <w:r>
        <w:rPr>
          <w:rFonts w:asciiTheme="majorBidi" w:eastAsia="Times New Roman" w:hAnsiTheme="majorBidi" w:cstheme="majorBidi"/>
          <w:color w:val="000000" w:themeColor="text1"/>
          <w:sz w:val="20"/>
          <w:szCs w:val="20"/>
        </w:rPr>
        <w:t xml:space="preserve">[1] </w:t>
      </w:r>
      <w:r w:rsidRPr="005442C4">
        <w:rPr>
          <w:rFonts w:asciiTheme="majorBidi" w:eastAsia="Times New Roman" w:hAnsiTheme="majorBidi" w:cstheme="majorBidi"/>
          <w:color w:val="000000" w:themeColor="text1"/>
          <w:sz w:val="20"/>
          <w:szCs w:val="20"/>
        </w:rPr>
        <w:t>Davis, P.H.; J.R. Edmondson and R.R. Mill. Flora of Turkey. The university</w:t>
      </w:r>
      <w:r w:rsidR="00A612AD">
        <w:rPr>
          <w:rFonts w:asciiTheme="majorBidi" w:eastAsia="Times New Roman" w:hAnsiTheme="majorBidi" w:cstheme="majorBidi"/>
          <w:color w:val="000000" w:themeColor="text1"/>
          <w:sz w:val="20"/>
          <w:szCs w:val="20"/>
        </w:rPr>
        <w:t xml:space="preserve"> Press. Edinburgh. Vol. 7, 1-23</w:t>
      </w:r>
      <w:r w:rsidR="00A612AD" w:rsidRPr="005442C4">
        <w:rPr>
          <w:rFonts w:asciiTheme="majorBidi" w:eastAsia="Times New Roman" w:hAnsiTheme="majorBidi" w:cstheme="majorBidi"/>
          <w:color w:val="000000" w:themeColor="text1"/>
          <w:sz w:val="20"/>
          <w:szCs w:val="20"/>
        </w:rPr>
        <w:t>(1982)</w:t>
      </w:r>
    </w:p>
    <w:p w:rsidR="007C578A" w:rsidRPr="005442C4" w:rsidRDefault="007C578A" w:rsidP="00A612AD">
      <w:pPr>
        <w:spacing w:after="0" w:line="360" w:lineRule="auto"/>
        <w:ind w:left="284" w:hanging="284"/>
        <w:jc w:val="both"/>
        <w:rPr>
          <w:rFonts w:asciiTheme="majorBidi" w:hAnsiTheme="majorBidi" w:cstheme="majorBidi"/>
          <w:color w:val="000000" w:themeColor="text1"/>
          <w:sz w:val="20"/>
          <w:szCs w:val="20"/>
          <w:lang w:bidi="ar-IQ"/>
        </w:rPr>
      </w:pPr>
      <w:r>
        <w:rPr>
          <w:rFonts w:asciiTheme="majorBidi" w:eastAsia="Times New Roman" w:hAnsiTheme="majorBidi" w:cstheme="majorBidi"/>
          <w:color w:val="000000" w:themeColor="text1"/>
          <w:sz w:val="20"/>
          <w:szCs w:val="20"/>
        </w:rPr>
        <w:t xml:space="preserve"> [2] </w:t>
      </w:r>
      <w:r w:rsidRPr="005442C4">
        <w:rPr>
          <w:rFonts w:asciiTheme="majorBidi" w:eastAsia="Times New Roman" w:hAnsiTheme="majorBidi" w:cstheme="majorBidi"/>
          <w:color w:val="000000" w:themeColor="text1"/>
          <w:sz w:val="20"/>
          <w:szCs w:val="20"/>
        </w:rPr>
        <w:t>Rechinger, K.H. Flora of  Low lands Iraq. Velage van. Grover, Wein, P.663 – 664</w:t>
      </w:r>
      <w:r w:rsidR="00A612AD">
        <w:rPr>
          <w:rFonts w:asciiTheme="majorBidi" w:eastAsia="Times New Roman" w:hAnsiTheme="majorBidi" w:cstheme="majorBidi"/>
          <w:color w:val="000000" w:themeColor="text1"/>
          <w:sz w:val="20"/>
          <w:szCs w:val="20"/>
        </w:rPr>
        <w:t>(1964a)</w:t>
      </w:r>
      <w:r w:rsidRPr="005442C4">
        <w:rPr>
          <w:rFonts w:asciiTheme="majorBidi" w:eastAsia="Times New Roman" w:hAnsiTheme="majorBidi" w:cstheme="majorBidi"/>
          <w:color w:val="000000" w:themeColor="text1"/>
          <w:sz w:val="20"/>
          <w:szCs w:val="20"/>
        </w:rPr>
        <w:t>.</w:t>
      </w:r>
    </w:p>
    <w:p w:rsidR="007C578A" w:rsidRPr="005442C4" w:rsidRDefault="007C578A" w:rsidP="00A612AD">
      <w:pPr>
        <w:spacing w:after="0" w:line="360" w:lineRule="auto"/>
        <w:ind w:left="284" w:hanging="284"/>
        <w:jc w:val="both"/>
        <w:rPr>
          <w:rFonts w:asciiTheme="majorBidi" w:hAnsiTheme="majorBidi" w:cstheme="majorBidi"/>
          <w:color w:val="000000" w:themeColor="text1"/>
          <w:sz w:val="20"/>
          <w:szCs w:val="20"/>
          <w:lang w:bidi="ar-IQ"/>
        </w:rPr>
      </w:pPr>
      <w:r>
        <w:rPr>
          <w:rFonts w:asciiTheme="majorBidi" w:eastAsia="Times New Roman" w:hAnsiTheme="majorBidi" w:cstheme="majorBidi"/>
          <w:color w:val="000000" w:themeColor="text1"/>
          <w:sz w:val="20"/>
          <w:szCs w:val="20"/>
        </w:rPr>
        <w:t xml:space="preserve">[3] </w:t>
      </w:r>
      <w:r w:rsidR="00A612AD">
        <w:rPr>
          <w:rFonts w:asciiTheme="majorBidi" w:eastAsia="Times New Roman" w:hAnsiTheme="majorBidi" w:cstheme="majorBidi"/>
          <w:color w:val="000000" w:themeColor="text1"/>
          <w:sz w:val="20"/>
          <w:szCs w:val="20"/>
        </w:rPr>
        <w:t>Rechinger, K.H</w:t>
      </w:r>
      <w:r w:rsidRPr="005442C4">
        <w:rPr>
          <w:rFonts w:asciiTheme="majorBidi" w:eastAsia="Times New Roman" w:hAnsiTheme="majorBidi" w:cstheme="majorBidi"/>
          <w:color w:val="000000" w:themeColor="text1"/>
          <w:sz w:val="20"/>
          <w:szCs w:val="20"/>
        </w:rPr>
        <w:t>. Flora of  Iranica. Orobanchaceae. No.5, P.1-20</w:t>
      </w:r>
      <w:r w:rsidR="00A612AD" w:rsidRPr="005442C4">
        <w:rPr>
          <w:rFonts w:asciiTheme="majorBidi" w:eastAsia="Times New Roman" w:hAnsiTheme="majorBidi" w:cstheme="majorBidi"/>
          <w:color w:val="000000" w:themeColor="text1"/>
          <w:sz w:val="20"/>
          <w:szCs w:val="20"/>
        </w:rPr>
        <w:t>(1964b)</w:t>
      </w:r>
      <w:r w:rsidRPr="005442C4">
        <w:rPr>
          <w:rFonts w:asciiTheme="majorBidi" w:eastAsia="Times New Roman" w:hAnsiTheme="majorBidi" w:cstheme="majorBidi"/>
          <w:color w:val="000000" w:themeColor="text1"/>
          <w:sz w:val="20"/>
          <w:szCs w:val="20"/>
        </w:rPr>
        <w:t>.</w:t>
      </w:r>
    </w:p>
    <w:p w:rsidR="007C578A" w:rsidRPr="005442C4" w:rsidRDefault="007C578A" w:rsidP="00A612AD">
      <w:pPr>
        <w:autoSpaceDE w:val="0"/>
        <w:autoSpaceDN w:val="0"/>
        <w:adjustRightInd w:val="0"/>
        <w:spacing w:after="0" w:line="360" w:lineRule="auto"/>
        <w:ind w:left="284" w:hanging="284"/>
        <w:jc w:val="both"/>
        <w:rPr>
          <w:rFonts w:asciiTheme="majorBidi" w:hAnsiTheme="majorBidi" w:cstheme="majorBidi"/>
          <w:color w:val="000000" w:themeColor="text1"/>
          <w:sz w:val="20"/>
          <w:szCs w:val="20"/>
        </w:rPr>
      </w:pPr>
      <w:r>
        <w:rPr>
          <w:rFonts w:asciiTheme="majorBidi" w:hAnsiTheme="majorBidi" w:cstheme="majorBidi"/>
          <w:color w:val="000000" w:themeColor="text1"/>
          <w:sz w:val="20"/>
          <w:szCs w:val="20"/>
        </w:rPr>
        <w:t xml:space="preserve">[4] </w:t>
      </w:r>
      <w:r w:rsidRPr="005442C4">
        <w:rPr>
          <w:rFonts w:asciiTheme="majorBidi" w:hAnsiTheme="majorBidi" w:cstheme="majorBidi"/>
          <w:color w:val="000000" w:themeColor="text1"/>
          <w:sz w:val="20"/>
          <w:szCs w:val="20"/>
        </w:rPr>
        <w:t>Daoud, H.S. Flora of Kuwait. KPI, in association with Kuwait Unversity, vol. 1. 190-194</w:t>
      </w:r>
      <w:r w:rsidR="00A612AD">
        <w:rPr>
          <w:rFonts w:asciiTheme="majorBidi" w:hAnsiTheme="majorBidi" w:cstheme="majorBidi"/>
          <w:color w:val="000000" w:themeColor="text1"/>
          <w:sz w:val="20"/>
          <w:szCs w:val="20"/>
        </w:rPr>
        <w:t>(1985)</w:t>
      </w:r>
      <w:r w:rsidRPr="005442C4">
        <w:rPr>
          <w:rFonts w:asciiTheme="majorBidi" w:hAnsiTheme="majorBidi" w:cstheme="majorBidi"/>
          <w:color w:val="000000" w:themeColor="text1"/>
          <w:sz w:val="20"/>
          <w:szCs w:val="20"/>
        </w:rPr>
        <w:t>.</w:t>
      </w:r>
    </w:p>
    <w:p w:rsidR="007C578A" w:rsidRPr="005442C4" w:rsidRDefault="007C578A" w:rsidP="00A612AD">
      <w:pPr>
        <w:autoSpaceDE w:val="0"/>
        <w:autoSpaceDN w:val="0"/>
        <w:adjustRightInd w:val="0"/>
        <w:spacing w:after="0" w:line="360" w:lineRule="auto"/>
        <w:ind w:left="284" w:hanging="284"/>
        <w:jc w:val="both"/>
        <w:rPr>
          <w:rFonts w:asciiTheme="majorBidi" w:hAnsiTheme="majorBidi" w:cstheme="majorBidi"/>
          <w:color w:val="000000" w:themeColor="text1"/>
          <w:sz w:val="20"/>
          <w:szCs w:val="20"/>
        </w:rPr>
      </w:pPr>
      <w:r>
        <w:rPr>
          <w:rFonts w:asciiTheme="majorBidi" w:hAnsiTheme="majorBidi" w:cstheme="majorBidi"/>
          <w:color w:val="000000" w:themeColor="text1"/>
          <w:sz w:val="20"/>
          <w:szCs w:val="20"/>
        </w:rPr>
        <w:t xml:space="preserve">[5] </w:t>
      </w:r>
      <w:r w:rsidRPr="005442C4">
        <w:rPr>
          <w:rFonts w:asciiTheme="majorBidi" w:hAnsiTheme="majorBidi" w:cstheme="majorBidi"/>
          <w:color w:val="000000" w:themeColor="text1"/>
          <w:sz w:val="20"/>
          <w:szCs w:val="20"/>
        </w:rPr>
        <w:t>Al-Rawi, A. Wild plants of Iraq. Ministry of Agriculture &amp; Irrigation . Abu Ghiraib- Iraq</w:t>
      </w:r>
      <w:r w:rsidR="00A612AD">
        <w:rPr>
          <w:rFonts w:asciiTheme="majorBidi" w:hAnsiTheme="majorBidi" w:cstheme="majorBidi"/>
          <w:color w:val="000000" w:themeColor="text1"/>
          <w:sz w:val="20"/>
          <w:szCs w:val="20"/>
        </w:rPr>
        <w:t>(1964)</w:t>
      </w:r>
      <w:r w:rsidRPr="005442C4">
        <w:rPr>
          <w:rFonts w:asciiTheme="majorBidi" w:hAnsiTheme="majorBidi" w:cstheme="majorBidi"/>
          <w:color w:val="000000" w:themeColor="text1"/>
          <w:sz w:val="20"/>
          <w:szCs w:val="20"/>
        </w:rPr>
        <w:t>.</w:t>
      </w:r>
    </w:p>
    <w:p w:rsidR="007C578A" w:rsidRPr="005442C4" w:rsidRDefault="007C578A" w:rsidP="00A612AD">
      <w:pPr>
        <w:spacing w:after="0" w:line="360" w:lineRule="auto"/>
        <w:ind w:left="284" w:hanging="284"/>
        <w:jc w:val="both"/>
        <w:rPr>
          <w:rFonts w:asciiTheme="majorBidi" w:hAnsiTheme="majorBidi" w:cstheme="majorBidi"/>
          <w:color w:val="000000" w:themeColor="text1"/>
          <w:sz w:val="20"/>
          <w:szCs w:val="20"/>
        </w:rPr>
      </w:pPr>
      <w:r>
        <w:rPr>
          <w:rFonts w:asciiTheme="majorBidi" w:hAnsiTheme="majorBidi" w:cstheme="majorBidi"/>
          <w:color w:val="000000" w:themeColor="text1"/>
          <w:sz w:val="20"/>
          <w:szCs w:val="20"/>
        </w:rPr>
        <w:t xml:space="preserve">[6] </w:t>
      </w:r>
      <w:r w:rsidRPr="005442C4">
        <w:rPr>
          <w:rFonts w:asciiTheme="majorBidi" w:hAnsiTheme="majorBidi" w:cstheme="majorBidi"/>
          <w:color w:val="000000" w:themeColor="text1"/>
          <w:sz w:val="20"/>
          <w:szCs w:val="20"/>
        </w:rPr>
        <w:t>Migahid, A. M. Flora of Saudi Arabia. 2</w:t>
      </w:r>
      <w:r w:rsidRPr="005442C4">
        <w:rPr>
          <w:rFonts w:asciiTheme="majorBidi" w:hAnsiTheme="majorBidi" w:cstheme="majorBidi"/>
          <w:color w:val="000000" w:themeColor="text1"/>
          <w:sz w:val="20"/>
          <w:szCs w:val="20"/>
          <w:vertAlign w:val="superscript"/>
        </w:rPr>
        <w:t>nd</w:t>
      </w:r>
      <w:r w:rsidRPr="005442C4">
        <w:rPr>
          <w:rFonts w:asciiTheme="majorBidi" w:hAnsiTheme="majorBidi" w:cstheme="majorBidi"/>
          <w:color w:val="000000" w:themeColor="text1"/>
          <w:sz w:val="20"/>
          <w:szCs w:val="20"/>
        </w:rPr>
        <w:t xml:space="preserve"> ed., Vol.1. Riyadh Univ. publication,  PP.647</w:t>
      </w:r>
      <w:r w:rsidR="00A612AD" w:rsidRPr="005442C4">
        <w:rPr>
          <w:rFonts w:asciiTheme="majorBidi" w:hAnsiTheme="majorBidi" w:cstheme="majorBidi"/>
          <w:color w:val="000000" w:themeColor="text1"/>
          <w:sz w:val="20"/>
          <w:szCs w:val="20"/>
        </w:rPr>
        <w:t>(1978).</w:t>
      </w:r>
    </w:p>
    <w:p w:rsidR="007C578A" w:rsidRPr="005442C4" w:rsidRDefault="007C578A" w:rsidP="00A612AD">
      <w:pPr>
        <w:spacing w:after="0" w:line="360" w:lineRule="auto"/>
        <w:ind w:left="284" w:hanging="284"/>
        <w:jc w:val="both"/>
        <w:rPr>
          <w:rFonts w:asciiTheme="majorBidi" w:hAnsiTheme="majorBidi" w:cstheme="majorBidi"/>
          <w:color w:val="000000" w:themeColor="text1"/>
          <w:sz w:val="20"/>
          <w:szCs w:val="20"/>
        </w:rPr>
      </w:pPr>
      <w:r>
        <w:rPr>
          <w:rFonts w:asciiTheme="majorBidi" w:hAnsiTheme="majorBidi" w:cstheme="majorBidi"/>
          <w:color w:val="000000" w:themeColor="text1"/>
          <w:sz w:val="20"/>
          <w:szCs w:val="20"/>
        </w:rPr>
        <w:t xml:space="preserve">[7] </w:t>
      </w:r>
      <w:r w:rsidRPr="005442C4">
        <w:rPr>
          <w:rFonts w:asciiTheme="majorBidi" w:hAnsiTheme="majorBidi" w:cstheme="majorBidi"/>
          <w:color w:val="000000" w:themeColor="text1"/>
          <w:sz w:val="20"/>
          <w:szCs w:val="20"/>
        </w:rPr>
        <w:t>Salih, S. H. A systematic study of the family Orobanchaceae Vent. In Duhok, Arbil and Sulaimanyia Governorates Kurdistan Region-Iraq. Sulaimaney University. MSc. thesis, 136pp</w:t>
      </w:r>
      <w:r w:rsidR="00A612AD" w:rsidRPr="005442C4">
        <w:rPr>
          <w:rFonts w:asciiTheme="majorBidi" w:hAnsiTheme="majorBidi" w:cstheme="majorBidi"/>
          <w:color w:val="000000" w:themeColor="text1"/>
          <w:sz w:val="20"/>
          <w:szCs w:val="20"/>
        </w:rPr>
        <w:t>(2002).</w:t>
      </w:r>
      <w:r w:rsidRPr="005442C4">
        <w:rPr>
          <w:rFonts w:asciiTheme="majorBidi" w:hAnsiTheme="majorBidi" w:cstheme="majorBidi"/>
          <w:color w:val="000000" w:themeColor="text1"/>
          <w:sz w:val="20"/>
          <w:szCs w:val="20"/>
        </w:rPr>
        <w:t xml:space="preserve"> </w:t>
      </w:r>
    </w:p>
    <w:p w:rsidR="007C578A" w:rsidRPr="005442C4" w:rsidRDefault="007C578A" w:rsidP="00A612AD">
      <w:pPr>
        <w:spacing w:after="0" w:line="360" w:lineRule="auto"/>
        <w:ind w:left="284" w:hanging="284"/>
        <w:jc w:val="both"/>
        <w:rPr>
          <w:rFonts w:asciiTheme="majorBidi" w:hAnsiTheme="majorBidi" w:cstheme="majorBidi"/>
          <w:color w:val="000000" w:themeColor="text1"/>
          <w:sz w:val="20"/>
          <w:szCs w:val="20"/>
          <w:lang w:bidi="ar-IQ"/>
        </w:rPr>
      </w:pPr>
      <w:r>
        <w:rPr>
          <w:rFonts w:asciiTheme="majorBidi" w:hAnsiTheme="majorBidi" w:cstheme="majorBidi"/>
          <w:sz w:val="20"/>
          <w:szCs w:val="20"/>
        </w:rPr>
        <w:t xml:space="preserve">[8] </w:t>
      </w:r>
      <w:r w:rsidRPr="005442C4">
        <w:rPr>
          <w:rFonts w:asciiTheme="majorBidi" w:hAnsiTheme="majorBidi" w:cstheme="majorBidi"/>
          <w:sz w:val="20"/>
          <w:szCs w:val="20"/>
        </w:rPr>
        <w:t>Gevezova, M.; Dekalska, T.; Stoyanov, K.; Hristeva, T.; Kostov, K.;  Batchvarova, R. and Denev Iliya Recent advances in Broomrapes research</w:t>
      </w:r>
      <w:r w:rsidRPr="005442C4">
        <w:rPr>
          <w:rFonts w:asciiTheme="majorBidi" w:hAnsiTheme="majorBidi" w:cstheme="majorBidi"/>
          <w:color w:val="000000" w:themeColor="text1"/>
          <w:sz w:val="20"/>
          <w:szCs w:val="20"/>
          <w:lang w:bidi="ar-IQ"/>
        </w:rPr>
        <w:t xml:space="preserve">. </w:t>
      </w:r>
      <w:r w:rsidRPr="005442C4">
        <w:rPr>
          <w:rFonts w:asciiTheme="majorBidi" w:hAnsiTheme="majorBidi" w:cstheme="majorBidi"/>
          <w:sz w:val="20"/>
          <w:szCs w:val="20"/>
        </w:rPr>
        <w:t>J. BioSci. Biotech. 2012, 1(2): 91-105</w:t>
      </w:r>
      <w:r w:rsidR="00A612AD" w:rsidRPr="005442C4">
        <w:rPr>
          <w:rFonts w:asciiTheme="majorBidi" w:hAnsiTheme="majorBidi" w:cstheme="majorBidi"/>
          <w:sz w:val="20"/>
          <w:szCs w:val="20"/>
        </w:rPr>
        <w:t>(2012).</w:t>
      </w:r>
    </w:p>
    <w:p w:rsidR="007C578A" w:rsidRPr="00A612AD" w:rsidRDefault="007C578A" w:rsidP="00A612AD">
      <w:pPr>
        <w:spacing w:after="0" w:line="360" w:lineRule="auto"/>
        <w:ind w:left="142" w:right="75" w:hanging="142"/>
        <w:jc w:val="both"/>
        <w:textAlignment w:val="baseline"/>
        <w:rPr>
          <w:rFonts w:asciiTheme="majorBidi" w:hAnsiTheme="majorBidi" w:cstheme="majorBidi"/>
          <w:color w:val="000000" w:themeColor="text1"/>
          <w:sz w:val="20"/>
          <w:szCs w:val="20"/>
          <w:shd w:val="clear" w:color="auto" w:fill="FFFFFF"/>
        </w:rPr>
      </w:pPr>
      <w:r>
        <w:rPr>
          <w:rFonts w:asciiTheme="majorBidi" w:hAnsiTheme="majorBidi" w:cstheme="majorBidi"/>
          <w:color w:val="000000" w:themeColor="text1"/>
          <w:sz w:val="20"/>
          <w:szCs w:val="20"/>
          <w:shd w:val="clear" w:color="auto" w:fill="FFFFFF"/>
        </w:rPr>
        <w:t>[9]</w:t>
      </w:r>
      <w:r w:rsidRPr="005442C4">
        <w:rPr>
          <w:rFonts w:asciiTheme="majorBidi" w:hAnsiTheme="majorBidi" w:cstheme="majorBidi"/>
          <w:color w:val="000000" w:themeColor="text1"/>
          <w:sz w:val="20"/>
          <w:szCs w:val="20"/>
          <w:shd w:val="clear" w:color="auto" w:fill="FFFFFF"/>
        </w:rPr>
        <w:t>Holub, J.</w:t>
      </w:r>
      <w:r w:rsidRPr="005442C4">
        <w:rPr>
          <w:rStyle w:val="apple-converted-space"/>
          <w:rFonts w:asciiTheme="majorBidi" w:hAnsiTheme="majorBidi" w:cstheme="majorBidi"/>
          <w:color w:val="000000" w:themeColor="text1"/>
          <w:sz w:val="20"/>
          <w:szCs w:val="20"/>
          <w:shd w:val="clear" w:color="auto" w:fill="FFFFFF"/>
        </w:rPr>
        <w:t> </w:t>
      </w:r>
      <w:r w:rsidRPr="005442C4">
        <w:rPr>
          <w:rFonts w:asciiTheme="majorBidi" w:hAnsiTheme="majorBidi" w:cstheme="majorBidi"/>
          <w:color w:val="000000" w:themeColor="text1"/>
          <w:sz w:val="20"/>
          <w:szCs w:val="20"/>
          <w:shd w:val="clear" w:color="auto" w:fill="FFFFFF"/>
        </w:rPr>
        <w:t xml:space="preserve"> Some taxonomic and nomenclatural changes within </w:t>
      </w:r>
      <w:r w:rsidRPr="005442C4">
        <w:rPr>
          <w:rStyle w:val="ac"/>
          <w:rFonts w:asciiTheme="majorBidi" w:hAnsiTheme="majorBidi" w:cstheme="majorBidi"/>
          <w:color w:val="000000" w:themeColor="text1"/>
          <w:sz w:val="20"/>
          <w:szCs w:val="20"/>
          <w:bdr w:val="none" w:sz="0" w:space="0" w:color="auto" w:frame="1"/>
          <w:shd w:val="clear" w:color="auto" w:fill="FFFFFF"/>
        </w:rPr>
        <w:t>Orobanche</w:t>
      </w:r>
      <w:r w:rsidRPr="005442C4">
        <w:rPr>
          <w:rStyle w:val="apple-converted-space"/>
          <w:rFonts w:asciiTheme="majorBidi" w:hAnsiTheme="majorBidi" w:cstheme="majorBidi"/>
          <w:color w:val="000000" w:themeColor="text1"/>
          <w:sz w:val="20"/>
          <w:szCs w:val="20"/>
          <w:shd w:val="clear" w:color="auto" w:fill="FFFFFF"/>
        </w:rPr>
        <w:t> </w:t>
      </w:r>
      <w:r w:rsidR="00A612AD">
        <w:rPr>
          <w:rFonts w:asciiTheme="majorBidi" w:hAnsiTheme="majorBidi" w:cstheme="majorBidi"/>
          <w:color w:val="000000" w:themeColor="text1"/>
          <w:sz w:val="20"/>
          <w:szCs w:val="20"/>
          <w:shd w:val="clear" w:color="auto" w:fill="FFFFFF"/>
        </w:rPr>
        <w:t xml:space="preserve">s. l. </w:t>
      </w:r>
      <w:r w:rsidR="00A612AD" w:rsidRPr="005442C4">
        <w:rPr>
          <w:rFonts w:asciiTheme="majorBidi" w:hAnsiTheme="majorBidi" w:cstheme="majorBidi"/>
          <w:color w:val="000000" w:themeColor="text1"/>
          <w:sz w:val="20"/>
          <w:szCs w:val="20"/>
          <w:shd w:val="clear" w:color="auto" w:fill="FFFFFF"/>
        </w:rPr>
        <w:t>(Orobanchaceae</w:t>
      </w:r>
      <w:r w:rsidR="00A612AD">
        <w:rPr>
          <w:rFonts w:asciiTheme="majorBidi" w:hAnsiTheme="majorBidi" w:cstheme="majorBidi"/>
          <w:color w:val="000000" w:themeColor="text1"/>
          <w:sz w:val="20"/>
          <w:szCs w:val="20"/>
          <w:shd w:val="clear" w:color="auto" w:fill="FFFFFF"/>
        </w:rPr>
        <w:t xml:space="preserve"> </w:t>
      </w:r>
      <w:r w:rsidR="00A612AD" w:rsidRPr="005442C4">
        <w:rPr>
          <w:rFonts w:asciiTheme="majorBidi" w:hAnsiTheme="majorBidi" w:cstheme="majorBidi"/>
          <w:color w:val="000000" w:themeColor="text1"/>
          <w:sz w:val="20"/>
          <w:szCs w:val="20"/>
          <w:shd w:val="clear" w:color="auto" w:fill="FFFFFF"/>
        </w:rPr>
        <w:t>.</w:t>
      </w:r>
      <w:r w:rsidR="00A612AD" w:rsidRPr="005442C4">
        <w:rPr>
          <w:rStyle w:val="apple-converted-space"/>
          <w:rFonts w:asciiTheme="majorBidi" w:hAnsiTheme="majorBidi" w:cstheme="majorBidi"/>
          <w:color w:val="000000" w:themeColor="text1"/>
          <w:sz w:val="20"/>
          <w:szCs w:val="20"/>
          <w:shd w:val="clear" w:color="auto" w:fill="FFFFFF"/>
        </w:rPr>
        <w:t> </w:t>
      </w:r>
      <w:r w:rsidRPr="005442C4">
        <w:rPr>
          <w:rStyle w:val="cit-source"/>
          <w:rFonts w:asciiTheme="majorBidi" w:hAnsiTheme="majorBidi" w:cstheme="majorBidi"/>
          <w:color w:val="000000" w:themeColor="text1"/>
          <w:sz w:val="20"/>
          <w:szCs w:val="20"/>
          <w:bdr w:val="none" w:sz="0" w:space="0" w:color="auto" w:frame="1"/>
          <w:shd w:val="clear" w:color="auto" w:fill="FFFFFF"/>
        </w:rPr>
        <w:t>Preslia</w:t>
      </w:r>
      <w:r w:rsidRPr="005442C4">
        <w:rPr>
          <w:rStyle w:val="apple-converted-space"/>
          <w:rFonts w:asciiTheme="majorBidi" w:hAnsiTheme="majorBidi" w:cstheme="majorBidi"/>
          <w:color w:val="000000" w:themeColor="text1"/>
          <w:sz w:val="20"/>
          <w:szCs w:val="20"/>
          <w:shd w:val="clear" w:color="auto" w:fill="FFFFFF"/>
        </w:rPr>
        <w:t>, </w:t>
      </w:r>
      <w:r w:rsidRPr="005442C4">
        <w:rPr>
          <w:rStyle w:val="cit-vol"/>
          <w:rFonts w:asciiTheme="majorBidi" w:hAnsiTheme="majorBidi" w:cstheme="majorBidi"/>
          <w:color w:val="000000" w:themeColor="text1"/>
          <w:sz w:val="20"/>
          <w:szCs w:val="20"/>
          <w:bdr w:val="none" w:sz="0" w:space="0" w:color="auto" w:frame="1"/>
          <w:shd w:val="clear" w:color="auto" w:fill="FFFFFF"/>
        </w:rPr>
        <w:t>62</w:t>
      </w:r>
      <w:r w:rsidRPr="005442C4">
        <w:rPr>
          <w:rFonts w:asciiTheme="majorBidi" w:hAnsiTheme="majorBidi" w:cstheme="majorBidi"/>
          <w:color w:val="000000" w:themeColor="text1"/>
          <w:sz w:val="20"/>
          <w:szCs w:val="20"/>
          <w:shd w:val="clear" w:color="auto" w:fill="FFFFFF"/>
        </w:rPr>
        <w:t>:</w:t>
      </w:r>
      <w:r w:rsidRPr="005442C4">
        <w:rPr>
          <w:rStyle w:val="apple-converted-space"/>
          <w:rFonts w:asciiTheme="majorBidi" w:hAnsiTheme="majorBidi" w:cstheme="majorBidi"/>
          <w:color w:val="000000" w:themeColor="text1"/>
          <w:sz w:val="20"/>
          <w:szCs w:val="20"/>
          <w:shd w:val="clear" w:color="auto" w:fill="FFFFFF"/>
        </w:rPr>
        <w:t> </w:t>
      </w:r>
      <w:r w:rsidRPr="005442C4">
        <w:rPr>
          <w:rStyle w:val="cit-fpage"/>
          <w:rFonts w:asciiTheme="majorBidi" w:hAnsiTheme="majorBidi" w:cstheme="majorBidi"/>
          <w:color w:val="000000" w:themeColor="text1"/>
          <w:sz w:val="20"/>
          <w:szCs w:val="20"/>
          <w:bdr w:val="none" w:sz="0" w:space="0" w:color="auto" w:frame="1"/>
          <w:shd w:val="clear" w:color="auto" w:fill="FFFFFF"/>
        </w:rPr>
        <w:t>193</w:t>
      </w:r>
      <w:r w:rsidRPr="005442C4">
        <w:rPr>
          <w:rFonts w:asciiTheme="majorBidi" w:hAnsiTheme="majorBidi" w:cstheme="majorBidi"/>
          <w:color w:val="000000" w:themeColor="text1"/>
          <w:sz w:val="20"/>
          <w:szCs w:val="20"/>
          <w:shd w:val="clear" w:color="auto" w:fill="FFFFFF"/>
        </w:rPr>
        <w:t>-198</w:t>
      </w:r>
      <w:r w:rsidR="00A612AD" w:rsidRPr="005442C4">
        <w:rPr>
          <w:rStyle w:val="cit-pub-date"/>
          <w:rFonts w:asciiTheme="majorBidi" w:hAnsiTheme="majorBidi" w:cstheme="majorBidi"/>
          <w:color w:val="000000" w:themeColor="text1"/>
          <w:sz w:val="20"/>
          <w:szCs w:val="20"/>
          <w:bdr w:val="none" w:sz="0" w:space="0" w:color="auto" w:frame="1"/>
          <w:shd w:val="clear" w:color="auto" w:fill="FFFFFF"/>
        </w:rPr>
        <w:t>(1990)</w:t>
      </w:r>
      <w:r w:rsidR="00A612AD" w:rsidRPr="005442C4">
        <w:rPr>
          <w:rFonts w:asciiTheme="majorBidi" w:hAnsiTheme="majorBidi" w:cstheme="majorBidi"/>
          <w:color w:val="000000" w:themeColor="text1"/>
          <w:sz w:val="20"/>
          <w:szCs w:val="20"/>
          <w:shd w:val="clear" w:color="auto" w:fill="FFFFFF"/>
        </w:rPr>
        <w:t>.</w:t>
      </w:r>
    </w:p>
    <w:p w:rsidR="007C578A" w:rsidRPr="005442C4" w:rsidRDefault="007C578A" w:rsidP="00A612AD">
      <w:pPr>
        <w:spacing w:after="0" w:line="360" w:lineRule="auto"/>
        <w:ind w:left="284" w:hanging="284"/>
        <w:jc w:val="both"/>
        <w:rPr>
          <w:rFonts w:asciiTheme="majorBidi" w:hAnsiTheme="majorBidi" w:cstheme="majorBidi"/>
          <w:color w:val="000000" w:themeColor="text1"/>
          <w:sz w:val="20"/>
          <w:szCs w:val="20"/>
          <w:shd w:val="clear" w:color="auto" w:fill="FFFFFF"/>
        </w:rPr>
      </w:pPr>
      <w:r>
        <w:rPr>
          <w:rFonts w:asciiTheme="majorBidi" w:hAnsiTheme="majorBidi" w:cstheme="majorBidi"/>
          <w:color w:val="000000" w:themeColor="text1"/>
          <w:sz w:val="20"/>
          <w:szCs w:val="20"/>
          <w:shd w:val="clear" w:color="auto" w:fill="FFFFFF"/>
        </w:rPr>
        <w:t xml:space="preserve">[10] </w:t>
      </w:r>
      <w:r w:rsidRPr="005442C4">
        <w:rPr>
          <w:rFonts w:asciiTheme="majorBidi" w:hAnsiTheme="majorBidi" w:cstheme="majorBidi"/>
          <w:color w:val="000000" w:themeColor="text1"/>
          <w:sz w:val="20"/>
          <w:szCs w:val="20"/>
          <w:shd w:val="clear" w:color="auto" w:fill="FFFFFF"/>
        </w:rPr>
        <w:t>Joel D.</w:t>
      </w:r>
      <w:r w:rsidRPr="005442C4">
        <w:rPr>
          <w:rStyle w:val="apple-converted-space"/>
          <w:rFonts w:asciiTheme="majorBidi" w:hAnsiTheme="majorBidi" w:cstheme="majorBidi"/>
          <w:color w:val="000000" w:themeColor="text1"/>
          <w:sz w:val="20"/>
          <w:szCs w:val="20"/>
          <w:shd w:val="clear" w:color="auto" w:fill="FFFFFF"/>
        </w:rPr>
        <w:t> </w:t>
      </w:r>
      <w:r w:rsidRPr="005442C4">
        <w:rPr>
          <w:rStyle w:val="nlmyear"/>
          <w:rFonts w:asciiTheme="majorBidi" w:hAnsiTheme="majorBidi" w:cstheme="majorBidi"/>
          <w:color w:val="000000" w:themeColor="text1"/>
          <w:sz w:val="20"/>
          <w:szCs w:val="20"/>
          <w:shd w:val="clear" w:color="auto" w:fill="FFFFFF"/>
        </w:rPr>
        <w:t xml:space="preserve"> </w:t>
      </w:r>
      <w:r w:rsidRPr="005442C4">
        <w:rPr>
          <w:rStyle w:val="nlmarticle-title"/>
          <w:rFonts w:asciiTheme="majorBidi" w:hAnsiTheme="majorBidi" w:cstheme="majorBidi"/>
          <w:color w:val="000000" w:themeColor="text1"/>
          <w:sz w:val="20"/>
          <w:szCs w:val="20"/>
          <w:shd w:val="clear" w:color="auto" w:fill="FFFFFF"/>
        </w:rPr>
        <w:t>Taxonomic and evolutionary justifications for considering</w:t>
      </w:r>
      <w:r w:rsidRPr="005442C4">
        <w:rPr>
          <w:rStyle w:val="apple-converted-space"/>
          <w:rFonts w:asciiTheme="majorBidi" w:hAnsiTheme="majorBidi" w:cstheme="majorBidi"/>
          <w:color w:val="000000" w:themeColor="text1"/>
          <w:sz w:val="20"/>
          <w:szCs w:val="20"/>
          <w:shd w:val="clear" w:color="auto" w:fill="FFFFFF"/>
        </w:rPr>
        <w:t> </w:t>
      </w:r>
      <w:r w:rsidRPr="005442C4">
        <w:rPr>
          <w:rStyle w:val="nlmarticle-title"/>
          <w:rFonts w:asciiTheme="majorBidi" w:hAnsiTheme="majorBidi" w:cstheme="majorBidi"/>
          <w:i/>
          <w:iCs/>
          <w:color w:val="000000" w:themeColor="text1"/>
          <w:sz w:val="20"/>
          <w:szCs w:val="20"/>
          <w:shd w:val="clear" w:color="auto" w:fill="FFFFFF"/>
        </w:rPr>
        <w:t xml:space="preserve"> Phelipanche</w:t>
      </w:r>
      <w:r w:rsidRPr="005442C4">
        <w:rPr>
          <w:rStyle w:val="apple-converted-space"/>
          <w:rFonts w:asciiTheme="majorBidi" w:hAnsiTheme="majorBidi" w:cstheme="majorBidi"/>
          <w:color w:val="000000" w:themeColor="text1"/>
          <w:sz w:val="20"/>
          <w:szCs w:val="20"/>
          <w:shd w:val="clear" w:color="auto" w:fill="FFFFFF"/>
        </w:rPr>
        <w:t> </w:t>
      </w:r>
      <w:r w:rsidRPr="005442C4">
        <w:rPr>
          <w:rStyle w:val="nlmarticle-title"/>
          <w:rFonts w:asciiTheme="majorBidi" w:hAnsiTheme="majorBidi" w:cstheme="majorBidi"/>
          <w:color w:val="000000" w:themeColor="text1"/>
          <w:sz w:val="20"/>
          <w:szCs w:val="20"/>
          <w:shd w:val="clear" w:color="auto" w:fill="FFFFFF"/>
        </w:rPr>
        <w:t>as a separate genus.</w:t>
      </w:r>
      <w:r w:rsidRPr="005442C4">
        <w:rPr>
          <w:rFonts w:asciiTheme="majorBidi" w:hAnsiTheme="majorBidi" w:cstheme="majorBidi"/>
          <w:color w:val="000000" w:themeColor="text1"/>
          <w:sz w:val="20"/>
          <w:szCs w:val="20"/>
          <w:shd w:val="clear" w:color="auto" w:fill="FFFFFF"/>
        </w:rPr>
        <w:t xml:space="preserve"> P.</w:t>
      </w:r>
      <w:r w:rsidRPr="005442C4">
        <w:rPr>
          <w:rStyle w:val="nlmfpage"/>
          <w:rFonts w:asciiTheme="majorBidi" w:hAnsiTheme="majorBidi" w:cstheme="majorBidi"/>
          <w:color w:val="000000" w:themeColor="text1"/>
          <w:sz w:val="20"/>
          <w:szCs w:val="20"/>
          <w:shd w:val="clear" w:color="auto" w:fill="FFFFFF"/>
        </w:rPr>
        <w:t>15</w:t>
      </w:r>
      <w:r w:rsidRPr="005442C4">
        <w:rPr>
          <w:rStyle w:val="apple-converted-space"/>
          <w:rFonts w:asciiTheme="majorBidi" w:hAnsiTheme="majorBidi" w:cstheme="majorBidi"/>
          <w:color w:val="000000" w:themeColor="text1"/>
          <w:sz w:val="20"/>
          <w:szCs w:val="20"/>
          <w:shd w:val="clear" w:color="auto" w:fill="FFFFFF"/>
        </w:rPr>
        <w:t> </w:t>
      </w:r>
      <w:r w:rsidRPr="005442C4">
        <w:rPr>
          <w:rFonts w:asciiTheme="majorBidi" w:hAnsiTheme="majorBidi" w:cstheme="majorBidi"/>
          <w:color w:val="000000" w:themeColor="text1"/>
          <w:sz w:val="20"/>
          <w:szCs w:val="20"/>
          <w:shd w:val="clear" w:color="auto" w:fill="FFFFFF"/>
        </w:rPr>
        <w:t>in: Rubiales D., Westwood J. &amp; Uludag A. (ed.). Proceedings of the International Parasitic Plant Society (IPPS), 10th World Congress of Parasitic Plants, 8–12 June 2009,</w:t>
      </w:r>
      <w:r w:rsidRPr="005442C4">
        <w:rPr>
          <w:rStyle w:val="apple-converted-space"/>
          <w:rFonts w:asciiTheme="majorBidi" w:hAnsiTheme="majorBidi" w:cstheme="majorBidi"/>
          <w:color w:val="000000" w:themeColor="text1"/>
          <w:sz w:val="20"/>
          <w:szCs w:val="20"/>
          <w:shd w:val="clear" w:color="auto" w:fill="FFFFFF"/>
        </w:rPr>
        <w:t> </w:t>
      </w:r>
      <w:r w:rsidRPr="005442C4">
        <w:rPr>
          <w:rStyle w:val="nlmpublisher-loc"/>
          <w:rFonts w:asciiTheme="majorBidi" w:hAnsiTheme="majorBidi" w:cstheme="majorBidi"/>
          <w:color w:val="000000" w:themeColor="text1"/>
          <w:sz w:val="20"/>
          <w:szCs w:val="20"/>
          <w:shd w:val="clear" w:color="auto" w:fill="FFFFFF"/>
        </w:rPr>
        <w:t>Kuşadasi, Turkey</w:t>
      </w:r>
      <w:r w:rsidR="00A612AD" w:rsidRPr="005442C4">
        <w:rPr>
          <w:rStyle w:val="apple-converted-space"/>
          <w:rFonts w:asciiTheme="majorBidi" w:hAnsiTheme="majorBidi" w:cstheme="majorBidi"/>
          <w:color w:val="000000" w:themeColor="text1"/>
          <w:sz w:val="20"/>
          <w:szCs w:val="20"/>
          <w:shd w:val="clear" w:color="auto" w:fill="FFFFFF"/>
        </w:rPr>
        <w:t>(</w:t>
      </w:r>
      <w:r w:rsidR="00A612AD" w:rsidRPr="005442C4">
        <w:rPr>
          <w:rStyle w:val="nlmyear"/>
          <w:rFonts w:asciiTheme="majorBidi" w:hAnsiTheme="majorBidi" w:cstheme="majorBidi"/>
          <w:color w:val="000000" w:themeColor="text1"/>
          <w:sz w:val="20"/>
          <w:szCs w:val="20"/>
          <w:shd w:val="clear" w:color="auto" w:fill="FFFFFF"/>
        </w:rPr>
        <w:t>2009).</w:t>
      </w:r>
    </w:p>
    <w:p w:rsidR="007C578A" w:rsidRPr="005442C4" w:rsidRDefault="007C578A" w:rsidP="00A612AD">
      <w:pPr>
        <w:autoSpaceDE w:val="0"/>
        <w:autoSpaceDN w:val="0"/>
        <w:adjustRightInd w:val="0"/>
        <w:spacing w:after="0" w:line="360" w:lineRule="auto"/>
        <w:ind w:left="284" w:hanging="284"/>
        <w:jc w:val="both"/>
        <w:rPr>
          <w:rFonts w:asciiTheme="majorBidi" w:hAnsiTheme="majorBidi" w:cstheme="majorBidi"/>
          <w:color w:val="000000" w:themeColor="text1"/>
          <w:sz w:val="20"/>
          <w:szCs w:val="20"/>
        </w:rPr>
      </w:pPr>
      <w:r>
        <w:rPr>
          <w:rFonts w:asciiTheme="majorBidi" w:hAnsiTheme="majorBidi" w:cstheme="majorBidi"/>
          <w:color w:val="000000" w:themeColor="text1"/>
          <w:sz w:val="20"/>
          <w:szCs w:val="20"/>
        </w:rPr>
        <w:t xml:space="preserve">[11] </w:t>
      </w:r>
      <w:r w:rsidRPr="005442C4">
        <w:rPr>
          <w:rFonts w:asciiTheme="majorBidi" w:hAnsiTheme="majorBidi" w:cstheme="majorBidi"/>
          <w:color w:val="000000" w:themeColor="text1"/>
          <w:sz w:val="20"/>
          <w:szCs w:val="20"/>
        </w:rPr>
        <w:t>Banfi, E.; Galasso, G. and Soldano, A. Notes on systematics and taxonomy for the Italian vascular flora 2.</w:t>
      </w:r>
      <w:r w:rsidRPr="005442C4">
        <w:rPr>
          <w:rStyle w:val="apple-converted-space"/>
          <w:rFonts w:asciiTheme="majorBidi" w:hAnsiTheme="majorBidi" w:cstheme="majorBidi"/>
          <w:color w:val="000000" w:themeColor="text1"/>
          <w:sz w:val="20"/>
          <w:szCs w:val="20"/>
        </w:rPr>
        <w:t> </w:t>
      </w:r>
      <w:r w:rsidRPr="005442C4">
        <w:rPr>
          <w:rFonts w:asciiTheme="majorBidi" w:hAnsiTheme="majorBidi" w:cstheme="majorBidi"/>
          <w:color w:val="000000" w:themeColor="text1"/>
          <w:sz w:val="20"/>
          <w:szCs w:val="20"/>
        </w:rPr>
        <w:t>Atti Soc. Ital. Sci. Nat. Mus. Civico Storia Nat. Milano</w:t>
      </w:r>
      <w:r w:rsidRPr="005442C4">
        <w:rPr>
          <w:rStyle w:val="apple-converted-space"/>
          <w:rFonts w:asciiTheme="majorBidi" w:hAnsiTheme="majorBidi" w:cstheme="majorBidi"/>
          <w:color w:val="000000" w:themeColor="text1"/>
          <w:sz w:val="20"/>
          <w:szCs w:val="20"/>
        </w:rPr>
        <w:t> </w:t>
      </w:r>
      <w:r w:rsidRPr="005442C4">
        <w:rPr>
          <w:rFonts w:asciiTheme="majorBidi" w:hAnsiTheme="majorBidi" w:cstheme="majorBidi"/>
          <w:color w:val="000000" w:themeColor="text1"/>
          <w:sz w:val="20"/>
          <w:szCs w:val="20"/>
        </w:rPr>
        <w:t>152: 85-106</w:t>
      </w:r>
      <w:r w:rsidR="00A612AD" w:rsidRPr="005442C4">
        <w:rPr>
          <w:rFonts w:asciiTheme="majorBidi" w:hAnsiTheme="majorBidi" w:cstheme="majorBidi"/>
          <w:color w:val="000000" w:themeColor="text1"/>
          <w:sz w:val="20"/>
          <w:szCs w:val="20"/>
        </w:rPr>
        <w:t>(2011)</w:t>
      </w:r>
      <w:r w:rsidRPr="005442C4">
        <w:rPr>
          <w:rFonts w:asciiTheme="majorBidi" w:hAnsiTheme="majorBidi" w:cstheme="majorBidi"/>
          <w:color w:val="000000" w:themeColor="text1"/>
          <w:sz w:val="20"/>
          <w:szCs w:val="20"/>
        </w:rPr>
        <w:t>.</w:t>
      </w:r>
    </w:p>
    <w:p w:rsidR="007C578A" w:rsidRPr="005442C4" w:rsidRDefault="007C578A" w:rsidP="00A612AD">
      <w:pPr>
        <w:autoSpaceDE w:val="0"/>
        <w:autoSpaceDN w:val="0"/>
        <w:adjustRightInd w:val="0"/>
        <w:spacing w:after="0" w:line="360" w:lineRule="auto"/>
        <w:ind w:left="284" w:hanging="284"/>
        <w:jc w:val="both"/>
        <w:rPr>
          <w:rFonts w:asciiTheme="majorBidi" w:hAnsiTheme="majorBidi" w:cstheme="majorBidi"/>
          <w:color w:val="000000" w:themeColor="text1"/>
          <w:sz w:val="20"/>
          <w:szCs w:val="20"/>
        </w:rPr>
      </w:pPr>
      <w:r>
        <w:rPr>
          <w:rFonts w:asciiTheme="majorBidi" w:hAnsiTheme="majorBidi" w:cstheme="majorBidi"/>
          <w:color w:val="000000" w:themeColor="text1"/>
          <w:sz w:val="20"/>
          <w:szCs w:val="20"/>
          <w:shd w:val="clear" w:color="auto" w:fill="FFFFFF"/>
          <w:lang w:val="en-GB"/>
        </w:rPr>
        <w:t xml:space="preserve">[12] </w:t>
      </w:r>
      <w:r w:rsidRPr="005442C4">
        <w:rPr>
          <w:rFonts w:asciiTheme="majorBidi" w:hAnsiTheme="majorBidi" w:cstheme="majorBidi"/>
          <w:color w:val="000000" w:themeColor="text1"/>
          <w:sz w:val="20"/>
          <w:szCs w:val="20"/>
          <w:shd w:val="clear" w:color="auto" w:fill="FFFFFF"/>
          <w:lang w:val="en-GB"/>
        </w:rPr>
        <w:t>Beck, G. Orobanchaceae. In Engler, A. (ed.).</w:t>
      </w:r>
      <w:r w:rsidRPr="005442C4">
        <w:rPr>
          <w:rStyle w:val="apple-converted-space"/>
          <w:rFonts w:asciiTheme="majorBidi" w:hAnsiTheme="majorBidi" w:cstheme="majorBidi"/>
          <w:color w:val="000000" w:themeColor="text1"/>
          <w:sz w:val="20"/>
          <w:szCs w:val="20"/>
          <w:shd w:val="clear" w:color="auto" w:fill="FFFFFF"/>
          <w:lang w:val="en-GB"/>
        </w:rPr>
        <w:t> </w:t>
      </w:r>
      <w:r w:rsidRPr="005442C4">
        <w:rPr>
          <w:rFonts w:asciiTheme="majorBidi" w:hAnsiTheme="majorBidi" w:cstheme="majorBidi"/>
          <w:color w:val="000000" w:themeColor="text1"/>
          <w:sz w:val="20"/>
          <w:szCs w:val="20"/>
          <w:shd w:val="clear" w:color="auto" w:fill="FFFFFF"/>
          <w:lang w:val="en-GB"/>
        </w:rPr>
        <w:t xml:space="preserve">Das Pflanzenreich. Regni Vegetabili Conspectus. Wilhelm Engelmann. Leipzig., </w:t>
      </w:r>
      <w:r w:rsidRPr="005442C4">
        <w:rPr>
          <w:rFonts w:asciiTheme="majorBidi" w:hAnsiTheme="majorBidi" w:cstheme="majorBidi"/>
          <w:color w:val="000000" w:themeColor="text1"/>
          <w:sz w:val="20"/>
          <w:szCs w:val="20"/>
          <w:shd w:val="clear" w:color="auto" w:fill="FFFFFF"/>
          <w:lang w:val="es-ES_tradnl"/>
        </w:rPr>
        <w:t>1-348</w:t>
      </w:r>
      <w:r w:rsidR="00A612AD">
        <w:rPr>
          <w:rFonts w:asciiTheme="majorBidi" w:hAnsiTheme="majorBidi" w:cstheme="majorBidi"/>
          <w:color w:val="000000" w:themeColor="text1"/>
          <w:sz w:val="20"/>
          <w:szCs w:val="20"/>
          <w:shd w:val="clear" w:color="auto" w:fill="FFFFFF"/>
          <w:lang w:val="en-GB"/>
        </w:rPr>
        <w:t>(1930)</w:t>
      </w:r>
      <w:r w:rsidRPr="005442C4">
        <w:rPr>
          <w:rFonts w:asciiTheme="majorBidi" w:hAnsiTheme="majorBidi" w:cstheme="majorBidi"/>
          <w:color w:val="000000" w:themeColor="text1"/>
          <w:sz w:val="20"/>
          <w:szCs w:val="20"/>
          <w:shd w:val="clear" w:color="auto" w:fill="FFFFFF"/>
          <w:lang w:val="es-ES_tradnl"/>
        </w:rPr>
        <w:t>.</w:t>
      </w:r>
    </w:p>
    <w:p w:rsidR="007C578A" w:rsidRPr="003B34B9" w:rsidRDefault="007C578A" w:rsidP="00A612AD">
      <w:pPr>
        <w:autoSpaceDE w:val="0"/>
        <w:autoSpaceDN w:val="0"/>
        <w:adjustRightInd w:val="0"/>
        <w:spacing w:after="0" w:line="360" w:lineRule="auto"/>
        <w:ind w:left="284" w:hanging="284"/>
        <w:jc w:val="both"/>
      </w:pPr>
      <w:r>
        <w:rPr>
          <w:rFonts w:asciiTheme="majorBidi" w:hAnsiTheme="majorBidi" w:cstheme="majorBidi"/>
          <w:color w:val="000000" w:themeColor="text1"/>
          <w:sz w:val="20"/>
          <w:szCs w:val="20"/>
        </w:rPr>
        <w:t xml:space="preserve">[13] </w:t>
      </w:r>
      <w:r w:rsidRPr="005442C4">
        <w:rPr>
          <w:rFonts w:asciiTheme="majorBidi" w:hAnsiTheme="majorBidi" w:cstheme="majorBidi"/>
          <w:color w:val="000000" w:themeColor="text1"/>
          <w:sz w:val="20"/>
          <w:szCs w:val="20"/>
        </w:rPr>
        <w:t>Tutin, T.G.; V.H. Hewwood; N.A. Burges; D.M. Moor; D.H. Valentine; S.M. Walter and D.A. Webb Flora Europeaea Cambridge, at the University Press. Vol. 3., 285-294</w:t>
      </w:r>
      <w:r w:rsidR="00A612AD" w:rsidRPr="005442C4">
        <w:rPr>
          <w:rFonts w:asciiTheme="majorBidi" w:hAnsiTheme="majorBidi" w:cstheme="majorBidi"/>
          <w:color w:val="000000" w:themeColor="text1"/>
          <w:sz w:val="20"/>
          <w:szCs w:val="20"/>
        </w:rPr>
        <w:t>(1972).</w:t>
      </w:r>
    </w:p>
    <w:p w:rsidR="007C578A" w:rsidRPr="005442C4" w:rsidRDefault="007C578A" w:rsidP="00A612AD">
      <w:pPr>
        <w:spacing w:after="0" w:line="360" w:lineRule="auto"/>
        <w:ind w:left="284" w:hanging="284"/>
        <w:jc w:val="both"/>
        <w:rPr>
          <w:rFonts w:asciiTheme="majorBidi" w:hAnsiTheme="majorBidi" w:cstheme="majorBidi"/>
          <w:color w:val="000000" w:themeColor="text1"/>
          <w:sz w:val="20"/>
          <w:szCs w:val="20"/>
        </w:rPr>
      </w:pPr>
      <w:r w:rsidRPr="00D35CC8">
        <w:rPr>
          <w:rStyle w:val="ac"/>
          <w:rFonts w:asciiTheme="majorBidi" w:hAnsiTheme="majorBidi" w:cstheme="majorBidi"/>
          <w:i w:val="0"/>
          <w:iCs w:val="0"/>
          <w:color w:val="000000" w:themeColor="text1"/>
          <w:sz w:val="20"/>
          <w:szCs w:val="20"/>
          <w:shd w:val="clear" w:color="auto" w:fill="FFFFFF"/>
        </w:rPr>
        <w:t>[14] Clapham</w:t>
      </w:r>
      <w:r w:rsidRPr="00D35CC8">
        <w:rPr>
          <w:rFonts w:asciiTheme="majorBidi" w:hAnsiTheme="majorBidi" w:cstheme="majorBidi"/>
          <w:color w:val="000000" w:themeColor="text1"/>
          <w:sz w:val="20"/>
          <w:szCs w:val="20"/>
          <w:shd w:val="clear" w:color="auto" w:fill="FFFFFF"/>
        </w:rPr>
        <w:t>,</w:t>
      </w:r>
      <w:r w:rsidRPr="00D35CC8">
        <w:rPr>
          <w:rFonts w:asciiTheme="majorBidi" w:hAnsiTheme="majorBidi" w:cstheme="majorBidi"/>
          <w:i/>
          <w:iCs/>
          <w:color w:val="000000" w:themeColor="text1"/>
          <w:sz w:val="20"/>
          <w:szCs w:val="20"/>
          <w:shd w:val="clear" w:color="auto" w:fill="FFFFFF"/>
        </w:rPr>
        <w:t xml:space="preserve"> </w:t>
      </w:r>
      <w:r w:rsidRPr="00D35CC8">
        <w:rPr>
          <w:rFonts w:asciiTheme="majorBidi" w:hAnsiTheme="majorBidi" w:cstheme="majorBidi"/>
          <w:color w:val="000000" w:themeColor="text1"/>
          <w:sz w:val="20"/>
          <w:szCs w:val="20"/>
          <w:shd w:val="clear" w:color="auto" w:fill="FFFFFF"/>
        </w:rPr>
        <w:t>A.R.; Tutin, T.G.; Warburg, E.F. Flora of the British Isles. Cambridge: Cambridge</w:t>
      </w:r>
      <w:r w:rsidRPr="005442C4">
        <w:rPr>
          <w:rFonts w:asciiTheme="majorBidi" w:hAnsiTheme="majorBidi" w:cstheme="majorBidi"/>
          <w:color w:val="000000" w:themeColor="text1"/>
          <w:sz w:val="20"/>
          <w:szCs w:val="20"/>
        </w:rPr>
        <w:t xml:space="preserve"> University Press</w:t>
      </w:r>
      <w:r w:rsidR="00A612AD">
        <w:rPr>
          <w:rFonts w:asciiTheme="majorBidi" w:hAnsiTheme="majorBidi" w:cstheme="majorBidi"/>
          <w:color w:val="000000" w:themeColor="text1"/>
          <w:sz w:val="20"/>
          <w:szCs w:val="20"/>
        </w:rPr>
        <w:t xml:space="preserve"> </w:t>
      </w:r>
      <w:r w:rsidR="00A612AD" w:rsidRPr="00D35CC8">
        <w:rPr>
          <w:rFonts w:asciiTheme="majorBidi" w:hAnsiTheme="majorBidi" w:cstheme="majorBidi"/>
          <w:color w:val="000000" w:themeColor="text1"/>
          <w:sz w:val="20"/>
          <w:szCs w:val="20"/>
          <w:shd w:val="clear" w:color="auto" w:fill="FFFFFF"/>
        </w:rPr>
        <w:t>(1962).</w:t>
      </w:r>
    </w:p>
    <w:p w:rsidR="007C578A" w:rsidRPr="005442C4" w:rsidRDefault="007C578A" w:rsidP="00A612AD">
      <w:pPr>
        <w:spacing w:after="0" w:line="360" w:lineRule="auto"/>
        <w:ind w:left="284" w:hanging="284"/>
        <w:jc w:val="both"/>
        <w:rPr>
          <w:rFonts w:asciiTheme="majorBidi" w:hAnsiTheme="majorBidi" w:cstheme="majorBidi"/>
          <w:color w:val="000000" w:themeColor="text1"/>
          <w:sz w:val="20"/>
          <w:szCs w:val="20"/>
        </w:rPr>
      </w:pPr>
      <w:r>
        <w:rPr>
          <w:rFonts w:asciiTheme="majorBidi" w:hAnsiTheme="majorBidi" w:cstheme="majorBidi"/>
          <w:color w:val="000000" w:themeColor="text1"/>
          <w:sz w:val="20"/>
          <w:szCs w:val="20"/>
        </w:rPr>
        <w:t xml:space="preserve">[15] </w:t>
      </w:r>
      <w:r w:rsidRPr="005442C4">
        <w:rPr>
          <w:rFonts w:asciiTheme="majorBidi" w:hAnsiTheme="majorBidi" w:cstheme="majorBidi"/>
          <w:color w:val="000000" w:themeColor="text1"/>
          <w:sz w:val="20"/>
          <w:szCs w:val="20"/>
        </w:rPr>
        <w:t>Stace, C. New Flora of the British Isles. Cambridge, UK: Cambridge University Press</w:t>
      </w:r>
      <w:r w:rsidR="00A612AD">
        <w:rPr>
          <w:rFonts w:asciiTheme="majorBidi" w:hAnsiTheme="majorBidi" w:cstheme="majorBidi"/>
          <w:color w:val="000000" w:themeColor="text1"/>
          <w:sz w:val="20"/>
          <w:szCs w:val="20"/>
        </w:rPr>
        <w:t xml:space="preserve"> </w:t>
      </w:r>
      <w:r w:rsidR="00A612AD" w:rsidRPr="005442C4">
        <w:rPr>
          <w:rFonts w:asciiTheme="majorBidi" w:hAnsiTheme="majorBidi" w:cstheme="majorBidi"/>
          <w:color w:val="000000" w:themeColor="text1"/>
          <w:sz w:val="20"/>
          <w:szCs w:val="20"/>
        </w:rPr>
        <w:t>. (1991)</w:t>
      </w:r>
    </w:p>
    <w:p w:rsidR="007C578A" w:rsidRPr="005442C4" w:rsidRDefault="007C578A" w:rsidP="00A612AD">
      <w:pPr>
        <w:spacing w:after="0" w:line="360" w:lineRule="auto"/>
        <w:ind w:left="284" w:hanging="284"/>
        <w:jc w:val="both"/>
        <w:rPr>
          <w:rFonts w:asciiTheme="majorBidi" w:hAnsiTheme="majorBidi" w:cstheme="majorBidi"/>
          <w:color w:val="000000" w:themeColor="text1"/>
          <w:sz w:val="20"/>
          <w:szCs w:val="20"/>
          <w:shd w:val="clear" w:color="auto" w:fill="FFFFFF"/>
        </w:rPr>
      </w:pPr>
      <w:r>
        <w:rPr>
          <w:rFonts w:asciiTheme="majorBidi" w:hAnsiTheme="majorBidi" w:cstheme="majorBidi"/>
          <w:color w:val="000000" w:themeColor="text1"/>
          <w:sz w:val="20"/>
          <w:szCs w:val="20"/>
          <w:shd w:val="clear" w:color="auto" w:fill="FFFFFF"/>
        </w:rPr>
        <w:t xml:space="preserve">[16] </w:t>
      </w:r>
      <w:r w:rsidRPr="005442C4">
        <w:rPr>
          <w:rFonts w:asciiTheme="majorBidi" w:hAnsiTheme="majorBidi" w:cstheme="majorBidi"/>
          <w:color w:val="000000" w:themeColor="text1"/>
          <w:sz w:val="20"/>
          <w:szCs w:val="20"/>
          <w:shd w:val="clear" w:color="auto" w:fill="FFFFFF"/>
        </w:rPr>
        <w:t>Rumsey, F.J. and S.L. Jury. An account of Orobanche L. in Britain and Ireland. Watsonia, 18: 257-295</w:t>
      </w:r>
      <w:r w:rsidR="00701E29" w:rsidRPr="005442C4">
        <w:rPr>
          <w:rFonts w:asciiTheme="majorBidi" w:hAnsiTheme="majorBidi" w:cstheme="majorBidi"/>
          <w:color w:val="000000" w:themeColor="text1"/>
          <w:sz w:val="20"/>
          <w:szCs w:val="20"/>
          <w:shd w:val="clear" w:color="auto" w:fill="FFFFFF"/>
        </w:rPr>
        <w:t>(1991)</w:t>
      </w:r>
      <w:r w:rsidRPr="005442C4">
        <w:rPr>
          <w:rFonts w:asciiTheme="majorBidi" w:hAnsiTheme="majorBidi" w:cstheme="majorBidi"/>
          <w:color w:val="000000" w:themeColor="text1"/>
          <w:sz w:val="20"/>
          <w:szCs w:val="20"/>
          <w:shd w:val="clear" w:color="auto" w:fill="FFFFFF"/>
        </w:rPr>
        <w:t>.</w:t>
      </w:r>
    </w:p>
    <w:p w:rsidR="007C578A" w:rsidRPr="005442C4" w:rsidRDefault="007C578A" w:rsidP="00D35CC8">
      <w:pPr>
        <w:spacing w:after="0" w:line="360" w:lineRule="auto"/>
        <w:ind w:left="142" w:right="75" w:hanging="142"/>
        <w:jc w:val="both"/>
        <w:textAlignment w:val="baseline"/>
        <w:rPr>
          <w:rFonts w:asciiTheme="majorBidi" w:hAnsiTheme="majorBidi" w:cstheme="majorBidi"/>
          <w:color w:val="000000" w:themeColor="text1"/>
          <w:sz w:val="20"/>
          <w:szCs w:val="20"/>
        </w:rPr>
      </w:pPr>
    </w:p>
    <w:sectPr w:rsidR="007C578A" w:rsidRPr="005442C4" w:rsidSect="00780521">
      <w:headerReference w:type="even" r:id="rId15"/>
      <w:headerReference w:type="default" r:id="rId16"/>
      <w:footerReference w:type="default" r:id="rId17"/>
      <w:headerReference w:type="first" r:id="rId18"/>
      <w:footerReference w:type="first" r:id="rId19"/>
      <w:footnotePr>
        <w:numFmt w:val="lowerLetter"/>
      </w:footnotePr>
      <w:pgSz w:w="11907" w:h="16839" w:code="9"/>
      <w:pgMar w:top="1440" w:right="1440" w:bottom="1440" w:left="1440" w:header="450" w:footer="432"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6A02" w:rsidRDefault="00D76A02" w:rsidP="004125D0">
      <w:pPr>
        <w:spacing w:after="0" w:line="240" w:lineRule="auto"/>
      </w:pPr>
      <w:r>
        <w:separator/>
      </w:r>
    </w:p>
  </w:endnote>
  <w:endnote w:type="continuationSeparator" w:id="0">
    <w:p w:rsidR="00D76A02" w:rsidRDefault="00D76A02" w:rsidP="004125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Univers">
    <w:altName w:val="Arial"/>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B2"/>
    <w:family w:val="swiss"/>
    <w:notTrueType/>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17902"/>
      <w:docPartObj>
        <w:docPartGallery w:val="Page Numbers (Bottom of Page)"/>
        <w:docPartUnique/>
      </w:docPartObj>
    </w:sdtPr>
    <w:sdtEndPr/>
    <w:sdtContent>
      <w:p w:rsidR="00FF6C21" w:rsidRDefault="009206D1">
        <w:pPr>
          <w:pStyle w:val="a8"/>
          <w:jc w:val="center"/>
        </w:pPr>
        <w:r w:rsidRPr="00FF6C21">
          <w:rPr>
            <w:sz w:val="20"/>
            <w:szCs w:val="20"/>
          </w:rPr>
          <w:fldChar w:fldCharType="begin"/>
        </w:r>
        <w:r w:rsidR="00FF6C21" w:rsidRPr="00FF6C21">
          <w:rPr>
            <w:sz w:val="20"/>
            <w:szCs w:val="20"/>
          </w:rPr>
          <w:instrText xml:space="preserve"> PAGE   \* MERGEFORMAT </w:instrText>
        </w:r>
        <w:r w:rsidRPr="00FF6C21">
          <w:rPr>
            <w:sz w:val="20"/>
            <w:szCs w:val="20"/>
          </w:rPr>
          <w:fldChar w:fldCharType="separate"/>
        </w:r>
        <w:r w:rsidR="00823E5A" w:rsidRPr="00823E5A">
          <w:rPr>
            <w:rFonts w:cs="Calibri"/>
            <w:noProof/>
            <w:sz w:val="20"/>
            <w:szCs w:val="20"/>
            <w:lang w:val="ar-SA"/>
          </w:rPr>
          <w:t>7</w:t>
        </w:r>
        <w:r w:rsidRPr="00FF6C21">
          <w:rPr>
            <w:sz w:val="20"/>
            <w:szCs w:val="20"/>
          </w:rPr>
          <w:fldChar w:fldCharType="end"/>
        </w:r>
      </w:p>
    </w:sdtContent>
  </w:sdt>
  <w:p w:rsidR="0085099E" w:rsidRDefault="0085099E">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17901"/>
      <w:docPartObj>
        <w:docPartGallery w:val="Page Numbers (Bottom of Page)"/>
        <w:docPartUnique/>
      </w:docPartObj>
    </w:sdtPr>
    <w:sdtEndPr/>
    <w:sdtContent>
      <w:p w:rsidR="00FF6C21" w:rsidRDefault="009206D1">
        <w:pPr>
          <w:pStyle w:val="a8"/>
          <w:jc w:val="center"/>
        </w:pPr>
        <w:r w:rsidRPr="00FF6C21">
          <w:rPr>
            <w:sz w:val="20"/>
            <w:szCs w:val="20"/>
          </w:rPr>
          <w:fldChar w:fldCharType="begin"/>
        </w:r>
        <w:r w:rsidR="00FF6C21" w:rsidRPr="00FF6C21">
          <w:rPr>
            <w:sz w:val="20"/>
            <w:szCs w:val="20"/>
          </w:rPr>
          <w:instrText xml:space="preserve"> PAGE   \* MERGEFORMAT </w:instrText>
        </w:r>
        <w:r w:rsidRPr="00FF6C21">
          <w:rPr>
            <w:sz w:val="20"/>
            <w:szCs w:val="20"/>
          </w:rPr>
          <w:fldChar w:fldCharType="separate"/>
        </w:r>
        <w:r w:rsidR="00823E5A" w:rsidRPr="00823E5A">
          <w:rPr>
            <w:rFonts w:cs="Calibri"/>
            <w:noProof/>
            <w:sz w:val="20"/>
            <w:szCs w:val="20"/>
            <w:lang w:val="ar-SA"/>
          </w:rPr>
          <w:t>1</w:t>
        </w:r>
        <w:r w:rsidRPr="00FF6C21">
          <w:rPr>
            <w:sz w:val="20"/>
            <w:szCs w:val="20"/>
          </w:rPr>
          <w:fldChar w:fldCharType="end"/>
        </w:r>
      </w:p>
    </w:sdtContent>
  </w:sdt>
  <w:p w:rsidR="0085099E" w:rsidRDefault="0085099E">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6A02" w:rsidRDefault="00D76A02" w:rsidP="004125D0">
      <w:pPr>
        <w:spacing w:after="0" w:line="240" w:lineRule="auto"/>
      </w:pPr>
      <w:r>
        <w:separator/>
      </w:r>
    </w:p>
  </w:footnote>
  <w:footnote w:type="continuationSeparator" w:id="0">
    <w:p w:rsidR="00D76A02" w:rsidRDefault="00D76A02" w:rsidP="004125D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35A7" w:rsidRDefault="00475865" w:rsidP="005E155F">
    <w:pPr>
      <w:pStyle w:val="a3"/>
      <w:tabs>
        <w:tab w:val="center" w:pos="4920"/>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6C21" w:rsidRDefault="00FF6C21" w:rsidP="00FF6C21">
    <w:pPr>
      <w:pStyle w:val="a3"/>
      <w:jc w:val="center"/>
      <w:rPr>
        <w:szCs w:val="16"/>
      </w:rPr>
    </w:pPr>
    <w:r w:rsidRPr="003B3E7E">
      <w:rPr>
        <w:szCs w:val="16"/>
      </w:rPr>
      <w:t>American Scientific Research Journal for Engineering, Technology, and Sciences (ASRJETS</w:t>
    </w:r>
    <w:r w:rsidRPr="003B3E7E">
      <w:rPr>
        <w:rStyle w:val="a5"/>
        <w:color w:val="111111"/>
        <w:szCs w:val="16"/>
        <w:shd w:val="clear" w:color="auto" w:fill="FFFFFF"/>
      </w:rPr>
      <w:t>)</w:t>
    </w:r>
    <w:r w:rsidRPr="003B3E7E">
      <w:rPr>
        <w:szCs w:val="16"/>
      </w:rPr>
      <w:t xml:space="preserve"> (</w:t>
    </w:r>
    <w:r w:rsidR="009206D1" w:rsidRPr="003B3E7E">
      <w:rPr>
        <w:szCs w:val="16"/>
      </w:rPr>
      <w:fldChar w:fldCharType="begin"/>
    </w:r>
    <w:r w:rsidRPr="003B3E7E">
      <w:rPr>
        <w:szCs w:val="16"/>
      </w:rPr>
      <w:instrText xml:space="preserve"> DATE \@ "yyyy" \* MERGEFORMAT </w:instrText>
    </w:r>
    <w:r w:rsidR="009206D1" w:rsidRPr="003B3E7E">
      <w:rPr>
        <w:szCs w:val="16"/>
      </w:rPr>
      <w:fldChar w:fldCharType="separate"/>
    </w:r>
    <w:r w:rsidR="00823E5A">
      <w:rPr>
        <w:szCs w:val="16"/>
      </w:rPr>
      <w:t>2016</w:t>
    </w:r>
    <w:r w:rsidR="009206D1" w:rsidRPr="003B3E7E">
      <w:rPr>
        <w:szCs w:val="16"/>
      </w:rPr>
      <w:fldChar w:fldCharType="end"/>
    </w:r>
    <w:r w:rsidRPr="003B3E7E">
      <w:rPr>
        <w:szCs w:val="16"/>
      </w:rPr>
      <w:t>) Volume 00, No  1, pp 00-00</w:t>
    </w:r>
  </w:p>
  <w:p w:rsidR="00FF6C21" w:rsidRPr="003B3E7E" w:rsidRDefault="00FF6C21" w:rsidP="00FF6C21">
    <w:pPr>
      <w:pStyle w:val="a3"/>
      <w:jc w:val="center"/>
      <w:rPr>
        <w:szCs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17896"/>
      <w:docPartObj>
        <w:docPartGallery w:val="Page Numbers (Top of Page)"/>
        <w:docPartUnique/>
      </w:docPartObj>
    </w:sdtPr>
    <w:sdtEndPr/>
    <w:sdtContent>
      <w:p w:rsidR="009B31FD" w:rsidRDefault="009B31FD" w:rsidP="00FF6C21">
        <w:pPr>
          <w:shd w:val="clear" w:color="auto" w:fill="FFFFFF"/>
          <w:spacing w:after="0" w:line="360" w:lineRule="auto"/>
          <w:jc w:val="center"/>
        </w:pPr>
      </w:p>
      <w:tbl>
        <w:tblPr>
          <w:tblpPr w:leftFromText="180" w:rightFromText="180" w:vertAnchor="text" w:horzAnchor="margin" w:tblpXSpec="center" w:tblpY="-359"/>
          <w:tblW w:w="5625" w:type="pct"/>
          <w:tblCellMar>
            <w:left w:w="0" w:type="dxa"/>
            <w:right w:w="0" w:type="dxa"/>
          </w:tblCellMar>
          <w:tblLook w:val="0000" w:firstRow="0" w:lastRow="0" w:firstColumn="0" w:lastColumn="0" w:noHBand="0" w:noVBand="0"/>
        </w:tblPr>
        <w:tblGrid>
          <w:gridCol w:w="10155"/>
        </w:tblGrid>
        <w:tr w:rsidR="009B31FD" w:rsidRPr="008809FE" w:rsidTr="009B31FD">
          <w:trPr>
            <w:trHeight w:val="945"/>
          </w:trPr>
          <w:tc>
            <w:tcPr>
              <w:tcW w:w="5000" w:type="pct"/>
              <w:shd w:val="clear" w:color="auto" w:fill="E1F0FF"/>
              <w:vAlign w:val="center"/>
            </w:tcPr>
            <w:p w:rsidR="009B31FD" w:rsidRPr="009B31FD" w:rsidRDefault="009B31FD" w:rsidP="009B31FD">
              <w:pPr>
                <w:spacing w:after="0" w:line="360" w:lineRule="auto"/>
                <w:jc w:val="center"/>
                <w:rPr>
                  <w:rFonts w:ascii="Arial" w:hAnsi="Arial" w:cs="Arial"/>
                  <w:b/>
                  <w:bCs/>
                  <w:color w:val="0070C0"/>
                </w:rPr>
              </w:pPr>
              <w:r w:rsidRPr="009B31FD">
                <w:rPr>
                  <w:rFonts w:ascii="Arial" w:hAnsi="Arial" w:cs="Arial"/>
                  <w:color w:val="0070C0"/>
                </w:rPr>
                <w:t xml:space="preserve"> </w:t>
              </w:r>
              <w:r w:rsidRPr="009B31FD">
                <w:rPr>
                  <w:rFonts w:ascii="Arial" w:hAnsi="Arial" w:cs="Arial"/>
                  <w:b/>
                  <w:bCs/>
                  <w:color w:val="0070C0"/>
                </w:rPr>
                <w:t>American Scientific Research Journal for Engineering, Technology,  and Sciences  (ASRJETS)</w:t>
              </w:r>
            </w:p>
            <w:p w:rsidR="009B31FD" w:rsidRPr="009B31FD" w:rsidRDefault="009B31FD" w:rsidP="009B31FD">
              <w:pPr>
                <w:spacing w:after="0" w:line="360" w:lineRule="auto"/>
                <w:jc w:val="center"/>
                <w:rPr>
                  <w:rFonts w:ascii="Arial" w:hAnsi="Arial" w:cs="Arial"/>
                  <w:color w:val="0070C0"/>
                  <w:sz w:val="18"/>
                  <w:szCs w:val="18"/>
                </w:rPr>
              </w:pPr>
              <w:r w:rsidRPr="009B31FD">
                <w:rPr>
                  <w:rFonts w:ascii="Arial" w:hAnsi="Arial" w:cs="Arial"/>
                  <w:color w:val="0070C0"/>
                  <w:sz w:val="18"/>
                  <w:szCs w:val="18"/>
                </w:rPr>
                <w:t>ISSN (Print) 2313-4410, ISSN (Online) 2313-4402</w:t>
              </w:r>
            </w:p>
            <w:p w:rsidR="009B31FD" w:rsidRPr="009B31FD" w:rsidRDefault="009B31FD" w:rsidP="00F82192">
              <w:pPr>
                <w:pStyle w:val="a3"/>
                <w:spacing w:after="0" w:line="360" w:lineRule="auto"/>
                <w:jc w:val="center"/>
                <w:rPr>
                  <w:rFonts w:ascii="Arial" w:eastAsiaTheme="minorEastAsia" w:hAnsi="Arial" w:cs="Arial"/>
                  <w:i w:val="0"/>
                  <w:noProof w:val="0"/>
                  <w:color w:val="0070C0"/>
                  <w:sz w:val="20"/>
                </w:rPr>
              </w:pPr>
              <w:r w:rsidRPr="009B31FD">
                <w:rPr>
                  <w:rFonts w:ascii="Arial" w:eastAsiaTheme="minorEastAsia" w:hAnsi="Arial" w:cs="Arial"/>
                  <w:i w:val="0"/>
                  <w:noProof w:val="0"/>
                  <w:color w:val="0070C0"/>
                  <w:sz w:val="20"/>
                </w:rPr>
                <w:t xml:space="preserve">© Global Society of Scientific Research and Researchers </w:t>
              </w:r>
            </w:p>
          </w:tc>
        </w:tr>
        <w:tr w:rsidR="009B31FD" w:rsidRPr="008809FE" w:rsidTr="009B31FD">
          <w:trPr>
            <w:trHeight w:val="210"/>
          </w:trPr>
          <w:tc>
            <w:tcPr>
              <w:tcW w:w="5000" w:type="pct"/>
              <w:shd w:val="clear" w:color="auto" w:fill="00B0F0"/>
              <w:vAlign w:val="center"/>
            </w:tcPr>
            <w:p w:rsidR="009B31FD" w:rsidRPr="009B31FD" w:rsidRDefault="00D76A02" w:rsidP="009B31FD">
              <w:pPr>
                <w:pStyle w:val="Els-reprint-line"/>
                <w:rPr>
                  <w:color w:val="FFFFFF" w:themeColor="background1"/>
                  <w:sz w:val="20"/>
                </w:rPr>
              </w:pPr>
              <w:hyperlink r:id="rId1" w:history="1">
                <w:r w:rsidR="009B31FD" w:rsidRPr="009B31FD">
                  <w:rPr>
                    <w:rStyle w:val="Hyperlink"/>
                    <w:color w:val="FFFFFF" w:themeColor="background1"/>
                    <w:sz w:val="20"/>
                  </w:rPr>
                  <w:t>http://asrjetsjournal.org/</w:t>
                </w:r>
              </w:hyperlink>
              <w:r w:rsidR="009B31FD" w:rsidRPr="009B31FD">
                <w:rPr>
                  <w:color w:val="FFFFFF" w:themeColor="background1"/>
                  <w:sz w:val="20"/>
                </w:rPr>
                <w:t xml:space="preserve"> </w:t>
              </w:r>
            </w:p>
            <w:p w:rsidR="009B31FD" w:rsidRPr="009B31FD" w:rsidRDefault="009B31FD" w:rsidP="009B31FD">
              <w:pPr>
                <w:pStyle w:val="Els-reprint-line"/>
                <w:rPr>
                  <w:color w:val="002060"/>
                </w:rPr>
              </w:pPr>
            </w:p>
          </w:tc>
        </w:tr>
      </w:tbl>
      <w:p w:rsidR="009B31FD" w:rsidRDefault="009B31FD" w:rsidP="00FF6C21">
        <w:pPr>
          <w:shd w:val="clear" w:color="auto" w:fill="FFFFFF"/>
          <w:spacing w:after="0" w:line="360" w:lineRule="auto"/>
          <w:jc w:val="center"/>
        </w:pPr>
      </w:p>
      <w:p w:rsidR="009B31FD" w:rsidRDefault="009B31FD" w:rsidP="00FF6C21">
        <w:pPr>
          <w:shd w:val="clear" w:color="auto" w:fill="FFFFFF"/>
          <w:spacing w:after="0" w:line="360" w:lineRule="auto"/>
          <w:jc w:val="center"/>
        </w:pPr>
      </w:p>
      <w:p w:rsidR="00FF6C21" w:rsidRPr="00807DA2" w:rsidRDefault="00D76A02" w:rsidP="00FF6C21">
        <w:pPr>
          <w:jc w:val="center"/>
        </w:pP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2E0393"/>
    <w:multiLevelType w:val="multilevel"/>
    <w:tmpl w:val="988219DE"/>
    <w:lvl w:ilvl="0">
      <w:start w:val="1"/>
      <w:numFmt w:val="bullet"/>
      <w:pStyle w:val="Els-bulletlist"/>
      <w:lvlText w:val=""/>
      <w:lvlJc w:val="left"/>
      <w:pPr>
        <w:tabs>
          <w:tab w:val="num" w:pos="4613"/>
        </w:tabs>
        <w:ind w:left="4493" w:hanging="240"/>
      </w:pPr>
      <w:rPr>
        <w:rFonts w:ascii="Symbol" w:hAnsi="Symbol" w:hint="default"/>
      </w:rPr>
    </w:lvl>
    <w:lvl w:ilvl="1">
      <w:start w:val="1"/>
      <w:numFmt w:val="bullet"/>
      <w:lvlText w:val="○"/>
      <w:lvlJc w:val="left"/>
      <w:pPr>
        <w:tabs>
          <w:tab w:val="num" w:pos="4853"/>
        </w:tabs>
        <w:ind w:left="4733" w:hanging="240"/>
      </w:pPr>
      <w:rPr>
        <w:rFonts w:ascii="Times New Roman" w:hAnsi="Times New Roman" w:hint="default"/>
        <w:sz w:val="28"/>
      </w:rPr>
    </w:lvl>
    <w:lvl w:ilvl="2">
      <w:start w:val="1"/>
      <w:numFmt w:val="bullet"/>
      <w:lvlText w:val="–"/>
      <w:lvlJc w:val="left"/>
      <w:pPr>
        <w:tabs>
          <w:tab w:val="num" w:pos="5093"/>
        </w:tabs>
        <w:ind w:left="4973" w:hanging="240"/>
      </w:pPr>
      <w:rPr>
        <w:rFonts w:ascii="Times New Roman" w:hAnsi="Times New Roman" w:hint="default"/>
      </w:rPr>
    </w:lvl>
    <w:lvl w:ilvl="3">
      <w:start w:val="1"/>
      <w:numFmt w:val="none"/>
      <w:lvlText w:val="-"/>
      <w:lvlJc w:val="left"/>
      <w:pPr>
        <w:tabs>
          <w:tab w:val="num" w:pos="5333"/>
        </w:tabs>
        <w:ind w:left="5213" w:hanging="240"/>
      </w:pPr>
      <w:rPr>
        <w:rFonts w:ascii="Times New Roman" w:hAnsi="Times New Roman" w:hint="default"/>
      </w:rPr>
    </w:lvl>
    <w:lvl w:ilvl="4">
      <w:start w:val="1"/>
      <w:numFmt w:val="none"/>
      <w:lvlText w:val="-"/>
      <w:lvlJc w:val="left"/>
      <w:pPr>
        <w:tabs>
          <w:tab w:val="num" w:pos="5573"/>
        </w:tabs>
        <w:ind w:left="5453" w:hanging="240"/>
      </w:pPr>
      <w:rPr>
        <w:rFonts w:ascii="Times New Roman" w:hAnsi="Times New Roman" w:hint="default"/>
      </w:rPr>
    </w:lvl>
    <w:lvl w:ilvl="5">
      <w:start w:val="1"/>
      <w:numFmt w:val="none"/>
      <w:lvlText w:val="-"/>
      <w:lvlJc w:val="left"/>
      <w:pPr>
        <w:tabs>
          <w:tab w:val="num" w:pos="5813"/>
        </w:tabs>
        <w:ind w:left="5693" w:hanging="240"/>
      </w:pPr>
      <w:rPr>
        <w:rFonts w:ascii="Times New Roman" w:hAnsi="Times New Roman" w:hint="default"/>
      </w:rPr>
    </w:lvl>
    <w:lvl w:ilvl="6">
      <w:start w:val="1"/>
      <w:numFmt w:val="none"/>
      <w:lvlText w:val="-"/>
      <w:lvlJc w:val="left"/>
      <w:pPr>
        <w:tabs>
          <w:tab w:val="num" w:pos="6053"/>
        </w:tabs>
        <w:ind w:left="5933" w:hanging="240"/>
      </w:pPr>
      <w:rPr>
        <w:rFonts w:ascii="Times New Roman" w:hAnsi="Times New Roman" w:hint="default"/>
      </w:rPr>
    </w:lvl>
    <w:lvl w:ilvl="7">
      <w:start w:val="1"/>
      <w:numFmt w:val="none"/>
      <w:lvlText w:val="-"/>
      <w:lvlJc w:val="left"/>
      <w:pPr>
        <w:tabs>
          <w:tab w:val="num" w:pos="6293"/>
        </w:tabs>
        <w:ind w:left="6173" w:hanging="240"/>
      </w:pPr>
      <w:rPr>
        <w:rFonts w:ascii="Times New Roman" w:hAnsi="Times New Roman" w:hint="default"/>
      </w:rPr>
    </w:lvl>
    <w:lvl w:ilvl="8">
      <w:start w:val="1"/>
      <w:numFmt w:val="none"/>
      <w:lvlText w:val="-"/>
      <w:lvlJc w:val="left"/>
      <w:pPr>
        <w:tabs>
          <w:tab w:val="num" w:pos="6533"/>
        </w:tabs>
        <w:ind w:left="6413" w:hanging="240"/>
      </w:pPr>
      <w:rPr>
        <w:rFonts w:ascii="Times New Roman" w:hAnsi="Times New Roman" w:hint="default"/>
      </w:rPr>
    </w:lvl>
  </w:abstractNum>
  <w:abstractNum w:abstractNumId="1">
    <w:nsid w:val="2DA53E6D"/>
    <w:multiLevelType w:val="hybridMultilevel"/>
    <w:tmpl w:val="2D56C1BC"/>
    <w:lvl w:ilvl="0" w:tplc="D3445D56">
      <w:start w:val="1"/>
      <w:numFmt w:val="bullet"/>
      <w:lvlText w:val="•"/>
      <w:lvlJc w:val="left"/>
      <w:pPr>
        <w:ind w:hanging="360"/>
      </w:pPr>
      <w:rPr>
        <w:rFonts w:ascii="Arial" w:eastAsia="Arial" w:hAnsi="Arial" w:hint="default"/>
        <w:w w:val="131"/>
        <w:sz w:val="24"/>
        <w:szCs w:val="24"/>
      </w:rPr>
    </w:lvl>
    <w:lvl w:ilvl="1" w:tplc="4350AAB2">
      <w:start w:val="1"/>
      <w:numFmt w:val="bullet"/>
      <w:lvlText w:val="•"/>
      <w:lvlJc w:val="left"/>
      <w:rPr>
        <w:rFonts w:hint="default"/>
      </w:rPr>
    </w:lvl>
    <w:lvl w:ilvl="2" w:tplc="1DC2E292">
      <w:start w:val="1"/>
      <w:numFmt w:val="bullet"/>
      <w:lvlText w:val="•"/>
      <w:lvlJc w:val="left"/>
      <w:rPr>
        <w:rFonts w:hint="default"/>
      </w:rPr>
    </w:lvl>
    <w:lvl w:ilvl="3" w:tplc="90582D78">
      <w:start w:val="1"/>
      <w:numFmt w:val="bullet"/>
      <w:lvlText w:val="•"/>
      <w:lvlJc w:val="left"/>
      <w:rPr>
        <w:rFonts w:hint="default"/>
      </w:rPr>
    </w:lvl>
    <w:lvl w:ilvl="4" w:tplc="99E8C008">
      <w:start w:val="1"/>
      <w:numFmt w:val="bullet"/>
      <w:lvlText w:val="•"/>
      <w:lvlJc w:val="left"/>
      <w:rPr>
        <w:rFonts w:hint="default"/>
      </w:rPr>
    </w:lvl>
    <w:lvl w:ilvl="5" w:tplc="92EA9A90">
      <w:start w:val="1"/>
      <w:numFmt w:val="bullet"/>
      <w:lvlText w:val="•"/>
      <w:lvlJc w:val="left"/>
      <w:rPr>
        <w:rFonts w:hint="default"/>
      </w:rPr>
    </w:lvl>
    <w:lvl w:ilvl="6" w:tplc="2EF254B8">
      <w:start w:val="1"/>
      <w:numFmt w:val="bullet"/>
      <w:lvlText w:val="•"/>
      <w:lvlJc w:val="left"/>
      <w:rPr>
        <w:rFonts w:hint="default"/>
      </w:rPr>
    </w:lvl>
    <w:lvl w:ilvl="7" w:tplc="78BC3F94">
      <w:start w:val="1"/>
      <w:numFmt w:val="bullet"/>
      <w:lvlText w:val="•"/>
      <w:lvlJc w:val="left"/>
      <w:rPr>
        <w:rFonts w:hint="default"/>
      </w:rPr>
    </w:lvl>
    <w:lvl w:ilvl="8" w:tplc="6B866AF6">
      <w:start w:val="1"/>
      <w:numFmt w:val="bullet"/>
      <w:lvlText w:val="•"/>
      <w:lvlJc w:val="left"/>
      <w:rPr>
        <w:rFonts w:hint="default"/>
      </w:rPr>
    </w:lvl>
  </w:abstractNum>
  <w:abstractNum w:abstractNumId="2">
    <w:nsid w:val="52CA544A"/>
    <w:multiLevelType w:val="singleLevel"/>
    <w:tmpl w:val="987C499A"/>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3">
    <w:nsid w:val="56205803"/>
    <w:multiLevelType w:val="multilevel"/>
    <w:tmpl w:val="E2A47066"/>
    <w:lvl w:ilvl="0">
      <w:start w:val="1"/>
      <w:numFmt w:val="decimal"/>
      <w:pStyle w:val="Els-1storder-head"/>
      <w:suff w:val="space"/>
      <w:lvlText w:val="%1."/>
      <w:lvlJc w:val="left"/>
      <w:pPr>
        <w:ind w:left="0" w:firstLine="0"/>
      </w:pPr>
    </w:lvl>
    <w:lvl w:ilvl="1">
      <w:start w:val="1"/>
      <w:numFmt w:val="decimal"/>
      <w:pStyle w:val="Els-2ndorder-head"/>
      <w:suff w:val="space"/>
      <w:lvlText w:val="%1.%2."/>
      <w:lvlJc w:val="left"/>
      <w:pPr>
        <w:ind w:left="0" w:firstLine="0"/>
      </w:pPr>
    </w:lvl>
    <w:lvl w:ilvl="2">
      <w:start w:val="1"/>
      <w:numFmt w:val="decimal"/>
      <w:pStyle w:val="Els-3rdorder-head"/>
      <w:suff w:val="space"/>
      <w:lvlText w:val="%1.%2.%3."/>
      <w:lvlJc w:val="left"/>
      <w:pPr>
        <w:ind w:left="0" w:firstLine="0"/>
      </w:pPr>
    </w:lvl>
    <w:lvl w:ilvl="3">
      <w:start w:val="1"/>
      <w:numFmt w:val="decimal"/>
      <w:pStyle w:val="Els-4thorder-head"/>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3.%4.%5.%6.%7.%8.%9."/>
      <w:lvlJc w:val="left"/>
      <w:pPr>
        <w:ind w:left="0" w:firstLine="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3"/>
  <w:defaultTabStop w:val="720"/>
  <w:drawingGridHorizontalSpacing w:val="110"/>
  <w:displayHorizontalDrawingGridEvery w:val="2"/>
  <w:characterSpacingControl w:val="doNotCompress"/>
  <w:hdrShapeDefaults>
    <o:shapedefaults v:ext="edit" spidmax="2049"/>
  </w:hdrShapeDefaults>
  <w:footnotePr>
    <w:numFmt w:val="lowerLette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25D0"/>
    <w:rsid w:val="00006709"/>
    <w:rsid w:val="0002002A"/>
    <w:rsid w:val="0006589F"/>
    <w:rsid w:val="00066C33"/>
    <w:rsid w:val="00074C80"/>
    <w:rsid w:val="000C17B8"/>
    <w:rsid w:val="000F0B6A"/>
    <w:rsid w:val="00100B74"/>
    <w:rsid w:val="00123924"/>
    <w:rsid w:val="00152EB3"/>
    <w:rsid w:val="001578DA"/>
    <w:rsid w:val="001922F9"/>
    <w:rsid w:val="001955AC"/>
    <w:rsid w:val="001A398D"/>
    <w:rsid w:val="001A5B28"/>
    <w:rsid w:val="001C12AE"/>
    <w:rsid w:val="001C3A66"/>
    <w:rsid w:val="001D3EB8"/>
    <w:rsid w:val="001E6EB9"/>
    <w:rsid w:val="00215838"/>
    <w:rsid w:val="00231A9A"/>
    <w:rsid w:val="00253F65"/>
    <w:rsid w:val="00291786"/>
    <w:rsid w:val="002B395D"/>
    <w:rsid w:val="002F3057"/>
    <w:rsid w:val="003051CE"/>
    <w:rsid w:val="00310317"/>
    <w:rsid w:val="0032110C"/>
    <w:rsid w:val="003243CD"/>
    <w:rsid w:val="00335E8F"/>
    <w:rsid w:val="003826DE"/>
    <w:rsid w:val="00397EBD"/>
    <w:rsid w:val="003A5CAF"/>
    <w:rsid w:val="003B34B9"/>
    <w:rsid w:val="003B4A9F"/>
    <w:rsid w:val="003E34F0"/>
    <w:rsid w:val="003F2188"/>
    <w:rsid w:val="004125D0"/>
    <w:rsid w:val="0041400C"/>
    <w:rsid w:val="004217B6"/>
    <w:rsid w:val="0042744D"/>
    <w:rsid w:val="004739E5"/>
    <w:rsid w:val="00474138"/>
    <w:rsid w:val="00475865"/>
    <w:rsid w:val="00477C9A"/>
    <w:rsid w:val="00481FC9"/>
    <w:rsid w:val="004902F0"/>
    <w:rsid w:val="00491215"/>
    <w:rsid w:val="00494296"/>
    <w:rsid w:val="004A1753"/>
    <w:rsid w:val="004B0483"/>
    <w:rsid w:val="004B263F"/>
    <w:rsid w:val="004C38BF"/>
    <w:rsid w:val="004C671D"/>
    <w:rsid w:val="004D333B"/>
    <w:rsid w:val="005019F3"/>
    <w:rsid w:val="00515C40"/>
    <w:rsid w:val="00517D7E"/>
    <w:rsid w:val="00521125"/>
    <w:rsid w:val="005349ED"/>
    <w:rsid w:val="00590F8E"/>
    <w:rsid w:val="005A2F06"/>
    <w:rsid w:val="005B0913"/>
    <w:rsid w:val="005C2B34"/>
    <w:rsid w:val="005C2D02"/>
    <w:rsid w:val="005D2DD4"/>
    <w:rsid w:val="005E155F"/>
    <w:rsid w:val="005F15AA"/>
    <w:rsid w:val="00623F81"/>
    <w:rsid w:val="00624AC9"/>
    <w:rsid w:val="00640EFD"/>
    <w:rsid w:val="00642179"/>
    <w:rsid w:val="00643D95"/>
    <w:rsid w:val="0064655D"/>
    <w:rsid w:val="00651A83"/>
    <w:rsid w:val="006527FF"/>
    <w:rsid w:val="00661CB8"/>
    <w:rsid w:val="00682A74"/>
    <w:rsid w:val="006B4700"/>
    <w:rsid w:val="006C07DB"/>
    <w:rsid w:val="006C4E32"/>
    <w:rsid w:val="006C5E5E"/>
    <w:rsid w:val="006F5324"/>
    <w:rsid w:val="00701E29"/>
    <w:rsid w:val="00712CCF"/>
    <w:rsid w:val="00722B02"/>
    <w:rsid w:val="00780521"/>
    <w:rsid w:val="007A61CB"/>
    <w:rsid w:val="007C578A"/>
    <w:rsid w:val="007E5E79"/>
    <w:rsid w:val="007E7BD8"/>
    <w:rsid w:val="00823E5A"/>
    <w:rsid w:val="00834130"/>
    <w:rsid w:val="00836259"/>
    <w:rsid w:val="0085099E"/>
    <w:rsid w:val="008515E2"/>
    <w:rsid w:val="00872A85"/>
    <w:rsid w:val="008B0A40"/>
    <w:rsid w:val="008C0FF8"/>
    <w:rsid w:val="008C3856"/>
    <w:rsid w:val="008E127E"/>
    <w:rsid w:val="008F7B0D"/>
    <w:rsid w:val="008F7F4A"/>
    <w:rsid w:val="00911F47"/>
    <w:rsid w:val="009206D1"/>
    <w:rsid w:val="00927C22"/>
    <w:rsid w:val="009316B4"/>
    <w:rsid w:val="00954489"/>
    <w:rsid w:val="00965DBB"/>
    <w:rsid w:val="00977E07"/>
    <w:rsid w:val="009812BB"/>
    <w:rsid w:val="009A061A"/>
    <w:rsid w:val="009B1180"/>
    <w:rsid w:val="009B31FD"/>
    <w:rsid w:val="009B732C"/>
    <w:rsid w:val="009E299E"/>
    <w:rsid w:val="009E69F7"/>
    <w:rsid w:val="009F4556"/>
    <w:rsid w:val="00A117AA"/>
    <w:rsid w:val="00A158FD"/>
    <w:rsid w:val="00A3761D"/>
    <w:rsid w:val="00A523AF"/>
    <w:rsid w:val="00A533BF"/>
    <w:rsid w:val="00A612AD"/>
    <w:rsid w:val="00A90BFB"/>
    <w:rsid w:val="00AB0D61"/>
    <w:rsid w:val="00AC6276"/>
    <w:rsid w:val="00AD12B9"/>
    <w:rsid w:val="00AE2A3C"/>
    <w:rsid w:val="00AE5A82"/>
    <w:rsid w:val="00B140BE"/>
    <w:rsid w:val="00B15E90"/>
    <w:rsid w:val="00B46005"/>
    <w:rsid w:val="00B7179E"/>
    <w:rsid w:val="00B72492"/>
    <w:rsid w:val="00B91012"/>
    <w:rsid w:val="00BA19B3"/>
    <w:rsid w:val="00BA7884"/>
    <w:rsid w:val="00BB5039"/>
    <w:rsid w:val="00BD7607"/>
    <w:rsid w:val="00C32CE3"/>
    <w:rsid w:val="00C446C4"/>
    <w:rsid w:val="00C45DA3"/>
    <w:rsid w:val="00C64CAE"/>
    <w:rsid w:val="00C65869"/>
    <w:rsid w:val="00C74586"/>
    <w:rsid w:val="00C7613B"/>
    <w:rsid w:val="00C878A2"/>
    <w:rsid w:val="00CC0278"/>
    <w:rsid w:val="00CD596B"/>
    <w:rsid w:val="00CE74E6"/>
    <w:rsid w:val="00CF0234"/>
    <w:rsid w:val="00D23670"/>
    <w:rsid w:val="00D35CC8"/>
    <w:rsid w:val="00D439D7"/>
    <w:rsid w:val="00D614A9"/>
    <w:rsid w:val="00D67BC4"/>
    <w:rsid w:val="00D76A02"/>
    <w:rsid w:val="00D90ACB"/>
    <w:rsid w:val="00DA314E"/>
    <w:rsid w:val="00DA5C68"/>
    <w:rsid w:val="00DB432C"/>
    <w:rsid w:val="00DC3A54"/>
    <w:rsid w:val="00DE6BAE"/>
    <w:rsid w:val="00E4031E"/>
    <w:rsid w:val="00E411B6"/>
    <w:rsid w:val="00E47F9B"/>
    <w:rsid w:val="00E755BE"/>
    <w:rsid w:val="00E84AE1"/>
    <w:rsid w:val="00E904F3"/>
    <w:rsid w:val="00EA0A06"/>
    <w:rsid w:val="00EB082F"/>
    <w:rsid w:val="00ED4721"/>
    <w:rsid w:val="00ED4987"/>
    <w:rsid w:val="00ED6660"/>
    <w:rsid w:val="00F11C48"/>
    <w:rsid w:val="00F26239"/>
    <w:rsid w:val="00F75F9D"/>
    <w:rsid w:val="00F831E4"/>
    <w:rsid w:val="00F9284C"/>
    <w:rsid w:val="00FA2E54"/>
    <w:rsid w:val="00FE50E7"/>
    <w:rsid w:val="00FE7678"/>
    <w:rsid w:val="00FF6C2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Char"/>
    <w:uiPriority w:val="9"/>
    <w:qFormat/>
    <w:rsid w:val="00B15E90"/>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Els-1storder-head">
    <w:name w:val="Els-1storder-head"/>
    <w:next w:val="Els-body-text"/>
    <w:link w:val="Els-1storder-headChar"/>
    <w:rsid w:val="004125D0"/>
    <w:pPr>
      <w:keepNext/>
      <w:numPr>
        <w:numId w:val="2"/>
      </w:numPr>
      <w:suppressAutoHyphens/>
      <w:spacing w:before="240" w:after="240" w:line="240" w:lineRule="exact"/>
    </w:pPr>
    <w:rPr>
      <w:rFonts w:ascii="Times New Roman" w:eastAsia="Times New Roman" w:hAnsi="Times New Roman" w:cs="Times New Roman"/>
      <w:b/>
      <w:sz w:val="20"/>
      <w:szCs w:val="20"/>
    </w:rPr>
  </w:style>
  <w:style w:type="paragraph" w:customStyle="1" w:styleId="Els-2ndorder-head">
    <w:name w:val="Els-2ndorder-head"/>
    <w:next w:val="Els-body-text"/>
    <w:rsid w:val="004125D0"/>
    <w:pPr>
      <w:keepNext/>
      <w:numPr>
        <w:ilvl w:val="1"/>
        <w:numId w:val="2"/>
      </w:numPr>
      <w:suppressAutoHyphens/>
      <w:spacing w:before="240" w:after="240" w:line="240" w:lineRule="exact"/>
    </w:pPr>
    <w:rPr>
      <w:rFonts w:ascii="Times New Roman" w:eastAsia="Times New Roman" w:hAnsi="Times New Roman" w:cs="Times New Roman"/>
      <w:i/>
      <w:sz w:val="20"/>
      <w:szCs w:val="20"/>
    </w:rPr>
  </w:style>
  <w:style w:type="paragraph" w:customStyle="1" w:styleId="Els-3rdorder-head">
    <w:name w:val="Els-3rdorder-head"/>
    <w:next w:val="Els-body-text"/>
    <w:rsid w:val="004125D0"/>
    <w:pPr>
      <w:keepNext/>
      <w:numPr>
        <w:ilvl w:val="2"/>
        <w:numId w:val="2"/>
      </w:numPr>
      <w:suppressAutoHyphens/>
      <w:spacing w:before="240" w:after="0" w:line="240" w:lineRule="exact"/>
    </w:pPr>
    <w:rPr>
      <w:rFonts w:ascii="Times New Roman" w:eastAsia="Times New Roman" w:hAnsi="Times New Roman" w:cs="Times New Roman"/>
      <w:i/>
      <w:sz w:val="20"/>
      <w:szCs w:val="20"/>
    </w:rPr>
  </w:style>
  <w:style w:type="paragraph" w:customStyle="1" w:styleId="Els-4thorder-head">
    <w:name w:val="Els-4thorder-head"/>
    <w:next w:val="Els-body-text"/>
    <w:rsid w:val="004125D0"/>
    <w:pPr>
      <w:keepNext/>
      <w:numPr>
        <w:ilvl w:val="3"/>
        <w:numId w:val="2"/>
      </w:numPr>
      <w:suppressAutoHyphens/>
      <w:spacing w:before="240" w:after="0" w:line="240" w:lineRule="exact"/>
    </w:pPr>
    <w:rPr>
      <w:rFonts w:ascii="Times New Roman" w:eastAsia="Times New Roman" w:hAnsi="Times New Roman" w:cs="Times New Roman"/>
      <w:i/>
      <w:sz w:val="20"/>
      <w:szCs w:val="20"/>
    </w:rPr>
  </w:style>
  <w:style w:type="paragraph" w:customStyle="1" w:styleId="Els-Abstract-head">
    <w:name w:val="Els-Abstract-head"/>
    <w:next w:val="a"/>
    <w:rsid w:val="004125D0"/>
    <w:pPr>
      <w:keepNext/>
      <w:pBdr>
        <w:top w:val="single" w:sz="4" w:space="10" w:color="auto"/>
      </w:pBdr>
      <w:suppressAutoHyphens/>
      <w:spacing w:after="220" w:line="220" w:lineRule="exact"/>
    </w:pPr>
    <w:rPr>
      <w:rFonts w:ascii="Times New Roman" w:eastAsia="Times New Roman" w:hAnsi="Times New Roman" w:cs="Times New Roman"/>
      <w:b/>
      <w:sz w:val="18"/>
      <w:szCs w:val="20"/>
    </w:rPr>
  </w:style>
  <w:style w:type="paragraph" w:customStyle="1" w:styleId="Els-Abstract-text">
    <w:name w:val="Els-Abstract-text"/>
    <w:next w:val="a"/>
    <w:rsid w:val="004125D0"/>
    <w:pPr>
      <w:spacing w:after="0" w:line="220" w:lineRule="exact"/>
      <w:jc w:val="both"/>
    </w:pPr>
    <w:rPr>
      <w:rFonts w:ascii="Times New Roman" w:eastAsia="Times New Roman" w:hAnsi="Times New Roman" w:cs="Times New Roman"/>
      <w:sz w:val="18"/>
      <w:szCs w:val="20"/>
    </w:rPr>
  </w:style>
  <w:style w:type="paragraph" w:customStyle="1" w:styleId="Els-acknowledgement">
    <w:name w:val="Els-acknowledgement"/>
    <w:next w:val="a"/>
    <w:rsid w:val="004125D0"/>
    <w:pPr>
      <w:keepNext/>
      <w:spacing w:before="480" w:after="240" w:line="220" w:lineRule="exact"/>
    </w:pPr>
    <w:rPr>
      <w:rFonts w:ascii="Times New Roman" w:eastAsia="Times New Roman" w:hAnsi="Times New Roman" w:cs="Times New Roman"/>
      <w:b/>
      <w:sz w:val="20"/>
      <w:szCs w:val="20"/>
    </w:rPr>
  </w:style>
  <w:style w:type="paragraph" w:customStyle="1" w:styleId="Els-Affiliation">
    <w:name w:val="Els-Affiliation"/>
    <w:next w:val="Els-Abstract-head"/>
    <w:rsid w:val="004125D0"/>
    <w:pPr>
      <w:suppressAutoHyphens/>
      <w:spacing w:after="0" w:line="200" w:lineRule="exact"/>
      <w:jc w:val="center"/>
    </w:pPr>
    <w:rPr>
      <w:rFonts w:ascii="Times New Roman" w:eastAsia="Times New Roman" w:hAnsi="Times New Roman" w:cs="Times New Roman"/>
      <w:i/>
      <w:noProof/>
      <w:sz w:val="16"/>
      <w:szCs w:val="20"/>
    </w:rPr>
  </w:style>
  <w:style w:type="paragraph" w:customStyle="1" w:styleId="Els-Author">
    <w:name w:val="Els-Author"/>
    <w:next w:val="a"/>
    <w:rsid w:val="004125D0"/>
    <w:pPr>
      <w:keepNext/>
      <w:suppressAutoHyphens/>
      <w:spacing w:after="160" w:line="300" w:lineRule="exact"/>
      <w:jc w:val="center"/>
    </w:pPr>
    <w:rPr>
      <w:rFonts w:ascii="Times New Roman" w:eastAsia="Times New Roman" w:hAnsi="Times New Roman" w:cs="Times New Roman"/>
      <w:noProof/>
      <w:sz w:val="26"/>
      <w:szCs w:val="20"/>
    </w:rPr>
  </w:style>
  <w:style w:type="paragraph" w:customStyle="1" w:styleId="Els-body-text">
    <w:name w:val="Els-body-text"/>
    <w:rsid w:val="004125D0"/>
    <w:pPr>
      <w:keepNext/>
      <w:spacing w:after="0" w:line="240" w:lineRule="exact"/>
      <w:ind w:firstLine="238"/>
      <w:jc w:val="both"/>
    </w:pPr>
    <w:rPr>
      <w:rFonts w:ascii="Times New Roman" w:eastAsia="Times New Roman" w:hAnsi="Times New Roman" w:cs="Times New Roman"/>
      <w:sz w:val="20"/>
      <w:szCs w:val="20"/>
    </w:rPr>
  </w:style>
  <w:style w:type="paragraph" w:customStyle="1" w:styleId="Els-bulletlist">
    <w:name w:val="Els-bulletlist"/>
    <w:basedOn w:val="Els-body-text"/>
    <w:rsid w:val="004125D0"/>
    <w:pPr>
      <w:numPr>
        <w:numId w:val="1"/>
      </w:numPr>
      <w:tabs>
        <w:tab w:val="left" w:pos="240"/>
      </w:tabs>
      <w:jc w:val="left"/>
    </w:pPr>
  </w:style>
  <w:style w:type="paragraph" w:customStyle="1" w:styleId="Els-caption">
    <w:name w:val="Els-caption"/>
    <w:rsid w:val="004125D0"/>
    <w:pPr>
      <w:keepLines/>
      <w:spacing w:before="200" w:after="240" w:line="200" w:lineRule="exact"/>
    </w:pPr>
    <w:rPr>
      <w:rFonts w:ascii="Times New Roman" w:eastAsia="Times New Roman" w:hAnsi="Times New Roman" w:cs="Times New Roman"/>
      <w:sz w:val="16"/>
      <w:szCs w:val="20"/>
    </w:rPr>
  </w:style>
  <w:style w:type="paragraph" w:customStyle="1" w:styleId="Els-equation">
    <w:name w:val="Els-equation"/>
    <w:next w:val="Els-body-text"/>
    <w:rsid w:val="004125D0"/>
    <w:pPr>
      <w:tabs>
        <w:tab w:val="right" w:pos="4320"/>
        <w:tab w:val="right" w:pos="9120"/>
      </w:tabs>
      <w:spacing w:before="120" w:after="120" w:line="220" w:lineRule="exact"/>
      <w:ind w:left="480"/>
    </w:pPr>
    <w:rPr>
      <w:rFonts w:ascii="Times New Roman" w:eastAsia="Times New Roman" w:hAnsi="Times New Roman" w:cs="Times New Roman"/>
      <w:i/>
      <w:noProof/>
      <w:sz w:val="20"/>
      <w:szCs w:val="20"/>
    </w:rPr>
  </w:style>
  <w:style w:type="paragraph" w:customStyle="1" w:styleId="Els-footnote">
    <w:name w:val="Els-footnote"/>
    <w:rsid w:val="004125D0"/>
    <w:pPr>
      <w:keepLines/>
      <w:widowControl w:val="0"/>
      <w:spacing w:after="0" w:line="200" w:lineRule="exact"/>
      <w:ind w:firstLine="240"/>
      <w:jc w:val="both"/>
    </w:pPr>
    <w:rPr>
      <w:rFonts w:ascii="Times New Roman" w:eastAsia="Times New Roman" w:hAnsi="Times New Roman" w:cs="Times New Roman"/>
      <w:sz w:val="16"/>
      <w:szCs w:val="20"/>
    </w:rPr>
  </w:style>
  <w:style w:type="paragraph" w:customStyle="1" w:styleId="Els-history">
    <w:name w:val="Els-history"/>
    <w:next w:val="a"/>
    <w:rsid w:val="004125D0"/>
    <w:pPr>
      <w:spacing w:before="120" w:after="400" w:line="200" w:lineRule="exact"/>
      <w:jc w:val="center"/>
    </w:pPr>
    <w:rPr>
      <w:rFonts w:ascii="Times New Roman" w:eastAsia="Times New Roman" w:hAnsi="Times New Roman" w:cs="Times New Roman"/>
      <w:noProof/>
      <w:sz w:val="16"/>
      <w:szCs w:val="20"/>
    </w:rPr>
  </w:style>
  <w:style w:type="paragraph" w:customStyle="1" w:styleId="Els-keywords">
    <w:name w:val="Els-keywords"/>
    <w:next w:val="a"/>
    <w:rsid w:val="004125D0"/>
    <w:pPr>
      <w:pBdr>
        <w:bottom w:val="single" w:sz="4" w:space="10" w:color="auto"/>
      </w:pBdr>
      <w:spacing w:line="200" w:lineRule="exact"/>
    </w:pPr>
    <w:rPr>
      <w:rFonts w:ascii="Times New Roman" w:eastAsia="Times New Roman" w:hAnsi="Times New Roman" w:cs="Times New Roman"/>
      <w:noProof/>
      <w:sz w:val="16"/>
      <w:szCs w:val="20"/>
    </w:rPr>
  </w:style>
  <w:style w:type="paragraph" w:customStyle="1" w:styleId="Els-reference">
    <w:name w:val="Els-reference"/>
    <w:rsid w:val="004125D0"/>
    <w:pPr>
      <w:tabs>
        <w:tab w:val="left" w:pos="312"/>
      </w:tabs>
      <w:spacing w:after="0" w:line="200" w:lineRule="exact"/>
      <w:ind w:left="312" w:hanging="312"/>
    </w:pPr>
    <w:rPr>
      <w:rFonts w:ascii="Times New Roman" w:eastAsia="Times New Roman" w:hAnsi="Times New Roman" w:cs="Times New Roman"/>
      <w:noProof/>
      <w:sz w:val="16"/>
      <w:szCs w:val="20"/>
    </w:rPr>
  </w:style>
  <w:style w:type="paragraph" w:customStyle="1" w:styleId="Els-reference-head">
    <w:name w:val="Els-reference-head"/>
    <w:next w:val="Els-reference"/>
    <w:rsid w:val="004125D0"/>
    <w:pPr>
      <w:keepNext/>
      <w:spacing w:before="480" w:line="220" w:lineRule="exact"/>
    </w:pPr>
    <w:rPr>
      <w:rFonts w:ascii="Times New Roman" w:eastAsia="Times New Roman" w:hAnsi="Times New Roman" w:cs="Times New Roman"/>
      <w:b/>
      <w:sz w:val="20"/>
      <w:szCs w:val="20"/>
    </w:rPr>
  </w:style>
  <w:style w:type="paragraph" w:customStyle="1" w:styleId="Els-reprint-line">
    <w:name w:val="Els-reprint-line"/>
    <w:basedOn w:val="a"/>
    <w:rsid w:val="004125D0"/>
    <w:pPr>
      <w:tabs>
        <w:tab w:val="left" w:pos="0"/>
        <w:tab w:val="center" w:pos="5443"/>
      </w:tabs>
      <w:spacing w:after="0" w:line="240" w:lineRule="auto"/>
      <w:jc w:val="center"/>
    </w:pPr>
    <w:rPr>
      <w:rFonts w:ascii="Times New Roman" w:eastAsia="Times New Roman" w:hAnsi="Times New Roman" w:cs="Times New Roman"/>
      <w:sz w:val="16"/>
      <w:szCs w:val="20"/>
      <w:lang w:val="en-GB"/>
    </w:rPr>
  </w:style>
  <w:style w:type="paragraph" w:customStyle="1" w:styleId="Els-table-text">
    <w:name w:val="Els-table-text"/>
    <w:rsid w:val="004125D0"/>
    <w:pPr>
      <w:keepNext/>
      <w:spacing w:after="80" w:line="200" w:lineRule="exact"/>
    </w:pPr>
    <w:rPr>
      <w:rFonts w:ascii="Times New Roman" w:eastAsia="Times New Roman" w:hAnsi="Times New Roman" w:cs="Times New Roman"/>
      <w:sz w:val="16"/>
      <w:szCs w:val="20"/>
    </w:rPr>
  </w:style>
  <w:style w:type="paragraph" w:customStyle="1" w:styleId="Els-Title">
    <w:name w:val="Els-Title"/>
    <w:next w:val="Els-Author"/>
    <w:autoRedefine/>
    <w:rsid w:val="001A5B28"/>
    <w:pPr>
      <w:suppressAutoHyphens/>
      <w:spacing w:before="100" w:beforeAutospacing="1" w:after="100" w:afterAutospacing="1" w:line="360" w:lineRule="auto"/>
      <w:jc w:val="center"/>
    </w:pPr>
    <w:rPr>
      <w:rFonts w:ascii="Times New Roman" w:eastAsia="Times New Roman" w:hAnsi="Times New Roman" w:cs="Times New Roman"/>
      <w:b/>
      <w:bCs/>
      <w:sz w:val="36"/>
      <w:szCs w:val="36"/>
    </w:rPr>
  </w:style>
  <w:style w:type="paragraph" w:styleId="a3">
    <w:name w:val="header"/>
    <w:link w:val="Char"/>
    <w:uiPriority w:val="99"/>
    <w:rsid w:val="004125D0"/>
    <w:pPr>
      <w:tabs>
        <w:tab w:val="center" w:pos="4706"/>
        <w:tab w:val="right" w:pos="9356"/>
      </w:tabs>
      <w:spacing w:after="240" w:line="200" w:lineRule="atLeast"/>
    </w:pPr>
    <w:rPr>
      <w:rFonts w:ascii="Times New Roman" w:eastAsia="Times New Roman" w:hAnsi="Times New Roman" w:cs="Times New Roman"/>
      <w:i/>
      <w:noProof/>
      <w:sz w:val="16"/>
      <w:szCs w:val="20"/>
    </w:rPr>
  </w:style>
  <w:style w:type="character" w:customStyle="1" w:styleId="Char">
    <w:name w:val="رأس الصفحة Char"/>
    <w:basedOn w:val="a0"/>
    <w:link w:val="a3"/>
    <w:uiPriority w:val="99"/>
    <w:rsid w:val="004125D0"/>
    <w:rPr>
      <w:rFonts w:ascii="Times New Roman" w:eastAsia="Times New Roman" w:hAnsi="Times New Roman" w:cs="Times New Roman"/>
      <w:i/>
      <w:noProof/>
      <w:sz w:val="16"/>
      <w:szCs w:val="20"/>
    </w:rPr>
  </w:style>
  <w:style w:type="paragraph" w:styleId="a4">
    <w:name w:val="footnote text"/>
    <w:basedOn w:val="a"/>
    <w:link w:val="Char0"/>
    <w:semiHidden/>
    <w:rsid w:val="004125D0"/>
    <w:pPr>
      <w:spacing w:after="0" w:line="240" w:lineRule="auto"/>
    </w:pPr>
    <w:rPr>
      <w:rFonts w:ascii="Univers" w:eastAsia="Times New Roman" w:hAnsi="Univers" w:cs="Times New Roman"/>
      <w:sz w:val="20"/>
      <w:szCs w:val="20"/>
      <w:lang w:val="en-GB"/>
    </w:rPr>
  </w:style>
  <w:style w:type="character" w:customStyle="1" w:styleId="Char0">
    <w:name w:val="نص حاشية سفلية Char"/>
    <w:basedOn w:val="a0"/>
    <w:link w:val="a4"/>
    <w:semiHidden/>
    <w:rsid w:val="004125D0"/>
    <w:rPr>
      <w:rFonts w:ascii="Univers" w:eastAsia="Times New Roman" w:hAnsi="Univers" w:cs="Times New Roman"/>
      <w:sz w:val="20"/>
      <w:szCs w:val="20"/>
      <w:lang w:val="en-GB"/>
    </w:rPr>
  </w:style>
  <w:style w:type="character" w:styleId="Hyperlink">
    <w:name w:val="Hyperlink"/>
    <w:rsid w:val="004125D0"/>
    <w:rPr>
      <w:color w:val="auto"/>
      <w:sz w:val="16"/>
      <w:u w:val="none"/>
    </w:rPr>
  </w:style>
  <w:style w:type="paragraph" w:customStyle="1" w:styleId="Els-Abstract-Copyright">
    <w:name w:val="Els-Abstract-Copyright"/>
    <w:basedOn w:val="Els-Abstract-text"/>
    <w:rsid w:val="004125D0"/>
    <w:pPr>
      <w:spacing w:after="220"/>
    </w:pPr>
  </w:style>
  <w:style w:type="character" w:customStyle="1" w:styleId="Els-1storder-headChar">
    <w:name w:val="Els-1storder-head Char"/>
    <w:link w:val="Els-1storder-head"/>
    <w:rsid w:val="004125D0"/>
    <w:rPr>
      <w:rFonts w:ascii="Times New Roman" w:eastAsia="Times New Roman" w:hAnsi="Times New Roman" w:cs="Times New Roman"/>
      <w:b/>
      <w:sz w:val="20"/>
      <w:szCs w:val="20"/>
    </w:rPr>
  </w:style>
  <w:style w:type="character" w:styleId="a5">
    <w:name w:val="Strong"/>
    <w:basedOn w:val="a0"/>
    <w:uiPriority w:val="22"/>
    <w:qFormat/>
    <w:rsid w:val="004125D0"/>
    <w:rPr>
      <w:b/>
      <w:bCs/>
    </w:rPr>
  </w:style>
  <w:style w:type="paragraph" w:styleId="a6">
    <w:name w:val="Body Text"/>
    <w:basedOn w:val="a"/>
    <w:link w:val="Char1"/>
    <w:uiPriority w:val="1"/>
    <w:qFormat/>
    <w:rsid w:val="004125D0"/>
    <w:pPr>
      <w:tabs>
        <w:tab w:val="left" w:pos="288"/>
      </w:tabs>
      <w:spacing w:after="120" w:line="228" w:lineRule="auto"/>
      <w:ind w:firstLine="288"/>
      <w:jc w:val="both"/>
    </w:pPr>
    <w:rPr>
      <w:rFonts w:ascii="Times New Roman" w:eastAsia="MS Mincho" w:hAnsi="Times New Roman" w:cs="Times New Roman"/>
      <w:spacing w:val="-1"/>
      <w:sz w:val="20"/>
      <w:szCs w:val="20"/>
    </w:rPr>
  </w:style>
  <w:style w:type="character" w:customStyle="1" w:styleId="Char1">
    <w:name w:val="نص أساسي Char"/>
    <w:basedOn w:val="a0"/>
    <w:link w:val="a6"/>
    <w:uiPriority w:val="99"/>
    <w:rsid w:val="004125D0"/>
    <w:rPr>
      <w:rFonts w:ascii="Times New Roman" w:eastAsia="MS Mincho" w:hAnsi="Times New Roman" w:cs="Times New Roman"/>
      <w:spacing w:val="-1"/>
      <w:sz w:val="20"/>
      <w:szCs w:val="20"/>
    </w:rPr>
  </w:style>
  <w:style w:type="paragraph" w:customStyle="1" w:styleId="references">
    <w:name w:val="references"/>
    <w:uiPriority w:val="99"/>
    <w:rsid w:val="004125D0"/>
    <w:pPr>
      <w:numPr>
        <w:numId w:val="3"/>
      </w:numPr>
      <w:spacing w:after="50" w:line="180" w:lineRule="exact"/>
      <w:jc w:val="both"/>
    </w:pPr>
    <w:rPr>
      <w:rFonts w:ascii="Times New Roman" w:eastAsia="Times New Roman" w:hAnsi="Times New Roman" w:cs="Times New Roman"/>
      <w:noProof/>
      <w:sz w:val="16"/>
      <w:szCs w:val="16"/>
    </w:rPr>
  </w:style>
  <w:style w:type="paragraph" w:styleId="a7">
    <w:name w:val="Balloon Text"/>
    <w:basedOn w:val="a"/>
    <w:link w:val="Char2"/>
    <w:uiPriority w:val="99"/>
    <w:semiHidden/>
    <w:unhideWhenUsed/>
    <w:rsid w:val="004125D0"/>
    <w:pPr>
      <w:spacing w:after="0" w:line="240" w:lineRule="auto"/>
    </w:pPr>
    <w:rPr>
      <w:rFonts w:ascii="Tahoma" w:hAnsi="Tahoma" w:cs="Tahoma"/>
      <w:sz w:val="16"/>
      <w:szCs w:val="16"/>
    </w:rPr>
  </w:style>
  <w:style w:type="character" w:customStyle="1" w:styleId="Char2">
    <w:name w:val="نص في بالون Char"/>
    <w:basedOn w:val="a0"/>
    <w:link w:val="a7"/>
    <w:uiPriority w:val="99"/>
    <w:semiHidden/>
    <w:rsid w:val="004125D0"/>
    <w:rPr>
      <w:rFonts w:ascii="Tahoma" w:hAnsi="Tahoma" w:cs="Tahoma"/>
      <w:sz w:val="16"/>
      <w:szCs w:val="16"/>
    </w:rPr>
  </w:style>
  <w:style w:type="paragraph" w:styleId="a8">
    <w:name w:val="footer"/>
    <w:basedOn w:val="a"/>
    <w:link w:val="Char3"/>
    <w:uiPriority w:val="99"/>
    <w:unhideWhenUsed/>
    <w:rsid w:val="00E4031E"/>
    <w:pPr>
      <w:tabs>
        <w:tab w:val="center" w:pos="4320"/>
        <w:tab w:val="right" w:pos="8640"/>
      </w:tabs>
      <w:spacing w:after="0" w:line="240" w:lineRule="auto"/>
    </w:pPr>
  </w:style>
  <w:style w:type="character" w:customStyle="1" w:styleId="Char3">
    <w:name w:val="تذييل الصفحة Char"/>
    <w:basedOn w:val="a0"/>
    <w:link w:val="a8"/>
    <w:uiPriority w:val="99"/>
    <w:rsid w:val="00E4031E"/>
  </w:style>
  <w:style w:type="character" w:styleId="a9">
    <w:name w:val="footnote reference"/>
    <w:basedOn w:val="a0"/>
    <w:uiPriority w:val="99"/>
    <w:semiHidden/>
    <w:unhideWhenUsed/>
    <w:rsid w:val="00ED4987"/>
    <w:rPr>
      <w:vertAlign w:val="superscript"/>
    </w:rPr>
  </w:style>
  <w:style w:type="table" w:customStyle="1" w:styleId="TableNormal1">
    <w:name w:val="Table Normal1"/>
    <w:uiPriority w:val="2"/>
    <w:semiHidden/>
    <w:unhideWhenUsed/>
    <w:qFormat/>
    <w:rsid w:val="00C45DA3"/>
    <w:pPr>
      <w:widowControl w:val="0"/>
      <w:spacing w:after="0" w:line="240" w:lineRule="auto"/>
    </w:pPr>
    <w:rPr>
      <w:rFonts w:eastAsiaTheme="minorHAnsi"/>
    </w:rPr>
    <w:tblPr>
      <w:tblInd w:w="0" w:type="dxa"/>
      <w:tblCellMar>
        <w:top w:w="0" w:type="dxa"/>
        <w:left w:w="0" w:type="dxa"/>
        <w:bottom w:w="0" w:type="dxa"/>
        <w:right w:w="0" w:type="dxa"/>
      </w:tblCellMar>
    </w:tblPr>
  </w:style>
  <w:style w:type="paragraph" w:customStyle="1" w:styleId="Heading11">
    <w:name w:val="Heading 11"/>
    <w:basedOn w:val="a"/>
    <w:uiPriority w:val="1"/>
    <w:qFormat/>
    <w:rsid w:val="00C45DA3"/>
    <w:pPr>
      <w:widowControl w:val="0"/>
      <w:spacing w:after="0" w:line="240" w:lineRule="auto"/>
      <w:ind w:left="120"/>
      <w:outlineLvl w:val="1"/>
    </w:pPr>
    <w:rPr>
      <w:rFonts w:ascii="Arial" w:eastAsia="Arial" w:hAnsi="Arial"/>
      <w:b/>
      <w:bCs/>
      <w:sz w:val="28"/>
      <w:szCs w:val="28"/>
    </w:rPr>
  </w:style>
  <w:style w:type="paragraph" w:customStyle="1" w:styleId="Heading21">
    <w:name w:val="Heading 21"/>
    <w:basedOn w:val="a"/>
    <w:uiPriority w:val="1"/>
    <w:qFormat/>
    <w:rsid w:val="00C45DA3"/>
    <w:pPr>
      <w:widowControl w:val="0"/>
      <w:spacing w:after="0" w:line="240" w:lineRule="auto"/>
      <w:ind w:left="120"/>
      <w:outlineLvl w:val="2"/>
    </w:pPr>
    <w:rPr>
      <w:rFonts w:ascii="Arial" w:eastAsia="Arial" w:hAnsi="Arial"/>
      <w:b/>
      <w:bCs/>
      <w:sz w:val="24"/>
      <w:szCs w:val="24"/>
    </w:rPr>
  </w:style>
  <w:style w:type="paragraph" w:styleId="aa">
    <w:name w:val="List Paragraph"/>
    <w:basedOn w:val="a"/>
    <w:uiPriority w:val="1"/>
    <w:qFormat/>
    <w:rsid w:val="00C45DA3"/>
    <w:pPr>
      <w:widowControl w:val="0"/>
      <w:spacing w:after="0" w:line="240" w:lineRule="auto"/>
    </w:pPr>
    <w:rPr>
      <w:rFonts w:eastAsiaTheme="minorHAnsi"/>
    </w:rPr>
  </w:style>
  <w:style w:type="paragraph" w:customStyle="1" w:styleId="TableParagraph">
    <w:name w:val="Table Paragraph"/>
    <w:basedOn w:val="a"/>
    <w:uiPriority w:val="1"/>
    <w:qFormat/>
    <w:rsid w:val="00C45DA3"/>
    <w:pPr>
      <w:widowControl w:val="0"/>
      <w:spacing w:after="0" w:line="240" w:lineRule="auto"/>
    </w:pPr>
    <w:rPr>
      <w:rFonts w:eastAsiaTheme="minorHAnsi"/>
    </w:rPr>
  </w:style>
  <w:style w:type="table" w:styleId="ab">
    <w:name w:val="Table Grid"/>
    <w:basedOn w:val="a1"/>
    <w:uiPriority w:val="59"/>
    <w:rsid w:val="003B34B9"/>
    <w:pPr>
      <w:spacing w:after="0" w:line="240" w:lineRule="auto"/>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Char">
    <w:name w:val="عنوان 2 Char"/>
    <w:basedOn w:val="a0"/>
    <w:link w:val="2"/>
    <w:uiPriority w:val="9"/>
    <w:rsid w:val="00B15E90"/>
    <w:rPr>
      <w:rFonts w:ascii="Times New Roman" w:eastAsia="Times New Roman" w:hAnsi="Times New Roman" w:cs="Times New Roman"/>
      <w:b/>
      <w:bCs/>
      <w:sz w:val="36"/>
      <w:szCs w:val="36"/>
    </w:rPr>
  </w:style>
  <w:style w:type="character" w:customStyle="1" w:styleId="apple-converted-space">
    <w:name w:val="apple-converted-space"/>
    <w:basedOn w:val="a0"/>
    <w:rsid w:val="00B15E90"/>
  </w:style>
  <w:style w:type="character" w:styleId="ac">
    <w:name w:val="Emphasis"/>
    <w:basedOn w:val="a0"/>
    <w:uiPriority w:val="20"/>
    <w:qFormat/>
    <w:rsid w:val="00B15E90"/>
    <w:rPr>
      <w:i/>
      <w:iCs/>
    </w:rPr>
  </w:style>
  <w:style w:type="character" w:customStyle="1" w:styleId="nlmyear">
    <w:name w:val="nlm_year"/>
    <w:basedOn w:val="a0"/>
    <w:rsid w:val="00B15E90"/>
  </w:style>
  <w:style w:type="character" w:customStyle="1" w:styleId="nlmarticle-title">
    <w:name w:val="nlm_article-title"/>
    <w:basedOn w:val="a0"/>
    <w:rsid w:val="00B15E90"/>
  </w:style>
  <w:style w:type="character" w:customStyle="1" w:styleId="nlmfpage">
    <w:name w:val="nlm_fpage"/>
    <w:basedOn w:val="a0"/>
    <w:rsid w:val="00B15E90"/>
  </w:style>
  <w:style w:type="character" w:customStyle="1" w:styleId="nlmpublisher-loc">
    <w:name w:val="nlm_publisher-loc"/>
    <w:basedOn w:val="a0"/>
    <w:rsid w:val="00B15E90"/>
  </w:style>
  <w:style w:type="character" w:customStyle="1" w:styleId="cit-pub-date">
    <w:name w:val="cit-pub-date"/>
    <w:basedOn w:val="a0"/>
    <w:rsid w:val="00B15E90"/>
  </w:style>
  <w:style w:type="character" w:customStyle="1" w:styleId="cit-source">
    <w:name w:val="cit-source"/>
    <w:basedOn w:val="a0"/>
    <w:rsid w:val="00B15E90"/>
  </w:style>
  <w:style w:type="character" w:customStyle="1" w:styleId="cit-vol">
    <w:name w:val="cit-vol"/>
    <w:basedOn w:val="a0"/>
    <w:rsid w:val="00B15E90"/>
  </w:style>
  <w:style w:type="character" w:customStyle="1" w:styleId="cit-fpage">
    <w:name w:val="cit-fpage"/>
    <w:basedOn w:val="a0"/>
    <w:rsid w:val="00B15E9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Char"/>
    <w:uiPriority w:val="9"/>
    <w:qFormat/>
    <w:rsid w:val="00B15E90"/>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Els-1storder-head">
    <w:name w:val="Els-1storder-head"/>
    <w:next w:val="Els-body-text"/>
    <w:link w:val="Els-1storder-headChar"/>
    <w:rsid w:val="004125D0"/>
    <w:pPr>
      <w:keepNext/>
      <w:numPr>
        <w:numId w:val="2"/>
      </w:numPr>
      <w:suppressAutoHyphens/>
      <w:spacing w:before="240" w:after="240" w:line="240" w:lineRule="exact"/>
    </w:pPr>
    <w:rPr>
      <w:rFonts w:ascii="Times New Roman" w:eastAsia="Times New Roman" w:hAnsi="Times New Roman" w:cs="Times New Roman"/>
      <w:b/>
      <w:sz w:val="20"/>
      <w:szCs w:val="20"/>
    </w:rPr>
  </w:style>
  <w:style w:type="paragraph" w:customStyle="1" w:styleId="Els-2ndorder-head">
    <w:name w:val="Els-2ndorder-head"/>
    <w:next w:val="Els-body-text"/>
    <w:rsid w:val="004125D0"/>
    <w:pPr>
      <w:keepNext/>
      <w:numPr>
        <w:ilvl w:val="1"/>
        <w:numId w:val="2"/>
      </w:numPr>
      <w:suppressAutoHyphens/>
      <w:spacing w:before="240" w:after="240" w:line="240" w:lineRule="exact"/>
    </w:pPr>
    <w:rPr>
      <w:rFonts w:ascii="Times New Roman" w:eastAsia="Times New Roman" w:hAnsi="Times New Roman" w:cs="Times New Roman"/>
      <w:i/>
      <w:sz w:val="20"/>
      <w:szCs w:val="20"/>
    </w:rPr>
  </w:style>
  <w:style w:type="paragraph" w:customStyle="1" w:styleId="Els-3rdorder-head">
    <w:name w:val="Els-3rdorder-head"/>
    <w:next w:val="Els-body-text"/>
    <w:rsid w:val="004125D0"/>
    <w:pPr>
      <w:keepNext/>
      <w:numPr>
        <w:ilvl w:val="2"/>
        <w:numId w:val="2"/>
      </w:numPr>
      <w:suppressAutoHyphens/>
      <w:spacing w:before="240" w:after="0" w:line="240" w:lineRule="exact"/>
    </w:pPr>
    <w:rPr>
      <w:rFonts w:ascii="Times New Roman" w:eastAsia="Times New Roman" w:hAnsi="Times New Roman" w:cs="Times New Roman"/>
      <w:i/>
      <w:sz w:val="20"/>
      <w:szCs w:val="20"/>
    </w:rPr>
  </w:style>
  <w:style w:type="paragraph" w:customStyle="1" w:styleId="Els-4thorder-head">
    <w:name w:val="Els-4thorder-head"/>
    <w:next w:val="Els-body-text"/>
    <w:rsid w:val="004125D0"/>
    <w:pPr>
      <w:keepNext/>
      <w:numPr>
        <w:ilvl w:val="3"/>
        <w:numId w:val="2"/>
      </w:numPr>
      <w:suppressAutoHyphens/>
      <w:spacing w:before="240" w:after="0" w:line="240" w:lineRule="exact"/>
    </w:pPr>
    <w:rPr>
      <w:rFonts w:ascii="Times New Roman" w:eastAsia="Times New Roman" w:hAnsi="Times New Roman" w:cs="Times New Roman"/>
      <w:i/>
      <w:sz w:val="20"/>
      <w:szCs w:val="20"/>
    </w:rPr>
  </w:style>
  <w:style w:type="paragraph" w:customStyle="1" w:styleId="Els-Abstract-head">
    <w:name w:val="Els-Abstract-head"/>
    <w:next w:val="a"/>
    <w:rsid w:val="004125D0"/>
    <w:pPr>
      <w:keepNext/>
      <w:pBdr>
        <w:top w:val="single" w:sz="4" w:space="10" w:color="auto"/>
      </w:pBdr>
      <w:suppressAutoHyphens/>
      <w:spacing w:after="220" w:line="220" w:lineRule="exact"/>
    </w:pPr>
    <w:rPr>
      <w:rFonts w:ascii="Times New Roman" w:eastAsia="Times New Roman" w:hAnsi="Times New Roman" w:cs="Times New Roman"/>
      <w:b/>
      <w:sz w:val="18"/>
      <w:szCs w:val="20"/>
    </w:rPr>
  </w:style>
  <w:style w:type="paragraph" w:customStyle="1" w:styleId="Els-Abstract-text">
    <w:name w:val="Els-Abstract-text"/>
    <w:next w:val="a"/>
    <w:rsid w:val="004125D0"/>
    <w:pPr>
      <w:spacing w:after="0" w:line="220" w:lineRule="exact"/>
      <w:jc w:val="both"/>
    </w:pPr>
    <w:rPr>
      <w:rFonts w:ascii="Times New Roman" w:eastAsia="Times New Roman" w:hAnsi="Times New Roman" w:cs="Times New Roman"/>
      <w:sz w:val="18"/>
      <w:szCs w:val="20"/>
    </w:rPr>
  </w:style>
  <w:style w:type="paragraph" w:customStyle="1" w:styleId="Els-acknowledgement">
    <w:name w:val="Els-acknowledgement"/>
    <w:next w:val="a"/>
    <w:rsid w:val="004125D0"/>
    <w:pPr>
      <w:keepNext/>
      <w:spacing w:before="480" w:after="240" w:line="220" w:lineRule="exact"/>
    </w:pPr>
    <w:rPr>
      <w:rFonts w:ascii="Times New Roman" w:eastAsia="Times New Roman" w:hAnsi="Times New Roman" w:cs="Times New Roman"/>
      <w:b/>
      <w:sz w:val="20"/>
      <w:szCs w:val="20"/>
    </w:rPr>
  </w:style>
  <w:style w:type="paragraph" w:customStyle="1" w:styleId="Els-Affiliation">
    <w:name w:val="Els-Affiliation"/>
    <w:next w:val="Els-Abstract-head"/>
    <w:rsid w:val="004125D0"/>
    <w:pPr>
      <w:suppressAutoHyphens/>
      <w:spacing w:after="0" w:line="200" w:lineRule="exact"/>
      <w:jc w:val="center"/>
    </w:pPr>
    <w:rPr>
      <w:rFonts w:ascii="Times New Roman" w:eastAsia="Times New Roman" w:hAnsi="Times New Roman" w:cs="Times New Roman"/>
      <w:i/>
      <w:noProof/>
      <w:sz w:val="16"/>
      <w:szCs w:val="20"/>
    </w:rPr>
  </w:style>
  <w:style w:type="paragraph" w:customStyle="1" w:styleId="Els-Author">
    <w:name w:val="Els-Author"/>
    <w:next w:val="a"/>
    <w:rsid w:val="004125D0"/>
    <w:pPr>
      <w:keepNext/>
      <w:suppressAutoHyphens/>
      <w:spacing w:after="160" w:line="300" w:lineRule="exact"/>
      <w:jc w:val="center"/>
    </w:pPr>
    <w:rPr>
      <w:rFonts w:ascii="Times New Roman" w:eastAsia="Times New Roman" w:hAnsi="Times New Roman" w:cs="Times New Roman"/>
      <w:noProof/>
      <w:sz w:val="26"/>
      <w:szCs w:val="20"/>
    </w:rPr>
  </w:style>
  <w:style w:type="paragraph" w:customStyle="1" w:styleId="Els-body-text">
    <w:name w:val="Els-body-text"/>
    <w:rsid w:val="004125D0"/>
    <w:pPr>
      <w:keepNext/>
      <w:spacing w:after="0" w:line="240" w:lineRule="exact"/>
      <w:ind w:firstLine="238"/>
      <w:jc w:val="both"/>
    </w:pPr>
    <w:rPr>
      <w:rFonts w:ascii="Times New Roman" w:eastAsia="Times New Roman" w:hAnsi="Times New Roman" w:cs="Times New Roman"/>
      <w:sz w:val="20"/>
      <w:szCs w:val="20"/>
    </w:rPr>
  </w:style>
  <w:style w:type="paragraph" w:customStyle="1" w:styleId="Els-bulletlist">
    <w:name w:val="Els-bulletlist"/>
    <w:basedOn w:val="Els-body-text"/>
    <w:rsid w:val="004125D0"/>
    <w:pPr>
      <w:numPr>
        <w:numId w:val="1"/>
      </w:numPr>
      <w:tabs>
        <w:tab w:val="left" w:pos="240"/>
      </w:tabs>
      <w:jc w:val="left"/>
    </w:pPr>
  </w:style>
  <w:style w:type="paragraph" w:customStyle="1" w:styleId="Els-caption">
    <w:name w:val="Els-caption"/>
    <w:rsid w:val="004125D0"/>
    <w:pPr>
      <w:keepLines/>
      <w:spacing w:before="200" w:after="240" w:line="200" w:lineRule="exact"/>
    </w:pPr>
    <w:rPr>
      <w:rFonts w:ascii="Times New Roman" w:eastAsia="Times New Roman" w:hAnsi="Times New Roman" w:cs="Times New Roman"/>
      <w:sz w:val="16"/>
      <w:szCs w:val="20"/>
    </w:rPr>
  </w:style>
  <w:style w:type="paragraph" w:customStyle="1" w:styleId="Els-equation">
    <w:name w:val="Els-equation"/>
    <w:next w:val="Els-body-text"/>
    <w:rsid w:val="004125D0"/>
    <w:pPr>
      <w:tabs>
        <w:tab w:val="right" w:pos="4320"/>
        <w:tab w:val="right" w:pos="9120"/>
      </w:tabs>
      <w:spacing w:before="120" w:after="120" w:line="220" w:lineRule="exact"/>
      <w:ind w:left="480"/>
    </w:pPr>
    <w:rPr>
      <w:rFonts w:ascii="Times New Roman" w:eastAsia="Times New Roman" w:hAnsi="Times New Roman" w:cs="Times New Roman"/>
      <w:i/>
      <w:noProof/>
      <w:sz w:val="20"/>
      <w:szCs w:val="20"/>
    </w:rPr>
  </w:style>
  <w:style w:type="paragraph" w:customStyle="1" w:styleId="Els-footnote">
    <w:name w:val="Els-footnote"/>
    <w:rsid w:val="004125D0"/>
    <w:pPr>
      <w:keepLines/>
      <w:widowControl w:val="0"/>
      <w:spacing w:after="0" w:line="200" w:lineRule="exact"/>
      <w:ind w:firstLine="240"/>
      <w:jc w:val="both"/>
    </w:pPr>
    <w:rPr>
      <w:rFonts w:ascii="Times New Roman" w:eastAsia="Times New Roman" w:hAnsi="Times New Roman" w:cs="Times New Roman"/>
      <w:sz w:val="16"/>
      <w:szCs w:val="20"/>
    </w:rPr>
  </w:style>
  <w:style w:type="paragraph" w:customStyle="1" w:styleId="Els-history">
    <w:name w:val="Els-history"/>
    <w:next w:val="a"/>
    <w:rsid w:val="004125D0"/>
    <w:pPr>
      <w:spacing w:before="120" w:after="400" w:line="200" w:lineRule="exact"/>
      <w:jc w:val="center"/>
    </w:pPr>
    <w:rPr>
      <w:rFonts w:ascii="Times New Roman" w:eastAsia="Times New Roman" w:hAnsi="Times New Roman" w:cs="Times New Roman"/>
      <w:noProof/>
      <w:sz w:val="16"/>
      <w:szCs w:val="20"/>
    </w:rPr>
  </w:style>
  <w:style w:type="paragraph" w:customStyle="1" w:styleId="Els-keywords">
    <w:name w:val="Els-keywords"/>
    <w:next w:val="a"/>
    <w:rsid w:val="004125D0"/>
    <w:pPr>
      <w:pBdr>
        <w:bottom w:val="single" w:sz="4" w:space="10" w:color="auto"/>
      </w:pBdr>
      <w:spacing w:line="200" w:lineRule="exact"/>
    </w:pPr>
    <w:rPr>
      <w:rFonts w:ascii="Times New Roman" w:eastAsia="Times New Roman" w:hAnsi="Times New Roman" w:cs="Times New Roman"/>
      <w:noProof/>
      <w:sz w:val="16"/>
      <w:szCs w:val="20"/>
    </w:rPr>
  </w:style>
  <w:style w:type="paragraph" w:customStyle="1" w:styleId="Els-reference">
    <w:name w:val="Els-reference"/>
    <w:rsid w:val="004125D0"/>
    <w:pPr>
      <w:tabs>
        <w:tab w:val="left" w:pos="312"/>
      </w:tabs>
      <w:spacing w:after="0" w:line="200" w:lineRule="exact"/>
      <w:ind w:left="312" w:hanging="312"/>
    </w:pPr>
    <w:rPr>
      <w:rFonts w:ascii="Times New Roman" w:eastAsia="Times New Roman" w:hAnsi="Times New Roman" w:cs="Times New Roman"/>
      <w:noProof/>
      <w:sz w:val="16"/>
      <w:szCs w:val="20"/>
    </w:rPr>
  </w:style>
  <w:style w:type="paragraph" w:customStyle="1" w:styleId="Els-reference-head">
    <w:name w:val="Els-reference-head"/>
    <w:next w:val="Els-reference"/>
    <w:rsid w:val="004125D0"/>
    <w:pPr>
      <w:keepNext/>
      <w:spacing w:before="480" w:line="220" w:lineRule="exact"/>
    </w:pPr>
    <w:rPr>
      <w:rFonts w:ascii="Times New Roman" w:eastAsia="Times New Roman" w:hAnsi="Times New Roman" w:cs="Times New Roman"/>
      <w:b/>
      <w:sz w:val="20"/>
      <w:szCs w:val="20"/>
    </w:rPr>
  </w:style>
  <w:style w:type="paragraph" w:customStyle="1" w:styleId="Els-reprint-line">
    <w:name w:val="Els-reprint-line"/>
    <w:basedOn w:val="a"/>
    <w:rsid w:val="004125D0"/>
    <w:pPr>
      <w:tabs>
        <w:tab w:val="left" w:pos="0"/>
        <w:tab w:val="center" w:pos="5443"/>
      </w:tabs>
      <w:spacing w:after="0" w:line="240" w:lineRule="auto"/>
      <w:jc w:val="center"/>
    </w:pPr>
    <w:rPr>
      <w:rFonts w:ascii="Times New Roman" w:eastAsia="Times New Roman" w:hAnsi="Times New Roman" w:cs="Times New Roman"/>
      <w:sz w:val="16"/>
      <w:szCs w:val="20"/>
      <w:lang w:val="en-GB"/>
    </w:rPr>
  </w:style>
  <w:style w:type="paragraph" w:customStyle="1" w:styleId="Els-table-text">
    <w:name w:val="Els-table-text"/>
    <w:rsid w:val="004125D0"/>
    <w:pPr>
      <w:keepNext/>
      <w:spacing w:after="80" w:line="200" w:lineRule="exact"/>
    </w:pPr>
    <w:rPr>
      <w:rFonts w:ascii="Times New Roman" w:eastAsia="Times New Roman" w:hAnsi="Times New Roman" w:cs="Times New Roman"/>
      <w:sz w:val="16"/>
      <w:szCs w:val="20"/>
    </w:rPr>
  </w:style>
  <w:style w:type="paragraph" w:customStyle="1" w:styleId="Els-Title">
    <w:name w:val="Els-Title"/>
    <w:next w:val="Els-Author"/>
    <w:autoRedefine/>
    <w:rsid w:val="001A5B28"/>
    <w:pPr>
      <w:suppressAutoHyphens/>
      <w:spacing w:before="100" w:beforeAutospacing="1" w:after="100" w:afterAutospacing="1" w:line="360" w:lineRule="auto"/>
      <w:jc w:val="center"/>
    </w:pPr>
    <w:rPr>
      <w:rFonts w:ascii="Times New Roman" w:eastAsia="Times New Roman" w:hAnsi="Times New Roman" w:cs="Times New Roman"/>
      <w:b/>
      <w:bCs/>
      <w:sz w:val="36"/>
      <w:szCs w:val="36"/>
    </w:rPr>
  </w:style>
  <w:style w:type="paragraph" w:styleId="a3">
    <w:name w:val="header"/>
    <w:link w:val="Char"/>
    <w:uiPriority w:val="99"/>
    <w:rsid w:val="004125D0"/>
    <w:pPr>
      <w:tabs>
        <w:tab w:val="center" w:pos="4706"/>
        <w:tab w:val="right" w:pos="9356"/>
      </w:tabs>
      <w:spacing w:after="240" w:line="200" w:lineRule="atLeast"/>
    </w:pPr>
    <w:rPr>
      <w:rFonts w:ascii="Times New Roman" w:eastAsia="Times New Roman" w:hAnsi="Times New Roman" w:cs="Times New Roman"/>
      <w:i/>
      <w:noProof/>
      <w:sz w:val="16"/>
      <w:szCs w:val="20"/>
    </w:rPr>
  </w:style>
  <w:style w:type="character" w:customStyle="1" w:styleId="Char">
    <w:name w:val="رأس الصفحة Char"/>
    <w:basedOn w:val="a0"/>
    <w:link w:val="a3"/>
    <w:uiPriority w:val="99"/>
    <w:rsid w:val="004125D0"/>
    <w:rPr>
      <w:rFonts w:ascii="Times New Roman" w:eastAsia="Times New Roman" w:hAnsi="Times New Roman" w:cs="Times New Roman"/>
      <w:i/>
      <w:noProof/>
      <w:sz w:val="16"/>
      <w:szCs w:val="20"/>
    </w:rPr>
  </w:style>
  <w:style w:type="paragraph" w:styleId="a4">
    <w:name w:val="footnote text"/>
    <w:basedOn w:val="a"/>
    <w:link w:val="Char0"/>
    <w:semiHidden/>
    <w:rsid w:val="004125D0"/>
    <w:pPr>
      <w:spacing w:after="0" w:line="240" w:lineRule="auto"/>
    </w:pPr>
    <w:rPr>
      <w:rFonts w:ascii="Univers" w:eastAsia="Times New Roman" w:hAnsi="Univers" w:cs="Times New Roman"/>
      <w:sz w:val="20"/>
      <w:szCs w:val="20"/>
      <w:lang w:val="en-GB"/>
    </w:rPr>
  </w:style>
  <w:style w:type="character" w:customStyle="1" w:styleId="Char0">
    <w:name w:val="نص حاشية سفلية Char"/>
    <w:basedOn w:val="a0"/>
    <w:link w:val="a4"/>
    <w:semiHidden/>
    <w:rsid w:val="004125D0"/>
    <w:rPr>
      <w:rFonts w:ascii="Univers" w:eastAsia="Times New Roman" w:hAnsi="Univers" w:cs="Times New Roman"/>
      <w:sz w:val="20"/>
      <w:szCs w:val="20"/>
      <w:lang w:val="en-GB"/>
    </w:rPr>
  </w:style>
  <w:style w:type="character" w:styleId="Hyperlink">
    <w:name w:val="Hyperlink"/>
    <w:rsid w:val="004125D0"/>
    <w:rPr>
      <w:color w:val="auto"/>
      <w:sz w:val="16"/>
      <w:u w:val="none"/>
    </w:rPr>
  </w:style>
  <w:style w:type="paragraph" w:customStyle="1" w:styleId="Els-Abstract-Copyright">
    <w:name w:val="Els-Abstract-Copyright"/>
    <w:basedOn w:val="Els-Abstract-text"/>
    <w:rsid w:val="004125D0"/>
    <w:pPr>
      <w:spacing w:after="220"/>
    </w:pPr>
  </w:style>
  <w:style w:type="character" w:customStyle="1" w:styleId="Els-1storder-headChar">
    <w:name w:val="Els-1storder-head Char"/>
    <w:link w:val="Els-1storder-head"/>
    <w:rsid w:val="004125D0"/>
    <w:rPr>
      <w:rFonts w:ascii="Times New Roman" w:eastAsia="Times New Roman" w:hAnsi="Times New Roman" w:cs="Times New Roman"/>
      <w:b/>
      <w:sz w:val="20"/>
      <w:szCs w:val="20"/>
    </w:rPr>
  </w:style>
  <w:style w:type="character" w:styleId="a5">
    <w:name w:val="Strong"/>
    <w:basedOn w:val="a0"/>
    <w:uiPriority w:val="22"/>
    <w:qFormat/>
    <w:rsid w:val="004125D0"/>
    <w:rPr>
      <w:b/>
      <w:bCs/>
    </w:rPr>
  </w:style>
  <w:style w:type="paragraph" w:styleId="a6">
    <w:name w:val="Body Text"/>
    <w:basedOn w:val="a"/>
    <w:link w:val="Char1"/>
    <w:uiPriority w:val="1"/>
    <w:qFormat/>
    <w:rsid w:val="004125D0"/>
    <w:pPr>
      <w:tabs>
        <w:tab w:val="left" w:pos="288"/>
      </w:tabs>
      <w:spacing w:after="120" w:line="228" w:lineRule="auto"/>
      <w:ind w:firstLine="288"/>
      <w:jc w:val="both"/>
    </w:pPr>
    <w:rPr>
      <w:rFonts w:ascii="Times New Roman" w:eastAsia="MS Mincho" w:hAnsi="Times New Roman" w:cs="Times New Roman"/>
      <w:spacing w:val="-1"/>
      <w:sz w:val="20"/>
      <w:szCs w:val="20"/>
    </w:rPr>
  </w:style>
  <w:style w:type="character" w:customStyle="1" w:styleId="Char1">
    <w:name w:val="نص أساسي Char"/>
    <w:basedOn w:val="a0"/>
    <w:link w:val="a6"/>
    <w:uiPriority w:val="99"/>
    <w:rsid w:val="004125D0"/>
    <w:rPr>
      <w:rFonts w:ascii="Times New Roman" w:eastAsia="MS Mincho" w:hAnsi="Times New Roman" w:cs="Times New Roman"/>
      <w:spacing w:val="-1"/>
      <w:sz w:val="20"/>
      <w:szCs w:val="20"/>
    </w:rPr>
  </w:style>
  <w:style w:type="paragraph" w:customStyle="1" w:styleId="references">
    <w:name w:val="references"/>
    <w:uiPriority w:val="99"/>
    <w:rsid w:val="004125D0"/>
    <w:pPr>
      <w:numPr>
        <w:numId w:val="3"/>
      </w:numPr>
      <w:spacing w:after="50" w:line="180" w:lineRule="exact"/>
      <w:jc w:val="both"/>
    </w:pPr>
    <w:rPr>
      <w:rFonts w:ascii="Times New Roman" w:eastAsia="Times New Roman" w:hAnsi="Times New Roman" w:cs="Times New Roman"/>
      <w:noProof/>
      <w:sz w:val="16"/>
      <w:szCs w:val="16"/>
    </w:rPr>
  </w:style>
  <w:style w:type="paragraph" w:styleId="a7">
    <w:name w:val="Balloon Text"/>
    <w:basedOn w:val="a"/>
    <w:link w:val="Char2"/>
    <w:uiPriority w:val="99"/>
    <w:semiHidden/>
    <w:unhideWhenUsed/>
    <w:rsid w:val="004125D0"/>
    <w:pPr>
      <w:spacing w:after="0" w:line="240" w:lineRule="auto"/>
    </w:pPr>
    <w:rPr>
      <w:rFonts w:ascii="Tahoma" w:hAnsi="Tahoma" w:cs="Tahoma"/>
      <w:sz w:val="16"/>
      <w:szCs w:val="16"/>
    </w:rPr>
  </w:style>
  <w:style w:type="character" w:customStyle="1" w:styleId="Char2">
    <w:name w:val="نص في بالون Char"/>
    <w:basedOn w:val="a0"/>
    <w:link w:val="a7"/>
    <w:uiPriority w:val="99"/>
    <w:semiHidden/>
    <w:rsid w:val="004125D0"/>
    <w:rPr>
      <w:rFonts w:ascii="Tahoma" w:hAnsi="Tahoma" w:cs="Tahoma"/>
      <w:sz w:val="16"/>
      <w:szCs w:val="16"/>
    </w:rPr>
  </w:style>
  <w:style w:type="paragraph" w:styleId="a8">
    <w:name w:val="footer"/>
    <w:basedOn w:val="a"/>
    <w:link w:val="Char3"/>
    <w:uiPriority w:val="99"/>
    <w:unhideWhenUsed/>
    <w:rsid w:val="00E4031E"/>
    <w:pPr>
      <w:tabs>
        <w:tab w:val="center" w:pos="4320"/>
        <w:tab w:val="right" w:pos="8640"/>
      </w:tabs>
      <w:spacing w:after="0" w:line="240" w:lineRule="auto"/>
    </w:pPr>
  </w:style>
  <w:style w:type="character" w:customStyle="1" w:styleId="Char3">
    <w:name w:val="تذييل الصفحة Char"/>
    <w:basedOn w:val="a0"/>
    <w:link w:val="a8"/>
    <w:uiPriority w:val="99"/>
    <w:rsid w:val="00E4031E"/>
  </w:style>
  <w:style w:type="character" w:styleId="a9">
    <w:name w:val="footnote reference"/>
    <w:basedOn w:val="a0"/>
    <w:uiPriority w:val="99"/>
    <w:semiHidden/>
    <w:unhideWhenUsed/>
    <w:rsid w:val="00ED4987"/>
    <w:rPr>
      <w:vertAlign w:val="superscript"/>
    </w:rPr>
  </w:style>
  <w:style w:type="table" w:customStyle="1" w:styleId="TableNormal1">
    <w:name w:val="Table Normal1"/>
    <w:uiPriority w:val="2"/>
    <w:semiHidden/>
    <w:unhideWhenUsed/>
    <w:qFormat/>
    <w:rsid w:val="00C45DA3"/>
    <w:pPr>
      <w:widowControl w:val="0"/>
      <w:spacing w:after="0" w:line="240" w:lineRule="auto"/>
    </w:pPr>
    <w:rPr>
      <w:rFonts w:eastAsiaTheme="minorHAnsi"/>
    </w:rPr>
    <w:tblPr>
      <w:tblInd w:w="0" w:type="dxa"/>
      <w:tblCellMar>
        <w:top w:w="0" w:type="dxa"/>
        <w:left w:w="0" w:type="dxa"/>
        <w:bottom w:w="0" w:type="dxa"/>
        <w:right w:w="0" w:type="dxa"/>
      </w:tblCellMar>
    </w:tblPr>
  </w:style>
  <w:style w:type="paragraph" w:customStyle="1" w:styleId="Heading11">
    <w:name w:val="Heading 11"/>
    <w:basedOn w:val="a"/>
    <w:uiPriority w:val="1"/>
    <w:qFormat/>
    <w:rsid w:val="00C45DA3"/>
    <w:pPr>
      <w:widowControl w:val="0"/>
      <w:spacing w:after="0" w:line="240" w:lineRule="auto"/>
      <w:ind w:left="120"/>
      <w:outlineLvl w:val="1"/>
    </w:pPr>
    <w:rPr>
      <w:rFonts w:ascii="Arial" w:eastAsia="Arial" w:hAnsi="Arial"/>
      <w:b/>
      <w:bCs/>
      <w:sz w:val="28"/>
      <w:szCs w:val="28"/>
    </w:rPr>
  </w:style>
  <w:style w:type="paragraph" w:customStyle="1" w:styleId="Heading21">
    <w:name w:val="Heading 21"/>
    <w:basedOn w:val="a"/>
    <w:uiPriority w:val="1"/>
    <w:qFormat/>
    <w:rsid w:val="00C45DA3"/>
    <w:pPr>
      <w:widowControl w:val="0"/>
      <w:spacing w:after="0" w:line="240" w:lineRule="auto"/>
      <w:ind w:left="120"/>
      <w:outlineLvl w:val="2"/>
    </w:pPr>
    <w:rPr>
      <w:rFonts w:ascii="Arial" w:eastAsia="Arial" w:hAnsi="Arial"/>
      <w:b/>
      <w:bCs/>
      <w:sz w:val="24"/>
      <w:szCs w:val="24"/>
    </w:rPr>
  </w:style>
  <w:style w:type="paragraph" w:styleId="aa">
    <w:name w:val="List Paragraph"/>
    <w:basedOn w:val="a"/>
    <w:uiPriority w:val="1"/>
    <w:qFormat/>
    <w:rsid w:val="00C45DA3"/>
    <w:pPr>
      <w:widowControl w:val="0"/>
      <w:spacing w:after="0" w:line="240" w:lineRule="auto"/>
    </w:pPr>
    <w:rPr>
      <w:rFonts w:eastAsiaTheme="minorHAnsi"/>
    </w:rPr>
  </w:style>
  <w:style w:type="paragraph" w:customStyle="1" w:styleId="TableParagraph">
    <w:name w:val="Table Paragraph"/>
    <w:basedOn w:val="a"/>
    <w:uiPriority w:val="1"/>
    <w:qFormat/>
    <w:rsid w:val="00C45DA3"/>
    <w:pPr>
      <w:widowControl w:val="0"/>
      <w:spacing w:after="0" w:line="240" w:lineRule="auto"/>
    </w:pPr>
    <w:rPr>
      <w:rFonts w:eastAsiaTheme="minorHAnsi"/>
    </w:rPr>
  </w:style>
  <w:style w:type="table" w:styleId="ab">
    <w:name w:val="Table Grid"/>
    <w:basedOn w:val="a1"/>
    <w:uiPriority w:val="59"/>
    <w:rsid w:val="003B34B9"/>
    <w:pPr>
      <w:spacing w:after="0" w:line="240" w:lineRule="auto"/>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Char">
    <w:name w:val="عنوان 2 Char"/>
    <w:basedOn w:val="a0"/>
    <w:link w:val="2"/>
    <w:uiPriority w:val="9"/>
    <w:rsid w:val="00B15E90"/>
    <w:rPr>
      <w:rFonts w:ascii="Times New Roman" w:eastAsia="Times New Roman" w:hAnsi="Times New Roman" w:cs="Times New Roman"/>
      <w:b/>
      <w:bCs/>
      <w:sz w:val="36"/>
      <w:szCs w:val="36"/>
    </w:rPr>
  </w:style>
  <w:style w:type="character" w:customStyle="1" w:styleId="apple-converted-space">
    <w:name w:val="apple-converted-space"/>
    <w:basedOn w:val="a0"/>
    <w:rsid w:val="00B15E90"/>
  </w:style>
  <w:style w:type="character" w:styleId="ac">
    <w:name w:val="Emphasis"/>
    <w:basedOn w:val="a0"/>
    <w:uiPriority w:val="20"/>
    <w:qFormat/>
    <w:rsid w:val="00B15E90"/>
    <w:rPr>
      <w:i/>
      <w:iCs/>
    </w:rPr>
  </w:style>
  <w:style w:type="character" w:customStyle="1" w:styleId="nlmyear">
    <w:name w:val="nlm_year"/>
    <w:basedOn w:val="a0"/>
    <w:rsid w:val="00B15E90"/>
  </w:style>
  <w:style w:type="character" w:customStyle="1" w:styleId="nlmarticle-title">
    <w:name w:val="nlm_article-title"/>
    <w:basedOn w:val="a0"/>
    <w:rsid w:val="00B15E90"/>
  </w:style>
  <w:style w:type="character" w:customStyle="1" w:styleId="nlmfpage">
    <w:name w:val="nlm_fpage"/>
    <w:basedOn w:val="a0"/>
    <w:rsid w:val="00B15E90"/>
  </w:style>
  <w:style w:type="character" w:customStyle="1" w:styleId="nlmpublisher-loc">
    <w:name w:val="nlm_publisher-loc"/>
    <w:basedOn w:val="a0"/>
    <w:rsid w:val="00B15E90"/>
  </w:style>
  <w:style w:type="character" w:customStyle="1" w:styleId="cit-pub-date">
    <w:name w:val="cit-pub-date"/>
    <w:basedOn w:val="a0"/>
    <w:rsid w:val="00B15E90"/>
  </w:style>
  <w:style w:type="character" w:customStyle="1" w:styleId="cit-source">
    <w:name w:val="cit-source"/>
    <w:basedOn w:val="a0"/>
    <w:rsid w:val="00B15E90"/>
  </w:style>
  <w:style w:type="character" w:customStyle="1" w:styleId="cit-vol">
    <w:name w:val="cit-vol"/>
    <w:basedOn w:val="a0"/>
    <w:rsid w:val="00B15E90"/>
  </w:style>
  <w:style w:type="character" w:customStyle="1" w:styleId="cit-fpage">
    <w:name w:val="cit-fpage"/>
    <w:basedOn w:val="a0"/>
    <w:rsid w:val="00B15E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646797">
      <w:bodyDiv w:val="1"/>
      <w:marLeft w:val="0"/>
      <w:marRight w:val="0"/>
      <w:marTop w:val="0"/>
      <w:marBottom w:val="0"/>
      <w:divBdr>
        <w:top w:val="none" w:sz="0" w:space="0" w:color="auto"/>
        <w:left w:val="none" w:sz="0" w:space="0" w:color="auto"/>
        <w:bottom w:val="none" w:sz="0" w:space="0" w:color="auto"/>
        <w:right w:val="none" w:sz="0" w:space="0" w:color="auto"/>
      </w:divBdr>
    </w:div>
    <w:div w:id="1943107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jp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2.jp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g"/><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Abdulalwan@yahoo.com" TargetMode="Externa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mailto:Widad220@yahoo.com" TargetMode="External"/><Relationship Id="rId14" Type="http://schemas.openxmlformats.org/officeDocument/2006/relationships/image" Target="media/image4.jpg"/></Relationships>
</file>

<file path=word/_rels/header3.xml.rels><?xml version="1.0" encoding="UTF-8" standalone="yes"?>
<Relationships xmlns="http://schemas.openxmlformats.org/package/2006/relationships"><Relationship Id="rId1" Type="http://schemas.openxmlformats.org/officeDocument/2006/relationships/hyperlink" Target="http://asrjetsjournal.org/"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96F4C1-A2B1-453A-9FF7-2C9CDEDBBC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1923</Words>
  <Characters>10962</Characters>
  <Application>Microsoft Office Word</Application>
  <DocSecurity>0</DocSecurity>
  <Lines>91</Lines>
  <Paragraphs>25</Paragraphs>
  <ScaleCrop>false</ScaleCrop>
  <HeadingPairs>
    <vt:vector size="2" baseType="variant">
      <vt:variant>
        <vt:lpstr>العنوان</vt:lpstr>
      </vt:variant>
      <vt:variant>
        <vt:i4>1</vt:i4>
      </vt:variant>
    </vt:vector>
  </HeadingPairs>
  <TitlesOfParts>
    <vt:vector size="1" baseType="lpstr">
      <vt:lpstr/>
    </vt:vector>
  </TitlesOfParts>
  <Company>LARA PC C</Company>
  <LinksUpToDate>false</LinksUpToDate>
  <CharactersWithSpaces>12860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 SAHIUNY</dc:creator>
  <cp:lastModifiedBy>hp</cp:lastModifiedBy>
  <cp:revision>9</cp:revision>
  <cp:lastPrinted>2016-07-12T09:54:00Z</cp:lastPrinted>
  <dcterms:created xsi:type="dcterms:W3CDTF">2016-07-12T09:53:00Z</dcterms:created>
  <dcterms:modified xsi:type="dcterms:W3CDTF">2016-07-14T14:05:00Z</dcterms:modified>
</cp:coreProperties>
</file>